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123B" w:rsidRPr="00B0123B" w:rsidRDefault="00B0123B" w:rsidP="00B0123B">
      <w:pPr>
        <w:tabs>
          <w:tab w:val="left" w:pos="420"/>
        </w:tabs>
        <w:spacing w:line="700" w:lineRule="exact"/>
        <w:jc w:val="center"/>
        <w:rPr>
          <w:rFonts w:ascii="宋体" w:eastAsia="宋体" w:hAnsi="宋体" w:cs="Times New Roman"/>
          <w:b/>
          <w:color w:val="000000"/>
          <w:sz w:val="32"/>
          <w:szCs w:val="32"/>
        </w:rPr>
      </w:pPr>
      <w:r w:rsidRPr="00B0123B">
        <w:rPr>
          <w:rFonts w:ascii="宋体" w:eastAsia="宋体" w:hAnsi="宋体" w:cs="Times New Roman" w:hint="eastAsia"/>
          <w:b/>
          <w:color w:val="000000"/>
          <w:sz w:val="32"/>
          <w:szCs w:val="32"/>
        </w:rPr>
        <w:t>屯溪区尤溪幼儿园交互式一体机采购项目</w:t>
      </w:r>
      <w:r w:rsidRPr="00770CB0">
        <w:rPr>
          <w:rFonts w:ascii="宋体" w:eastAsia="宋体" w:hAnsi="宋体" w:cs="Times New Roman" w:hint="eastAsia"/>
          <w:b/>
          <w:color w:val="000000"/>
          <w:sz w:val="32"/>
          <w:szCs w:val="32"/>
        </w:rPr>
        <w:t>采购需求</w:t>
      </w:r>
    </w:p>
    <w:p w:rsidR="00B0123B" w:rsidRPr="0039148C" w:rsidRDefault="00B0123B" w:rsidP="00B0123B">
      <w:pPr>
        <w:spacing w:before="240" w:after="60" w:line="312" w:lineRule="auto"/>
        <w:jc w:val="left"/>
        <w:outlineLvl w:val="1"/>
        <w:rPr>
          <w:rFonts w:ascii="宋体" w:eastAsia="宋体" w:hAnsi="Cambria" w:cs="宋体"/>
          <w:b/>
          <w:bCs/>
          <w:kern w:val="28"/>
          <w:szCs w:val="21"/>
          <w:shd w:val="clear" w:color="auto" w:fill="FFFFFF"/>
        </w:rPr>
      </w:pPr>
      <w:bookmarkStart w:id="0" w:name="_Toc33876427"/>
      <w:r w:rsidRPr="00770CB0">
        <w:rPr>
          <w:rFonts w:ascii="宋体" w:eastAsia="宋体" w:hAnsi="Cambria" w:cs="宋体" w:hint="eastAsia"/>
          <w:b/>
          <w:bCs/>
          <w:kern w:val="28"/>
          <w:szCs w:val="21"/>
          <w:shd w:val="clear" w:color="auto" w:fill="FFFFFF"/>
        </w:rPr>
        <w:t>一、技术参数配置要求</w:t>
      </w:r>
      <w:bookmarkEnd w:id="0"/>
      <w:r w:rsidRPr="00770CB0">
        <w:rPr>
          <w:rFonts w:ascii="宋体" w:eastAsia="宋体" w:hAnsi="Cambria" w:cs="宋体" w:hint="eastAsia"/>
          <w:b/>
          <w:bCs/>
          <w:kern w:val="28"/>
          <w:szCs w:val="21"/>
          <w:shd w:val="clear" w:color="auto" w:fill="FFFFFF"/>
        </w:rPr>
        <w:t>:</w:t>
      </w:r>
    </w:p>
    <w:p w:rsidR="00B0123B" w:rsidRPr="0039148C" w:rsidRDefault="00B0123B" w:rsidP="00B0123B">
      <w:pPr>
        <w:rPr>
          <w:rFonts w:ascii="宋体" w:eastAsia="宋体" w:hAnsi="宋体" w:cs="Times New Roman"/>
          <w:b/>
          <w:szCs w:val="21"/>
        </w:rPr>
      </w:pPr>
      <w:r w:rsidRPr="0039148C">
        <w:rPr>
          <w:rFonts w:ascii="宋体" w:eastAsia="宋体" w:hAnsi="宋体" w:cs="Times New Roman" w:hint="eastAsia"/>
          <w:b/>
          <w:szCs w:val="21"/>
        </w:rPr>
        <w:t>（一）、</w:t>
      </w:r>
      <w:r w:rsidRPr="0039148C">
        <w:rPr>
          <w:rFonts w:ascii="宋体" w:eastAsia="宋体" w:hAnsi="宋体" w:cs="Times New Roman"/>
          <w:b/>
          <w:szCs w:val="21"/>
        </w:rPr>
        <w:t>硬件参数</w:t>
      </w:r>
    </w:p>
    <w:p w:rsidR="00B0123B" w:rsidRPr="0039148C" w:rsidRDefault="00B0123B" w:rsidP="00B0123B">
      <w:pPr>
        <w:spacing w:line="360" w:lineRule="auto"/>
        <w:rPr>
          <w:rFonts w:ascii="宋体" w:eastAsia="宋体" w:hAnsi="宋体" w:cs="Times New Roman"/>
          <w:szCs w:val="21"/>
        </w:rPr>
      </w:pPr>
      <w:r w:rsidRPr="0039148C">
        <w:rPr>
          <w:rFonts w:ascii="宋体" w:eastAsia="宋体" w:hAnsi="宋体" w:cs="Times New Roman"/>
          <w:szCs w:val="21"/>
        </w:rPr>
        <w:t>1、整机外壳采用金属材质，抗撞</w:t>
      </w:r>
      <w:proofErr w:type="gramStart"/>
      <w:r w:rsidRPr="0039148C">
        <w:rPr>
          <w:rFonts w:ascii="宋体" w:eastAsia="宋体" w:hAnsi="宋体" w:cs="Times New Roman"/>
          <w:szCs w:val="21"/>
        </w:rPr>
        <w:t>抗划抗</w:t>
      </w:r>
      <w:proofErr w:type="gramEnd"/>
      <w:r w:rsidRPr="0039148C">
        <w:rPr>
          <w:rFonts w:ascii="宋体" w:eastAsia="宋体" w:hAnsi="宋体" w:cs="Times New Roman"/>
          <w:szCs w:val="21"/>
        </w:rPr>
        <w:t>腐蚀; 触摸</w:t>
      </w:r>
      <w:proofErr w:type="gramStart"/>
      <w:r w:rsidRPr="0039148C">
        <w:rPr>
          <w:rFonts w:ascii="宋体" w:eastAsia="宋体" w:hAnsi="宋体" w:cs="Times New Roman"/>
          <w:szCs w:val="21"/>
        </w:rPr>
        <w:t>框采用</w:t>
      </w:r>
      <w:proofErr w:type="gramEnd"/>
      <w:r w:rsidRPr="0039148C">
        <w:rPr>
          <w:rFonts w:ascii="宋体" w:eastAsia="宋体" w:hAnsi="宋体" w:cs="Times New Roman"/>
          <w:szCs w:val="21"/>
        </w:rPr>
        <w:t>前维护结构，实现正面</w:t>
      </w:r>
      <w:proofErr w:type="gramStart"/>
      <w:r w:rsidRPr="0039148C">
        <w:rPr>
          <w:rFonts w:ascii="宋体" w:eastAsia="宋体" w:hAnsi="宋体" w:cs="Times New Roman"/>
          <w:szCs w:val="21"/>
        </w:rPr>
        <w:t>免工具</w:t>
      </w:r>
      <w:proofErr w:type="gramEnd"/>
      <w:r w:rsidRPr="0039148C">
        <w:rPr>
          <w:rFonts w:ascii="宋体" w:eastAsia="宋体" w:hAnsi="宋体" w:cs="Times New Roman"/>
          <w:szCs w:val="21"/>
        </w:rPr>
        <w:t>拆装维护；</w:t>
      </w:r>
    </w:p>
    <w:p w:rsidR="00B0123B" w:rsidRPr="0039148C" w:rsidRDefault="00B0123B" w:rsidP="00B0123B">
      <w:pPr>
        <w:spacing w:line="360" w:lineRule="auto"/>
        <w:rPr>
          <w:rFonts w:ascii="宋体" w:eastAsia="宋体" w:hAnsi="宋体" w:cs="Times New Roman"/>
          <w:szCs w:val="21"/>
        </w:rPr>
      </w:pPr>
      <w:r w:rsidRPr="0039148C">
        <w:rPr>
          <w:rFonts w:ascii="宋体" w:eastAsia="宋体" w:hAnsi="宋体" w:cs="Times New Roman"/>
          <w:szCs w:val="21"/>
        </w:rPr>
        <w:t>2、显示尺寸≥75英寸，采用LED背光源液晶显示A</w:t>
      </w:r>
      <w:proofErr w:type="gramStart"/>
      <w:r w:rsidRPr="0039148C">
        <w:rPr>
          <w:rFonts w:ascii="宋体" w:eastAsia="宋体" w:hAnsi="宋体" w:cs="Times New Roman"/>
          <w:szCs w:val="21"/>
        </w:rPr>
        <w:t>规</w:t>
      </w:r>
      <w:proofErr w:type="gramEnd"/>
      <w:r w:rsidRPr="0039148C">
        <w:rPr>
          <w:rFonts w:ascii="宋体" w:eastAsia="宋体" w:hAnsi="宋体" w:cs="Times New Roman"/>
          <w:szCs w:val="21"/>
        </w:rPr>
        <w:t>屏，屏幕分辨率≥3840*2160，显示比例16:9；</w:t>
      </w:r>
    </w:p>
    <w:p w:rsidR="00B0123B" w:rsidRPr="0039148C" w:rsidRDefault="00B0123B" w:rsidP="00B0123B">
      <w:pPr>
        <w:spacing w:line="360" w:lineRule="auto"/>
        <w:rPr>
          <w:rFonts w:ascii="宋体" w:eastAsia="宋体" w:hAnsi="宋体" w:cs="Times New Roman"/>
          <w:szCs w:val="21"/>
        </w:rPr>
      </w:pPr>
      <w:r w:rsidRPr="0039148C">
        <w:rPr>
          <w:rFonts w:ascii="宋体" w:eastAsia="宋体" w:hAnsi="宋体" w:cs="Times New Roman"/>
          <w:szCs w:val="21"/>
        </w:rPr>
        <w:t>3、屏体亮度≥400cd/㎡，屏体对比度≥4000:1，最大可视角度≥178 度，定位精度≤±0.1mm，连续点扫描速度≤4ms；</w:t>
      </w:r>
    </w:p>
    <w:p w:rsidR="00B0123B" w:rsidRPr="0039148C" w:rsidRDefault="00B0123B" w:rsidP="00B0123B">
      <w:pPr>
        <w:spacing w:line="360" w:lineRule="auto"/>
        <w:rPr>
          <w:rFonts w:ascii="宋体" w:eastAsia="宋体" w:hAnsi="宋体" w:cs="Times New Roman"/>
          <w:szCs w:val="21"/>
        </w:rPr>
      </w:pPr>
      <w:r w:rsidRPr="0039148C">
        <w:rPr>
          <w:rFonts w:ascii="宋体" w:eastAsia="宋体" w:hAnsi="宋体" w:cs="Times New Roman"/>
          <w:szCs w:val="21"/>
        </w:rPr>
        <w:t xml:space="preserve">4、整机待机状态下功耗≤0.5W，整机测试结果需符合 GB21520-2015 的能源效率等级1 级要求； </w:t>
      </w:r>
    </w:p>
    <w:p w:rsidR="00B0123B" w:rsidRPr="0039148C" w:rsidRDefault="00B0123B" w:rsidP="00B0123B">
      <w:pPr>
        <w:spacing w:line="360" w:lineRule="auto"/>
        <w:rPr>
          <w:rFonts w:ascii="宋体" w:eastAsia="宋体" w:hAnsi="宋体" w:cs="Times New Roman"/>
          <w:szCs w:val="21"/>
        </w:rPr>
      </w:pPr>
      <w:r w:rsidRPr="0039148C">
        <w:rPr>
          <w:rFonts w:ascii="宋体" w:eastAsia="宋体" w:hAnsi="宋体" w:cs="Times New Roman"/>
          <w:szCs w:val="21"/>
        </w:rPr>
        <w:t>5、整机屏幕表面采用≥4mm厚度的防眩钢化玻璃，透光率 ≥93%，表面硬度≥莫氏 8 级，</w:t>
      </w:r>
      <w:proofErr w:type="gramStart"/>
      <w:r w:rsidRPr="0039148C">
        <w:rPr>
          <w:rFonts w:ascii="宋体" w:eastAsia="宋体" w:hAnsi="宋体" w:cs="Times New Roman"/>
          <w:szCs w:val="21"/>
        </w:rPr>
        <w:t>雾度</w:t>
      </w:r>
      <w:proofErr w:type="gramEnd"/>
      <w:r w:rsidRPr="0039148C">
        <w:rPr>
          <w:rFonts w:ascii="宋体" w:eastAsia="宋体" w:hAnsi="宋体" w:cs="Times New Roman"/>
          <w:szCs w:val="21"/>
        </w:rPr>
        <w:t>≤8%且屏幕色彩覆盖率≥90% NTSC，色彩度不低于24位真彩色；（</w:t>
      </w:r>
      <w:r>
        <w:rPr>
          <w:rFonts w:ascii="宋体" w:eastAsia="宋体" w:hAnsi="宋体" w:cs="Times New Roman" w:hint="eastAsia"/>
          <w:szCs w:val="21"/>
        </w:rPr>
        <w:t>须提供</w:t>
      </w:r>
      <w:r w:rsidRPr="0039148C">
        <w:rPr>
          <w:rFonts w:ascii="宋体" w:eastAsia="宋体" w:hAnsi="宋体" w:cs="Times New Roman"/>
          <w:szCs w:val="21"/>
        </w:rPr>
        <w:t>第三方权威机构出具的检测报告）</w:t>
      </w:r>
    </w:p>
    <w:p w:rsidR="00B0123B" w:rsidRPr="0039148C" w:rsidRDefault="00B0123B" w:rsidP="00B0123B">
      <w:pPr>
        <w:spacing w:line="360" w:lineRule="auto"/>
        <w:rPr>
          <w:rFonts w:ascii="宋体" w:eastAsia="宋体" w:hAnsi="宋体" w:cs="Times New Roman"/>
          <w:szCs w:val="21"/>
        </w:rPr>
      </w:pPr>
      <w:r w:rsidRPr="0039148C">
        <w:rPr>
          <w:rFonts w:ascii="宋体" w:eastAsia="宋体" w:hAnsi="宋体" w:cs="Times New Roman"/>
          <w:szCs w:val="21"/>
        </w:rPr>
        <w:t>6、整机采用红外触摸感应方式，支持双系统下 10 点同时</w:t>
      </w:r>
      <w:proofErr w:type="gramStart"/>
      <w:r w:rsidRPr="0039148C">
        <w:rPr>
          <w:rFonts w:ascii="宋体" w:eastAsia="宋体" w:hAnsi="宋体" w:cs="Times New Roman"/>
          <w:szCs w:val="21"/>
        </w:rPr>
        <w:t>触控及书写</w:t>
      </w:r>
      <w:proofErr w:type="gramEnd"/>
      <w:r w:rsidRPr="0039148C">
        <w:rPr>
          <w:rFonts w:ascii="宋体" w:eastAsia="宋体" w:hAnsi="宋体" w:cs="Times New Roman"/>
          <w:szCs w:val="21"/>
        </w:rPr>
        <w:t>，触摸分辨率≥32768×32768，触摸高度≤3mm，最小识别直径≤3mm，触摸书写延迟≤30ms；</w:t>
      </w:r>
    </w:p>
    <w:p w:rsidR="00B0123B" w:rsidRPr="0039148C" w:rsidRDefault="00B0123B" w:rsidP="00B0123B">
      <w:pPr>
        <w:spacing w:line="360" w:lineRule="auto"/>
        <w:rPr>
          <w:rFonts w:ascii="宋体" w:eastAsia="宋体" w:hAnsi="宋体" w:cs="Times New Roman"/>
          <w:szCs w:val="21"/>
        </w:rPr>
      </w:pPr>
      <w:r w:rsidRPr="0039148C">
        <w:rPr>
          <w:rFonts w:ascii="宋体" w:eastAsia="宋体" w:hAnsi="宋体" w:cs="Times New Roman"/>
          <w:szCs w:val="21"/>
        </w:rPr>
        <w:t>7、整机具备书写保障措施：书写区域被手、书本等较大物体遮挡或某一条触摸边框完全失灵，仍可以正常书写、操作；</w:t>
      </w:r>
    </w:p>
    <w:p w:rsidR="00B0123B" w:rsidRPr="0039148C" w:rsidRDefault="00B0123B" w:rsidP="00B0123B">
      <w:pPr>
        <w:spacing w:line="360" w:lineRule="auto"/>
        <w:rPr>
          <w:rFonts w:ascii="宋体" w:eastAsia="宋体" w:hAnsi="宋体" w:cs="Times New Roman"/>
          <w:szCs w:val="21"/>
        </w:rPr>
      </w:pPr>
      <w:r w:rsidRPr="0039148C">
        <w:rPr>
          <w:rFonts w:ascii="宋体" w:eastAsia="宋体" w:hAnsi="宋体" w:cs="Times New Roman"/>
          <w:szCs w:val="21"/>
        </w:rPr>
        <w:t>8、为方便开展教学，采用通</w:t>
      </w:r>
      <w:proofErr w:type="gramStart"/>
      <w:r w:rsidRPr="0039148C">
        <w:rPr>
          <w:rFonts w:ascii="宋体" w:eastAsia="宋体" w:hAnsi="宋体" w:cs="Times New Roman"/>
          <w:szCs w:val="21"/>
        </w:rPr>
        <w:t>屏笔槽设计</w:t>
      </w:r>
      <w:proofErr w:type="gramEnd"/>
      <w:r w:rsidRPr="0039148C">
        <w:rPr>
          <w:rFonts w:ascii="宋体" w:eastAsia="宋体" w:hAnsi="宋体" w:cs="Times New Roman"/>
          <w:szCs w:val="21"/>
        </w:rPr>
        <w:t>并正面具备2个15W 音箱；</w:t>
      </w:r>
    </w:p>
    <w:p w:rsidR="00B0123B" w:rsidRPr="0039148C" w:rsidRDefault="00B0123B" w:rsidP="00B0123B">
      <w:pPr>
        <w:spacing w:line="360" w:lineRule="auto"/>
        <w:rPr>
          <w:rFonts w:ascii="宋体" w:eastAsia="宋体" w:hAnsi="宋体" w:cs="Times New Roman"/>
          <w:szCs w:val="21"/>
        </w:rPr>
      </w:pPr>
      <w:r w:rsidRPr="0039148C">
        <w:rPr>
          <w:rFonts w:ascii="宋体" w:eastAsia="宋体" w:hAnsi="宋体" w:cs="Times New Roman"/>
          <w:szCs w:val="21"/>
        </w:rPr>
        <w:t>9、整机需采用插拔式电脑模块架构，接口严格遵循Intel®的OPS-C 相关规范,针脚数≤80Pin，屏体与插拔式电脑无单独接线；（需在第三方权威机构出具的检测报告中体现）</w:t>
      </w:r>
    </w:p>
    <w:p w:rsidR="00B0123B" w:rsidRPr="0039148C" w:rsidRDefault="00B0123B" w:rsidP="00B0123B">
      <w:pPr>
        <w:spacing w:line="360" w:lineRule="auto"/>
        <w:rPr>
          <w:rFonts w:ascii="宋体" w:eastAsia="宋体" w:hAnsi="宋体" w:cs="Times New Roman"/>
          <w:szCs w:val="21"/>
        </w:rPr>
      </w:pPr>
      <w:r w:rsidRPr="0039148C">
        <w:rPr>
          <w:rFonts w:ascii="宋体" w:eastAsia="宋体" w:hAnsi="宋体" w:cs="Times New Roman"/>
          <w:szCs w:val="21"/>
        </w:rPr>
        <w:t>10、为提高便利性，设备只需一根网线连接，即可实现 Windows 和Android 双系统同时上网；</w:t>
      </w:r>
    </w:p>
    <w:p w:rsidR="00B0123B" w:rsidRPr="0039148C" w:rsidRDefault="00B0123B" w:rsidP="00B0123B">
      <w:pPr>
        <w:spacing w:line="360" w:lineRule="auto"/>
        <w:rPr>
          <w:rFonts w:ascii="宋体" w:eastAsia="宋体" w:hAnsi="宋体" w:cs="Times New Roman"/>
          <w:szCs w:val="21"/>
        </w:rPr>
      </w:pPr>
      <w:r w:rsidRPr="0039148C">
        <w:rPr>
          <w:rFonts w:ascii="宋体" w:eastAsia="宋体" w:hAnsi="宋体" w:cs="Times New Roman"/>
          <w:szCs w:val="21"/>
        </w:rPr>
        <w:t>11、为了轻</w:t>
      </w:r>
      <w:r>
        <w:rPr>
          <w:rFonts w:ascii="宋体" w:eastAsia="宋体" w:hAnsi="宋体" w:cs="Times New Roman"/>
          <w:szCs w:val="21"/>
        </w:rPr>
        <w:t>松解决电脑系统故障，整机前置具备带有中文丝印的电脑还原物理按键</w:t>
      </w:r>
      <w:r w:rsidRPr="0039148C">
        <w:rPr>
          <w:rFonts w:ascii="宋体" w:eastAsia="宋体" w:hAnsi="宋体" w:cs="Times New Roman"/>
          <w:szCs w:val="21"/>
        </w:rPr>
        <w:t>（</w:t>
      </w:r>
      <w:r>
        <w:rPr>
          <w:rFonts w:ascii="宋体" w:eastAsia="宋体" w:hAnsi="宋体" w:cs="Times New Roman" w:hint="eastAsia"/>
          <w:szCs w:val="21"/>
        </w:rPr>
        <w:t>须提供</w:t>
      </w:r>
      <w:r w:rsidRPr="0039148C">
        <w:rPr>
          <w:rFonts w:ascii="宋体" w:eastAsia="宋体" w:hAnsi="宋体" w:cs="Times New Roman"/>
          <w:szCs w:val="21"/>
        </w:rPr>
        <w:t>第三方权威机构出具的检测报告）</w:t>
      </w:r>
      <w:r>
        <w:rPr>
          <w:rFonts w:ascii="宋体" w:eastAsia="宋体" w:hAnsi="宋体" w:cs="Times New Roman" w:hint="eastAsia"/>
          <w:szCs w:val="21"/>
        </w:rPr>
        <w:t>；</w:t>
      </w:r>
    </w:p>
    <w:p w:rsidR="00B0123B" w:rsidRPr="0039148C" w:rsidRDefault="00B0123B" w:rsidP="00B0123B">
      <w:pPr>
        <w:spacing w:line="360" w:lineRule="auto"/>
        <w:rPr>
          <w:rFonts w:ascii="宋体" w:eastAsia="宋体" w:hAnsi="宋体" w:cs="Times New Roman"/>
          <w:szCs w:val="21"/>
        </w:rPr>
      </w:pPr>
      <w:r w:rsidRPr="0039148C">
        <w:rPr>
          <w:rFonts w:ascii="宋体" w:eastAsia="宋体" w:hAnsi="宋体" w:cs="Times New Roman"/>
          <w:szCs w:val="21"/>
        </w:rPr>
        <w:t>12、整机 Android 主板</w:t>
      </w:r>
      <w:proofErr w:type="gramStart"/>
      <w:r w:rsidRPr="0039148C">
        <w:rPr>
          <w:rFonts w:ascii="宋体" w:eastAsia="宋体" w:hAnsi="宋体" w:cs="Times New Roman"/>
          <w:szCs w:val="21"/>
        </w:rPr>
        <w:t>具备四核</w:t>
      </w:r>
      <w:proofErr w:type="gramEnd"/>
      <w:r w:rsidRPr="0039148C">
        <w:rPr>
          <w:rFonts w:ascii="宋体" w:eastAsia="宋体" w:hAnsi="宋体" w:cs="Times New Roman"/>
          <w:szCs w:val="21"/>
        </w:rPr>
        <w:t>CPU，ROM 不小于8G，RAM不小于1G，版本不低于6.0；</w:t>
      </w:r>
    </w:p>
    <w:p w:rsidR="00B0123B" w:rsidRPr="0039148C" w:rsidRDefault="00B0123B" w:rsidP="00B0123B">
      <w:pPr>
        <w:spacing w:line="360" w:lineRule="auto"/>
        <w:rPr>
          <w:rFonts w:ascii="宋体" w:eastAsia="宋体" w:hAnsi="宋体" w:cs="Times New Roman"/>
          <w:szCs w:val="21"/>
        </w:rPr>
      </w:pPr>
      <w:r w:rsidRPr="0039148C">
        <w:rPr>
          <w:rFonts w:ascii="宋体" w:eastAsia="宋体" w:hAnsi="宋体" w:cs="Times New Roman"/>
          <w:szCs w:val="21"/>
        </w:rPr>
        <w:t>13、整机提供带中文丝印标识的前置快捷按键实现硬件快速操作,数量不少于6个, 其中包含电源、主页、触控开关、音量增减、节能按键等，可一键呼出系统音量调节、触控功能、安卓主页、多任务、节能模式、童锁等功能进行快速设置（</w:t>
      </w:r>
      <w:r>
        <w:rPr>
          <w:rFonts w:ascii="宋体" w:eastAsia="宋体" w:hAnsi="宋体" w:cs="Times New Roman" w:hint="eastAsia"/>
          <w:szCs w:val="21"/>
        </w:rPr>
        <w:t>须提供</w:t>
      </w:r>
      <w:r w:rsidRPr="0039148C">
        <w:rPr>
          <w:rFonts w:ascii="宋体" w:eastAsia="宋体" w:hAnsi="宋体" w:cs="Times New Roman"/>
          <w:szCs w:val="21"/>
        </w:rPr>
        <w:t>第三方权威机构出具的检</w:t>
      </w:r>
      <w:r w:rsidRPr="0039148C">
        <w:rPr>
          <w:rFonts w:ascii="宋体" w:eastAsia="宋体" w:hAnsi="宋体" w:cs="Times New Roman"/>
          <w:szCs w:val="21"/>
        </w:rPr>
        <w:lastRenderedPageBreak/>
        <w:t>测报告）；</w:t>
      </w:r>
    </w:p>
    <w:p w:rsidR="00B0123B" w:rsidRPr="0039148C" w:rsidRDefault="00B0123B" w:rsidP="00B0123B">
      <w:pPr>
        <w:spacing w:line="360" w:lineRule="auto"/>
        <w:rPr>
          <w:rFonts w:ascii="宋体" w:eastAsia="宋体" w:hAnsi="宋体" w:cs="Times New Roman"/>
          <w:szCs w:val="21"/>
        </w:rPr>
      </w:pPr>
      <w:r w:rsidRPr="0039148C">
        <w:rPr>
          <w:rFonts w:ascii="宋体" w:eastAsia="宋体" w:hAnsi="宋体" w:cs="Times New Roman"/>
          <w:szCs w:val="21"/>
        </w:rPr>
        <w:t>14、为方便教学，设备自动识别新接入的信号源，并自动切换到该信号源显示，在断开连接后返回之前信号源并具备开机启动直接进入 Windows 系统或者其他信号源的选择功能；</w:t>
      </w:r>
    </w:p>
    <w:p w:rsidR="00B0123B" w:rsidRPr="0039148C" w:rsidRDefault="00B0123B" w:rsidP="00B0123B">
      <w:pPr>
        <w:spacing w:line="360" w:lineRule="auto"/>
        <w:rPr>
          <w:rFonts w:ascii="宋体" w:eastAsia="宋体" w:hAnsi="宋体" w:cs="Times New Roman"/>
          <w:szCs w:val="21"/>
        </w:rPr>
      </w:pPr>
      <w:r w:rsidRPr="0039148C">
        <w:rPr>
          <w:rFonts w:ascii="宋体" w:eastAsia="宋体" w:hAnsi="宋体" w:cs="Times New Roman"/>
          <w:szCs w:val="21"/>
        </w:rPr>
        <w:t>15、为方便教学，整机具备</w:t>
      </w:r>
      <w:proofErr w:type="gramStart"/>
      <w:r w:rsidRPr="0039148C">
        <w:rPr>
          <w:rFonts w:ascii="宋体" w:eastAsia="宋体" w:hAnsi="宋体" w:cs="Times New Roman"/>
          <w:szCs w:val="21"/>
        </w:rPr>
        <w:t>单独听</w:t>
      </w:r>
      <w:proofErr w:type="gramEnd"/>
      <w:r w:rsidRPr="0039148C">
        <w:rPr>
          <w:rFonts w:ascii="宋体" w:eastAsia="宋体" w:hAnsi="宋体" w:cs="Times New Roman"/>
          <w:szCs w:val="21"/>
        </w:rPr>
        <w:t>功能，在不关闭显示部分的情况下可播放音频，轻触显示部分可点亮屏幕；</w:t>
      </w:r>
    </w:p>
    <w:p w:rsidR="00B0123B" w:rsidRPr="0039148C" w:rsidRDefault="00B0123B" w:rsidP="00B0123B">
      <w:pPr>
        <w:spacing w:line="360" w:lineRule="auto"/>
        <w:rPr>
          <w:rFonts w:ascii="宋体" w:eastAsia="宋体" w:hAnsi="宋体" w:cs="Times New Roman"/>
          <w:szCs w:val="21"/>
        </w:rPr>
      </w:pPr>
      <w:r w:rsidRPr="0039148C">
        <w:rPr>
          <w:rFonts w:ascii="宋体" w:eastAsia="宋体" w:hAnsi="宋体" w:cs="Times New Roman"/>
          <w:szCs w:val="21"/>
        </w:rPr>
        <w:t>16、在传统推拉式黑板和整机设备结合应用的教学场景下，关闭推拉黑板，可自动进入黑屏节能模式，并可自主选择时间间隔；</w:t>
      </w:r>
    </w:p>
    <w:p w:rsidR="00B0123B" w:rsidRPr="0039148C" w:rsidRDefault="00B0123B" w:rsidP="00B0123B">
      <w:pPr>
        <w:spacing w:line="360" w:lineRule="auto"/>
        <w:rPr>
          <w:rFonts w:ascii="宋体" w:eastAsia="宋体" w:hAnsi="宋体" w:cs="Times New Roman"/>
          <w:szCs w:val="21"/>
        </w:rPr>
      </w:pPr>
      <w:r w:rsidRPr="0039148C">
        <w:rPr>
          <w:rFonts w:ascii="宋体" w:eastAsia="宋体" w:hAnsi="宋体" w:cs="Times New Roman"/>
          <w:szCs w:val="21"/>
        </w:rPr>
        <w:t xml:space="preserve">17、整机采用隐藏式有中文丝印标识的前置接口，磁吸式盖板多重防护，接口不少于3 </w:t>
      </w:r>
      <w:proofErr w:type="gramStart"/>
      <w:r w:rsidRPr="0039148C">
        <w:rPr>
          <w:rFonts w:ascii="宋体" w:eastAsia="宋体" w:hAnsi="宋体" w:cs="Times New Roman"/>
          <w:szCs w:val="21"/>
        </w:rPr>
        <w:t>个</w:t>
      </w:r>
      <w:proofErr w:type="gramEnd"/>
      <w:r w:rsidRPr="0039148C">
        <w:rPr>
          <w:rFonts w:ascii="宋体" w:eastAsia="宋体" w:hAnsi="宋体" w:cs="Times New Roman"/>
          <w:szCs w:val="21"/>
        </w:rPr>
        <w:t>双通道USB3.0 接口（Windows 和Android 系统均能被识别,无需区分）、HDMI*1（非转接）（</w:t>
      </w:r>
      <w:r>
        <w:rPr>
          <w:rFonts w:ascii="宋体" w:eastAsia="宋体" w:hAnsi="宋体" w:cs="Times New Roman" w:hint="eastAsia"/>
          <w:szCs w:val="21"/>
        </w:rPr>
        <w:t>须提供</w:t>
      </w:r>
      <w:r w:rsidRPr="0039148C">
        <w:rPr>
          <w:rFonts w:ascii="宋体" w:eastAsia="宋体" w:hAnsi="宋体" w:cs="Times New Roman"/>
          <w:szCs w:val="21"/>
        </w:rPr>
        <w:t>第三方权威机构出具的检测报告）；</w:t>
      </w:r>
    </w:p>
    <w:p w:rsidR="00B0123B" w:rsidRPr="0039148C" w:rsidRDefault="00B0123B" w:rsidP="00B0123B">
      <w:pPr>
        <w:spacing w:line="360" w:lineRule="auto"/>
        <w:rPr>
          <w:rFonts w:ascii="宋体" w:eastAsia="宋体" w:hAnsi="宋体" w:cs="Times New Roman"/>
          <w:szCs w:val="21"/>
        </w:rPr>
      </w:pPr>
      <w:r w:rsidRPr="0039148C">
        <w:rPr>
          <w:rFonts w:ascii="宋体" w:eastAsia="宋体" w:hAnsi="宋体" w:cs="Times New Roman"/>
          <w:szCs w:val="21"/>
        </w:rPr>
        <w:t>18、为防止学生误触，整机可通过遥控器、前置按键或虚拟按键进行整机锁定并可通过遥控器、前置按键进行解锁；</w:t>
      </w:r>
    </w:p>
    <w:p w:rsidR="00B0123B" w:rsidRPr="0039148C" w:rsidRDefault="00B0123B" w:rsidP="00B0123B">
      <w:pPr>
        <w:spacing w:line="360" w:lineRule="auto"/>
        <w:rPr>
          <w:rFonts w:ascii="宋体" w:eastAsia="宋体" w:hAnsi="宋体" w:cs="Times New Roman"/>
          <w:szCs w:val="21"/>
        </w:rPr>
      </w:pPr>
      <w:r w:rsidRPr="0039148C">
        <w:rPr>
          <w:rFonts w:ascii="宋体" w:eastAsia="宋体" w:hAnsi="宋体" w:cs="Times New Roman"/>
          <w:szCs w:val="21"/>
        </w:rPr>
        <w:t>19、整机后置一路Type-C输入接口、一路双通道USB输入接口（外接展台、U盘等设备在Windows和Android系统下均可使用）、一路触控USB输出接口；</w:t>
      </w:r>
    </w:p>
    <w:p w:rsidR="00B0123B" w:rsidRPr="0039148C" w:rsidRDefault="00B0123B" w:rsidP="00B0123B">
      <w:pPr>
        <w:spacing w:line="360" w:lineRule="auto"/>
        <w:rPr>
          <w:rFonts w:ascii="宋体" w:eastAsia="宋体" w:hAnsi="宋体" w:cs="Times New Roman"/>
          <w:szCs w:val="21"/>
        </w:rPr>
      </w:pPr>
      <w:r w:rsidRPr="0039148C">
        <w:rPr>
          <w:rFonts w:ascii="宋体" w:eastAsia="宋体" w:hAnsi="宋体" w:cs="Times New Roman"/>
          <w:szCs w:val="21"/>
        </w:rPr>
        <w:t>20、触摸</w:t>
      </w:r>
      <w:proofErr w:type="gramStart"/>
      <w:r w:rsidRPr="0039148C">
        <w:rPr>
          <w:rFonts w:ascii="宋体" w:eastAsia="宋体" w:hAnsi="宋体" w:cs="Times New Roman"/>
          <w:szCs w:val="21"/>
        </w:rPr>
        <w:t>框内部</w:t>
      </w:r>
      <w:proofErr w:type="gramEnd"/>
      <w:r w:rsidRPr="0039148C">
        <w:rPr>
          <w:rFonts w:ascii="宋体" w:eastAsia="宋体" w:hAnsi="宋体" w:cs="Times New Roman"/>
          <w:szCs w:val="21"/>
        </w:rPr>
        <w:t>通道切换速度小于 1 秒，外部通道切换小于4 秒，切换后即达到可触摸状态；</w:t>
      </w:r>
    </w:p>
    <w:p w:rsidR="00B0123B" w:rsidRPr="0039148C" w:rsidRDefault="00B0123B" w:rsidP="00B0123B">
      <w:pPr>
        <w:spacing w:line="360" w:lineRule="auto"/>
        <w:rPr>
          <w:rFonts w:ascii="宋体" w:eastAsia="宋体" w:hAnsi="宋体" w:cs="Times New Roman"/>
          <w:szCs w:val="21"/>
        </w:rPr>
      </w:pPr>
      <w:r w:rsidRPr="0039148C">
        <w:rPr>
          <w:rFonts w:ascii="宋体" w:eastAsia="宋体" w:hAnsi="宋体" w:cs="Times New Roman"/>
          <w:szCs w:val="21"/>
        </w:rPr>
        <w:t>21、为节约用电，整机具备自动待机功能，在无操作或无信号输入状态下，自动进入待机状态，时间间隔可自主选择; 还需具备定时自动开关机功能，时间可自行设定，屏幕关闭时，触摸功能也自动关闭；</w:t>
      </w:r>
    </w:p>
    <w:p w:rsidR="00B0123B" w:rsidRPr="0039148C" w:rsidRDefault="00B0123B" w:rsidP="00B0123B">
      <w:pPr>
        <w:spacing w:line="360" w:lineRule="auto"/>
        <w:rPr>
          <w:rFonts w:ascii="宋体" w:eastAsia="宋体" w:hAnsi="宋体" w:cs="Times New Roman"/>
          <w:szCs w:val="21"/>
        </w:rPr>
      </w:pPr>
      <w:r w:rsidRPr="0039148C">
        <w:rPr>
          <w:rFonts w:ascii="宋体" w:eastAsia="宋体" w:hAnsi="宋体" w:cs="Times New Roman"/>
          <w:szCs w:val="21"/>
        </w:rPr>
        <w:t>22、整机前面</w:t>
      </w:r>
      <w:proofErr w:type="gramStart"/>
      <w:r w:rsidRPr="0039148C">
        <w:rPr>
          <w:rFonts w:ascii="宋体" w:eastAsia="宋体" w:hAnsi="宋体" w:cs="Times New Roman"/>
          <w:szCs w:val="21"/>
        </w:rPr>
        <w:t>板具备</w:t>
      </w:r>
      <w:proofErr w:type="gramEnd"/>
      <w:r w:rsidRPr="0039148C">
        <w:rPr>
          <w:rFonts w:ascii="宋体" w:eastAsia="宋体" w:hAnsi="宋体" w:cs="Times New Roman"/>
          <w:szCs w:val="21"/>
        </w:rPr>
        <w:t>标识的天线模块，包含 2.4G、5G 双频</w:t>
      </w:r>
      <w:proofErr w:type="spellStart"/>
      <w:r w:rsidRPr="0039148C">
        <w:rPr>
          <w:rFonts w:ascii="宋体" w:eastAsia="宋体" w:hAnsi="宋体" w:cs="Times New Roman"/>
          <w:szCs w:val="21"/>
        </w:rPr>
        <w:t>Wifi</w:t>
      </w:r>
      <w:proofErr w:type="spellEnd"/>
      <w:proofErr w:type="gramStart"/>
      <w:r w:rsidRPr="0039148C">
        <w:rPr>
          <w:rFonts w:ascii="宋体" w:eastAsia="宋体" w:hAnsi="宋体" w:cs="Times New Roman"/>
          <w:szCs w:val="21"/>
        </w:rPr>
        <w:t>及蓝牙</w:t>
      </w:r>
      <w:proofErr w:type="gramEnd"/>
      <w:r w:rsidRPr="0039148C">
        <w:rPr>
          <w:rFonts w:ascii="宋体" w:eastAsia="宋体" w:hAnsi="宋体" w:cs="Times New Roman"/>
          <w:szCs w:val="21"/>
        </w:rPr>
        <w:t>4.0 接发装置，Android 与Windows 均可无线上网（</w:t>
      </w:r>
      <w:r>
        <w:rPr>
          <w:rFonts w:ascii="宋体" w:eastAsia="宋体" w:hAnsi="宋体" w:cs="Times New Roman" w:hint="eastAsia"/>
          <w:szCs w:val="21"/>
        </w:rPr>
        <w:t>须提供</w:t>
      </w:r>
      <w:r w:rsidRPr="0039148C">
        <w:rPr>
          <w:rFonts w:ascii="宋体" w:eastAsia="宋体" w:hAnsi="宋体" w:cs="Times New Roman"/>
          <w:szCs w:val="21"/>
        </w:rPr>
        <w:t>第三方权威机构出具的检测报告）；</w:t>
      </w:r>
    </w:p>
    <w:p w:rsidR="00B0123B" w:rsidRPr="0039148C" w:rsidRDefault="00B0123B" w:rsidP="00B0123B">
      <w:pPr>
        <w:spacing w:line="360" w:lineRule="auto"/>
        <w:rPr>
          <w:rFonts w:ascii="宋体" w:eastAsia="宋体" w:hAnsi="宋体" w:cs="Times New Roman"/>
          <w:szCs w:val="21"/>
        </w:rPr>
      </w:pPr>
      <w:r w:rsidRPr="0039148C">
        <w:rPr>
          <w:rFonts w:ascii="宋体" w:eastAsia="宋体" w:hAnsi="宋体" w:cs="Times New Roman"/>
          <w:szCs w:val="21"/>
        </w:rPr>
        <w:t>23、采用红外技术,遵循标准 HID 免</w:t>
      </w:r>
      <w:proofErr w:type="gramStart"/>
      <w:r w:rsidRPr="0039148C">
        <w:rPr>
          <w:rFonts w:ascii="宋体" w:eastAsia="宋体" w:hAnsi="宋体" w:cs="Times New Roman"/>
          <w:szCs w:val="21"/>
        </w:rPr>
        <w:t>驱协议</w:t>
      </w:r>
      <w:proofErr w:type="gramEnd"/>
      <w:r w:rsidRPr="0039148C">
        <w:rPr>
          <w:rFonts w:ascii="宋体" w:eastAsia="宋体" w:hAnsi="宋体" w:cs="Times New Roman"/>
          <w:szCs w:val="21"/>
        </w:rPr>
        <w:t>,Window7/8/10 系统 下自动识别,无需额外安装驱动程序；</w:t>
      </w:r>
    </w:p>
    <w:p w:rsidR="00B0123B" w:rsidRPr="0039148C" w:rsidRDefault="00B0123B" w:rsidP="00B0123B">
      <w:pPr>
        <w:spacing w:line="360" w:lineRule="auto"/>
        <w:rPr>
          <w:rFonts w:ascii="宋体" w:eastAsia="宋体" w:hAnsi="宋体" w:cs="Times New Roman"/>
          <w:szCs w:val="21"/>
        </w:rPr>
      </w:pPr>
      <w:r w:rsidRPr="0039148C">
        <w:rPr>
          <w:rFonts w:ascii="宋体" w:eastAsia="宋体" w:hAnsi="宋体" w:cs="Times New Roman"/>
          <w:szCs w:val="21"/>
        </w:rPr>
        <w:t>24、内置蓝牙：在 Windows 系统下，整机可</w:t>
      </w:r>
      <w:proofErr w:type="gramStart"/>
      <w:r w:rsidRPr="0039148C">
        <w:rPr>
          <w:rFonts w:ascii="宋体" w:eastAsia="宋体" w:hAnsi="宋体" w:cs="Times New Roman"/>
          <w:szCs w:val="21"/>
        </w:rPr>
        <w:t>通过蓝牙模块</w:t>
      </w:r>
      <w:proofErr w:type="gramEnd"/>
      <w:r w:rsidRPr="0039148C">
        <w:rPr>
          <w:rFonts w:ascii="宋体" w:eastAsia="宋体" w:hAnsi="宋体" w:cs="Times New Roman"/>
          <w:szCs w:val="21"/>
        </w:rPr>
        <w:t>与蓝牙音箱连接，通过蓝牙音箱播放整机音频；同时支持整机与具有</w:t>
      </w:r>
      <w:proofErr w:type="gramStart"/>
      <w:r w:rsidRPr="0039148C">
        <w:rPr>
          <w:rFonts w:ascii="宋体" w:eastAsia="宋体" w:hAnsi="宋体" w:cs="Times New Roman"/>
          <w:szCs w:val="21"/>
        </w:rPr>
        <w:t>蓝牙功能</w:t>
      </w:r>
      <w:proofErr w:type="gramEnd"/>
      <w:r w:rsidRPr="0039148C">
        <w:rPr>
          <w:rFonts w:ascii="宋体" w:eastAsia="宋体" w:hAnsi="宋体" w:cs="Times New Roman"/>
          <w:szCs w:val="21"/>
        </w:rPr>
        <w:t>的手机连接，方便老师上课使用；</w:t>
      </w:r>
    </w:p>
    <w:p w:rsidR="00B0123B" w:rsidRPr="0039148C" w:rsidRDefault="00B0123B" w:rsidP="00B0123B">
      <w:pPr>
        <w:spacing w:line="360" w:lineRule="auto"/>
        <w:rPr>
          <w:rFonts w:ascii="宋体" w:eastAsia="宋体" w:hAnsi="宋体" w:cs="Times New Roman"/>
          <w:szCs w:val="21"/>
        </w:rPr>
      </w:pPr>
      <w:r w:rsidRPr="0039148C">
        <w:rPr>
          <w:rFonts w:ascii="宋体" w:eastAsia="宋体" w:hAnsi="宋体" w:cs="Times New Roman"/>
          <w:szCs w:val="21"/>
        </w:rPr>
        <w:t>25、整机支持屏幕密码锁功能，可锁定屏幕、按键及遥控器，可自定义解锁密码；</w:t>
      </w:r>
    </w:p>
    <w:p w:rsidR="00B0123B" w:rsidRPr="0039148C" w:rsidRDefault="00B0123B" w:rsidP="00B0123B">
      <w:pPr>
        <w:spacing w:line="360" w:lineRule="auto"/>
        <w:rPr>
          <w:rFonts w:ascii="宋体" w:eastAsia="宋体" w:hAnsi="宋体" w:cs="Times New Roman"/>
          <w:szCs w:val="21"/>
        </w:rPr>
      </w:pPr>
      <w:r w:rsidRPr="0039148C">
        <w:rPr>
          <w:rFonts w:ascii="宋体" w:eastAsia="宋体" w:hAnsi="宋体" w:cs="Times New Roman"/>
          <w:szCs w:val="21"/>
        </w:rPr>
        <w:t>26、整机可通过前置面板可一键降低功耗95%以上，并可通过遥控器的实体按键实现一键切换分辨率，调整画面显示比例；</w:t>
      </w:r>
    </w:p>
    <w:p w:rsidR="00B0123B" w:rsidRPr="0039148C" w:rsidRDefault="00B0123B" w:rsidP="00B0123B">
      <w:pPr>
        <w:spacing w:line="360" w:lineRule="auto"/>
        <w:rPr>
          <w:rFonts w:ascii="宋体" w:eastAsia="宋体" w:hAnsi="宋体" w:cs="Times New Roman"/>
          <w:szCs w:val="21"/>
        </w:rPr>
      </w:pPr>
      <w:r w:rsidRPr="0039148C">
        <w:rPr>
          <w:rFonts w:ascii="宋体" w:eastAsia="宋体" w:hAnsi="宋体" w:cs="Times New Roman"/>
          <w:szCs w:val="21"/>
        </w:rPr>
        <w:t>27、为提高安全性，整机具备供电保护模块，在插拔式电脑未固定的情况下，不给插拔式电脑供电</w:t>
      </w:r>
      <w:r>
        <w:rPr>
          <w:rFonts w:ascii="宋体" w:eastAsia="宋体" w:hAnsi="宋体" w:cs="Times New Roman" w:hint="eastAsia"/>
          <w:szCs w:val="21"/>
        </w:rPr>
        <w:t>。</w:t>
      </w:r>
    </w:p>
    <w:p w:rsidR="00B0123B" w:rsidRPr="0039148C" w:rsidRDefault="00B0123B" w:rsidP="00B0123B">
      <w:pPr>
        <w:rPr>
          <w:rFonts w:ascii="宋体" w:eastAsia="宋体" w:hAnsi="宋体" w:cs="Times New Roman"/>
          <w:b/>
        </w:rPr>
      </w:pPr>
      <w:r w:rsidRPr="0039148C">
        <w:rPr>
          <w:rFonts w:ascii="宋体" w:eastAsia="宋体" w:hAnsi="宋体" w:cs="Times New Roman" w:hint="eastAsia"/>
          <w:b/>
        </w:rPr>
        <w:lastRenderedPageBreak/>
        <w:t>（二）、教学应用功能</w:t>
      </w:r>
    </w:p>
    <w:p w:rsidR="00B0123B" w:rsidRPr="0039148C" w:rsidRDefault="00B0123B" w:rsidP="00B0123B">
      <w:pPr>
        <w:spacing w:line="360" w:lineRule="auto"/>
        <w:rPr>
          <w:rFonts w:ascii="宋体" w:eastAsia="宋体" w:hAnsi="宋体" w:cs="Times New Roman"/>
        </w:rPr>
      </w:pPr>
      <w:r w:rsidRPr="0039148C">
        <w:rPr>
          <w:rFonts w:ascii="宋体" w:eastAsia="宋体" w:hAnsi="宋体" w:cs="Times New Roman"/>
        </w:rPr>
        <w:t>1、为操作便捷，整机可通过</w:t>
      </w:r>
      <w:proofErr w:type="gramStart"/>
      <w:r w:rsidRPr="0039148C">
        <w:rPr>
          <w:rFonts w:ascii="宋体" w:eastAsia="宋体" w:hAnsi="宋体" w:cs="Times New Roman"/>
        </w:rPr>
        <w:t>多指长按屏幕</w:t>
      </w:r>
      <w:proofErr w:type="gramEnd"/>
      <w:r w:rsidRPr="0039148C">
        <w:rPr>
          <w:rFonts w:ascii="宋体" w:eastAsia="宋体" w:hAnsi="宋体" w:cs="Times New Roman"/>
        </w:rPr>
        <w:t>，达到息屏和唤醒功能并在任何信号源下可实现即时批注、屏幕截图、擦除等功能，可根据手与屏幕的接触面积自动调整板擦工具的大小（</w:t>
      </w:r>
      <w:r>
        <w:rPr>
          <w:rFonts w:ascii="宋体" w:eastAsia="宋体" w:hAnsi="宋体" w:cs="Times New Roman" w:hint="eastAsia"/>
        </w:rPr>
        <w:t>须提供</w:t>
      </w:r>
      <w:r w:rsidRPr="0039148C">
        <w:rPr>
          <w:rFonts w:ascii="宋体" w:eastAsia="宋体" w:hAnsi="宋体" w:cs="Times New Roman"/>
        </w:rPr>
        <w:t>第三方权威机构出具的检测报告）；</w:t>
      </w:r>
    </w:p>
    <w:p w:rsidR="00B0123B" w:rsidRPr="0039148C" w:rsidRDefault="00B0123B" w:rsidP="00B0123B">
      <w:pPr>
        <w:spacing w:line="360" w:lineRule="auto"/>
        <w:rPr>
          <w:rFonts w:ascii="宋体" w:eastAsia="宋体" w:hAnsi="宋体" w:cs="Times New Roman"/>
        </w:rPr>
      </w:pPr>
      <w:r w:rsidRPr="0039148C">
        <w:rPr>
          <w:rFonts w:ascii="宋体" w:eastAsia="宋体" w:hAnsi="宋体" w:cs="Times New Roman"/>
        </w:rPr>
        <w:t>2、设备具备智能护眼功能，用户可自主选择护眼书写、护眼智能光控等多种护眼模式，兼顾师生视力保护与使用习惯；</w:t>
      </w:r>
    </w:p>
    <w:p w:rsidR="00B0123B" w:rsidRPr="0039148C" w:rsidRDefault="00B0123B" w:rsidP="00B0123B">
      <w:pPr>
        <w:spacing w:line="360" w:lineRule="auto"/>
        <w:rPr>
          <w:rFonts w:ascii="宋体" w:eastAsia="宋体" w:hAnsi="宋体" w:cs="Times New Roman"/>
        </w:rPr>
      </w:pPr>
      <w:r w:rsidRPr="0039148C">
        <w:rPr>
          <w:rFonts w:ascii="宋体" w:eastAsia="宋体" w:hAnsi="宋体" w:cs="Times New Roman"/>
        </w:rPr>
        <w:t>3、为方便教学，提高教学进度，整机具有触摸悬浮菜单，可通过两指调用此触摸悬浮菜单到屏幕任意位置，在Windows和Android的白板软件下，触摸悬浮菜单中的书写工具（包括笔、颜色、橡皮等）可与白板软件的底部工具条联动（</w:t>
      </w:r>
      <w:r>
        <w:rPr>
          <w:rFonts w:ascii="宋体" w:eastAsia="宋体" w:hAnsi="宋体" w:cs="Times New Roman" w:hint="eastAsia"/>
        </w:rPr>
        <w:t>须提供</w:t>
      </w:r>
      <w:r w:rsidRPr="0039148C">
        <w:rPr>
          <w:rFonts w:ascii="宋体" w:eastAsia="宋体" w:hAnsi="宋体" w:cs="Times New Roman"/>
        </w:rPr>
        <w:t xml:space="preserve">第三方权威机构出具的检测报告）； </w:t>
      </w:r>
    </w:p>
    <w:p w:rsidR="00B0123B" w:rsidRPr="0039148C" w:rsidRDefault="00B0123B" w:rsidP="00B0123B">
      <w:pPr>
        <w:spacing w:line="360" w:lineRule="auto"/>
        <w:rPr>
          <w:rFonts w:ascii="宋体" w:eastAsia="宋体" w:hAnsi="宋体" w:cs="Times New Roman"/>
        </w:rPr>
      </w:pPr>
      <w:r w:rsidRPr="0039148C">
        <w:rPr>
          <w:rFonts w:ascii="宋体" w:eastAsia="宋体" w:hAnsi="宋体" w:cs="Times New Roman"/>
        </w:rPr>
        <w:t>4、整机在任意信号源通道（如含 Windows、Android、</w:t>
      </w:r>
      <w:proofErr w:type="spellStart"/>
      <w:r w:rsidRPr="0039148C">
        <w:rPr>
          <w:rFonts w:ascii="宋体" w:eastAsia="宋体" w:hAnsi="宋体" w:cs="Times New Roman"/>
        </w:rPr>
        <w:t>Ypbpr</w:t>
      </w:r>
      <w:proofErr w:type="spellEnd"/>
      <w:r w:rsidRPr="0039148C">
        <w:rPr>
          <w:rFonts w:ascii="宋体" w:eastAsia="宋体" w:hAnsi="宋体" w:cs="Times New Roman"/>
        </w:rPr>
        <w:t>、TV、HDMI 等常用通道）下均可调用触摸悬浮菜单；</w:t>
      </w:r>
    </w:p>
    <w:p w:rsidR="00B0123B" w:rsidRPr="0039148C" w:rsidRDefault="00B0123B" w:rsidP="00B0123B">
      <w:pPr>
        <w:spacing w:line="360" w:lineRule="auto"/>
        <w:rPr>
          <w:rFonts w:ascii="宋体" w:eastAsia="宋体" w:hAnsi="宋体" w:cs="Times New Roman"/>
        </w:rPr>
      </w:pPr>
      <w:r w:rsidRPr="0039148C">
        <w:rPr>
          <w:rFonts w:ascii="宋体" w:eastAsia="宋体" w:hAnsi="宋体" w:cs="Times New Roman"/>
        </w:rPr>
        <w:t>5、整机触摸悬浮菜单具有切换信号源通道、启动应用软件、随时批注、擦除等功能，支持≥20个应用或功能的替换；</w:t>
      </w:r>
    </w:p>
    <w:p w:rsidR="00B0123B" w:rsidRPr="0039148C" w:rsidRDefault="00B0123B" w:rsidP="00B0123B">
      <w:pPr>
        <w:spacing w:line="360" w:lineRule="auto"/>
        <w:rPr>
          <w:rFonts w:ascii="宋体" w:eastAsia="宋体" w:hAnsi="宋体" w:cs="Times New Roman"/>
        </w:rPr>
      </w:pPr>
      <w:r w:rsidRPr="0039148C">
        <w:rPr>
          <w:rFonts w:ascii="宋体" w:eastAsia="宋体" w:hAnsi="宋体" w:cs="Times New Roman"/>
        </w:rPr>
        <w:t>6、设备的触摸悬浮菜单设有开关，用户可自定义显示或隐藏，悬浮菜单中的信号源通道可自定义，并可固化到菜单中，一键直达常用信号源，并支持自定义信号源名称（中文、英文及数字）；</w:t>
      </w:r>
    </w:p>
    <w:p w:rsidR="00B0123B" w:rsidRPr="0039148C" w:rsidRDefault="00B0123B" w:rsidP="00B0123B">
      <w:pPr>
        <w:spacing w:line="360" w:lineRule="auto"/>
        <w:rPr>
          <w:rFonts w:ascii="宋体" w:eastAsia="宋体" w:hAnsi="宋体" w:cs="Times New Roman"/>
        </w:rPr>
      </w:pPr>
      <w:r w:rsidRPr="0039148C">
        <w:rPr>
          <w:rFonts w:ascii="宋体" w:eastAsia="宋体" w:hAnsi="宋体" w:cs="Times New Roman"/>
        </w:rPr>
        <w:t>7、为方便教学，整机内置安卓系统，安卓系统主页面提供不少于4个应用程序，并可随意替换且白板软件具备</w:t>
      </w:r>
      <w:proofErr w:type="gramStart"/>
      <w:r w:rsidRPr="0039148C">
        <w:rPr>
          <w:rFonts w:ascii="宋体" w:eastAsia="宋体" w:hAnsi="宋体" w:cs="Times New Roman"/>
        </w:rPr>
        <w:t>二维码分享</w:t>
      </w:r>
      <w:proofErr w:type="gramEnd"/>
      <w:r w:rsidRPr="0039148C">
        <w:rPr>
          <w:rFonts w:ascii="宋体" w:eastAsia="宋体" w:hAnsi="宋体" w:cs="Times New Roman"/>
        </w:rPr>
        <w:t>功能；</w:t>
      </w:r>
    </w:p>
    <w:p w:rsidR="00B0123B" w:rsidRPr="0039148C" w:rsidRDefault="00B0123B" w:rsidP="00B0123B">
      <w:pPr>
        <w:spacing w:line="360" w:lineRule="auto"/>
        <w:rPr>
          <w:rFonts w:ascii="宋体" w:eastAsia="宋体" w:hAnsi="宋体" w:cs="Times New Roman"/>
        </w:rPr>
      </w:pPr>
      <w:r w:rsidRPr="0039148C">
        <w:rPr>
          <w:rFonts w:ascii="宋体" w:eastAsia="宋体" w:hAnsi="宋体" w:cs="Times New Roman"/>
        </w:rPr>
        <w:t>8、整体 UI 界面遵循人体工程学规范，采用集中式布局，具备与实际功能一致，表达准确、清晰的中文标识。设备具备文件浏览功能，可实现文件分类，选定、全选、复制、粘贴、删除、一键发送、</w:t>
      </w:r>
      <w:proofErr w:type="gramStart"/>
      <w:r w:rsidRPr="0039148C">
        <w:rPr>
          <w:rFonts w:ascii="宋体" w:eastAsia="宋体" w:hAnsi="宋体" w:cs="Times New Roman"/>
        </w:rPr>
        <w:t>二维码分享</w:t>
      </w:r>
      <w:proofErr w:type="gramEnd"/>
      <w:r w:rsidRPr="0039148C">
        <w:rPr>
          <w:rFonts w:ascii="宋体" w:eastAsia="宋体" w:hAnsi="宋体" w:cs="Times New Roman"/>
        </w:rPr>
        <w:t>等功能；</w:t>
      </w:r>
    </w:p>
    <w:p w:rsidR="00B0123B" w:rsidRPr="0039148C" w:rsidRDefault="00B0123B" w:rsidP="00B0123B">
      <w:pPr>
        <w:spacing w:line="360" w:lineRule="auto"/>
        <w:rPr>
          <w:rFonts w:ascii="宋体" w:eastAsia="宋体" w:hAnsi="宋体" w:cs="Times New Roman"/>
        </w:rPr>
      </w:pPr>
      <w:r w:rsidRPr="0039148C">
        <w:rPr>
          <w:rFonts w:ascii="宋体" w:eastAsia="宋体" w:hAnsi="宋体" w:cs="Times New Roman"/>
        </w:rPr>
        <w:t>9、为</w:t>
      </w:r>
      <w:proofErr w:type="gramStart"/>
      <w:r w:rsidRPr="0039148C">
        <w:rPr>
          <w:rFonts w:ascii="宋体" w:eastAsia="宋体" w:hAnsi="宋体" w:cs="Times New Roman"/>
        </w:rPr>
        <w:t>方便排</w:t>
      </w:r>
      <w:proofErr w:type="gramEnd"/>
      <w:r w:rsidRPr="0039148C">
        <w:rPr>
          <w:rFonts w:ascii="宋体" w:eastAsia="宋体" w:hAnsi="宋体" w:cs="Times New Roman"/>
        </w:rPr>
        <w:t>查问题，设备可一键进行硬件系统检测(支持无PC状况下使用):对系统内存、存储、屏温、触控系统、光感系统、内置电脑等提供直观的状态、故障提示；</w:t>
      </w:r>
    </w:p>
    <w:p w:rsidR="00B0123B" w:rsidRPr="0039148C" w:rsidRDefault="00B0123B" w:rsidP="00B0123B">
      <w:pPr>
        <w:spacing w:line="360" w:lineRule="auto"/>
        <w:rPr>
          <w:rFonts w:ascii="宋体" w:eastAsia="宋体" w:hAnsi="宋体" w:cs="Times New Roman"/>
        </w:rPr>
      </w:pPr>
      <w:r w:rsidRPr="0039148C">
        <w:rPr>
          <w:rFonts w:ascii="宋体" w:eastAsia="宋体" w:hAnsi="宋体" w:cs="Times New Roman"/>
        </w:rPr>
        <w:t>10、整机具备屏体温度实时监控(根据温度变化以不同颜色提示)、高温预警及断电保护等功能并可进行实际模拟演示（</w:t>
      </w:r>
      <w:r>
        <w:rPr>
          <w:rFonts w:ascii="宋体" w:eastAsia="宋体" w:hAnsi="宋体" w:cs="Times New Roman" w:hint="eastAsia"/>
        </w:rPr>
        <w:t>须提供</w:t>
      </w:r>
      <w:r w:rsidRPr="0039148C">
        <w:rPr>
          <w:rFonts w:ascii="宋体" w:eastAsia="宋体" w:hAnsi="宋体" w:cs="Times New Roman"/>
        </w:rPr>
        <w:t>第三方权威机构出具的检测报告）；</w:t>
      </w:r>
    </w:p>
    <w:p w:rsidR="00B0123B" w:rsidRPr="0039148C" w:rsidRDefault="00B0123B" w:rsidP="00B0123B">
      <w:pPr>
        <w:spacing w:line="360" w:lineRule="auto"/>
        <w:rPr>
          <w:rFonts w:ascii="宋体" w:eastAsia="宋体" w:hAnsi="宋体" w:cs="Times New Roman"/>
        </w:rPr>
      </w:pPr>
      <w:r w:rsidRPr="0039148C">
        <w:rPr>
          <w:rFonts w:ascii="宋体" w:eastAsia="宋体" w:hAnsi="宋体" w:cs="Times New Roman"/>
        </w:rPr>
        <w:t>11、为适应不同教师使用习惯，设备支持不少于两种方式启动展台软件与启动白板软件并且设备可调出多任务处理窗口，并对正在运行的应用进行浏览、快速切换或结束进程；</w:t>
      </w:r>
    </w:p>
    <w:p w:rsidR="00B0123B" w:rsidRPr="0039148C" w:rsidRDefault="00B0123B" w:rsidP="00B0123B">
      <w:pPr>
        <w:spacing w:line="360" w:lineRule="auto"/>
        <w:rPr>
          <w:rFonts w:ascii="宋体" w:eastAsia="宋体" w:hAnsi="宋体" w:cs="Times New Roman"/>
        </w:rPr>
      </w:pPr>
      <w:r w:rsidRPr="0039148C">
        <w:rPr>
          <w:rFonts w:ascii="宋体" w:eastAsia="宋体" w:hAnsi="宋体" w:cs="Times New Roman"/>
        </w:rPr>
        <w:t xml:space="preserve">12、本地白板可更换背景，格纹间距支持自定义调节；主页背景可更换，具备至少三张背景模板；主页具备中/高考、期中、期末等考试倒计时，支持名称自定义；同时具备至少 3 </w:t>
      </w:r>
      <w:proofErr w:type="gramStart"/>
      <w:r w:rsidRPr="0039148C">
        <w:rPr>
          <w:rFonts w:ascii="宋体" w:eastAsia="宋体" w:hAnsi="宋体" w:cs="Times New Roman"/>
        </w:rPr>
        <w:t>个</w:t>
      </w:r>
      <w:proofErr w:type="gramEnd"/>
      <w:r w:rsidRPr="0039148C">
        <w:rPr>
          <w:rFonts w:ascii="宋体" w:eastAsia="宋体" w:hAnsi="宋体" w:cs="Times New Roman"/>
        </w:rPr>
        <w:lastRenderedPageBreak/>
        <w:t>同教学应用或设备管理相应的应用，如智能温控演示、白板软件、欢迎词等；</w:t>
      </w:r>
    </w:p>
    <w:p w:rsidR="00B0123B" w:rsidRPr="0039148C" w:rsidRDefault="00B0123B" w:rsidP="00B0123B">
      <w:pPr>
        <w:spacing w:line="360" w:lineRule="auto"/>
        <w:rPr>
          <w:rFonts w:ascii="宋体" w:eastAsia="宋体" w:hAnsi="宋体" w:cs="Times New Roman"/>
        </w:rPr>
      </w:pPr>
      <w:r w:rsidRPr="0039148C">
        <w:rPr>
          <w:rFonts w:ascii="宋体" w:eastAsia="宋体" w:hAnsi="宋体" w:cs="Times New Roman"/>
        </w:rPr>
        <w:t>13、设备信号源预览功能可对插拔式电脑模块、高清及 VGA 等至少3路信号</w:t>
      </w:r>
      <w:proofErr w:type="gramStart"/>
      <w:r w:rsidRPr="0039148C">
        <w:rPr>
          <w:rFonts w:ascii="宋体" w:eastAsia="宋体" w:hAnsi="宋体" w:cs="Times New Roman"/>
        </w:rPr>
        <w:t>源快速</w:t>
      </w:r>
      <w:proofErr w:type="gramEnd"/>
      <w:r w:rsidRPr="0039148C">
        <w:rPr>
          <w:rFonts w:ascii="宋体" w:eastAsia="宋体" w:hAnsi="宋体" w:cs="Times New Roman"/>
        </w:rPr>
        <w:t>预览，支持直接点击进入全屏显示；</w:t>
      </w:r>
    </w:p>
    <w:p w:rsidR="00B0123B" w:rsidRPr="0039148C" w:rsidRDefault="00B0123B" w:rsidP="00B0123B">
      <w:pPr>
        <w:spacing w:line="360" w:lineRule="auto"/>
        <w:rPr>
          <w:rFonts w:ascii="宋体" w:eastAsia="宋体" w:hAnsi="宋体" w:cs="Times New Roman"/>
        </w:rPr>
      </w:pPr>
      <w:r w:rsidRPr="0039148C">
        <w:rPr>
          <w:rFonts w:ascii="宋体" w:eastAsia="宋体" w:hAnsi="宋体" w:cs="Times New Roman"/>
        </w:rPr>
        <w:t>14、为了便于系统设置操作，整机可通过遥控器修改开机画面或动画; 支持在任意通道下可快速调用菜单，应用支持自定义，并可快速启动；</w:t>
      </w:r>
    </w:p>
    <w:p w:rsidR="00B0123B" w:rsidRPr="0039148C" w:rsidRDefault="00B0123B" w:rsidP="00B0123B">
      <w:pPr>
        <w:spacing w:line="360" w:lineRule="auto"/>
        <w:rPr>
          <w:rFonts w:ascii="宋体" w:eastAsia="宋体" w:hAnsi="宋体" w:cs="Times New Roman"/>
        </w:rPr>
      </w:pPr>
      <w:r w:rsidRPr="0039148C">
        <w:rPr>
          <w:rFonts w:ascii="宋体" w:eastAsia="宋体" w:hAnsi="宋体" w:cs="Times New Roman"/>
        </w:rPr>
        <w:t>15、为便于教学应用，整机可设置快捷键功能，该快捷键呈三段式布局，至少具有多屏互动、屏幕书写、前后翻页、触控关闭、关闭窗口、打开展台功能，具备开关并且可双侧显示，可设置自动隐藏时间（</w:t>
      </w:r>
      <w:r>
        <w:rPr>
          <w:rFonts w:ascii="宋体" w:eastAsia="宋体" w:hAnsi="宋体" w:cs="Times New Roman" w:hint="eastAsia"/>
        </w:rPr>
        <w:t>须提供</w:t>
      </w:r>
      <w:r w:rsidRPr="0039148C">
        <w:rPr>
          <w:rFonts w:ascii="宋体" w:eastAsia="宋体" w:hAnsi="宋体" w:cs="Times New Roman"/>
        </w:rPr>
        <w:t>第三方权威机构出具的检测报告）；</w:t>
      </w:r>
    </w:p>
    <w:p w:rsidR="00B0123B" w:rsidRPr="0039148C" w:rsidRDefault="00B0123B" w:rsidP="00B0123B">
      <w:pPr>
        <w:rPr>
          <w:rFonts w:ascii="宋体" w:eastAsia="宋体" w:hAnsi="宋体" w:cs="Times New Roman"/>
          <w:b/>
        </w:rPr>
      </w:pPr>
      <w:r w:rsidRPr="0039148C">
        <w:rPr>
          <w:rFonts w:ascii="宋体" w:eastAsia="宋体" w:hAnsi="宋体" w:cs="Times New Roman" w:hint="eastAsia"/>
          <w:b/>
        </w:rPr>
        <w:t>（三）、教学性能要求</w:t>
      </w:r>
    </w:p>
    <w:p w:rsidR="00B0123B" w:rsidRPr="0039148C" w:rsidRDefault="00B0123B" w:rsidP="00B0123B">
      <w:pPr>
        <w:spacing w:line="360" w:lineRule="auto"/>
        <w:rPr>
          <w:rFonts w:ascii="宋体" w:eastAsia="宋体" w:hAnsi="宋体" w:cs="Times New Roman"/>
        </w:rPr>
      </w:pPr>
      <w:r w:rsidRPr="0039148C">
        <w:rPr>
          <w:rFonts w:ascii="宋体" w:eastAsia="宋体" w:hAnsi="宋体" w:cs="Times New Roman"/>
        </w:rPr>
        <w:t>1、整机具有防强光干扰的性能，在400k lux的强光照射下，产品触控、书写功能正常。照射测试完成后，设备其他各项功能均正常；</w:t>
      </w:r>
    </w:p>
    <w:p w:rsidR="00B0123B" w:rsidRPr="0039148C" w:rsidRDefault="00B0123B" w:rsidP="00B0123B">
      <w:pPr>
        <w:spacing w:line="360" w:lineRule="auto"/>
        <w:rPr>
          <w:rFonts w:ascii="宋体" w:eastAsia="宋体" w:hAnsi="宋体" w:cs="Times New Roman"/>
        </w:rPr>
      </w:pPr>
      <w:r w:rsidRPr="0039148C">
        <w:rPr>
          <w:rFonts w:ascii="宋体" w:eastAsia="宋体" w:hAnsi="宋体" w:cs="Times New Roman"/>
        </w:rPr>
        <w:t>2、整机的蓝光辐射能量≤0.02W/</w:t>
      </w:r>
      <w:proofErr w:type="spellStart"/>
      <w:r w:rsidRPr="0039148C">
        <w:rPr>
          <w:rFonts w:ascii="宋体" w:eastAsia="宋体" w:hAnsi="宋体" w:cs="Times New Roman"/>
        </w:rPr>
        <w:t>sr</w:t>
      </w:r>
      <w:proofErr w:type="spellEnd"/>
      <w:r w:rsidRPr="0039148C">
        <w:rPr>
          <w:rFonts w:ascii="宋体" w:eastAsia="宋体" w:hAnsi="宋体" w:cs="Times New Roman"/>
        </w:rPr>
        <w:t>，符合A级性能要求，蓝光加权辐亮度经测试，不会造成视网膜蓝光危害；</w:t>
      </w:r>
    </w:p>
    <w:p w:rsidR="00B0123B" w:rsidRPr="0039148C" w:rsidRDefault="00B0123B" w:rsidP="00B0123B">
      <w:pPr>
        <w:spacing w:line="360" w:lineRule="auto"/>
        <w:rPr>
          <w:rFonts w:ascii="宋体" w:eastAsia="宋体" w:hAnsi="宋体" w:cs="Times New Roman"/>
        </w:rPr>
      </w:pPr>
      <w:r w:rsidRPr="0039148C">
        <w:rPr>
          <w:rFonts w:ascii="宋体" w:eastAsia="宋体" w:hAnsi="宋体" w:cs="Times New Roman"/>
        </w:rPr>
        <w:t>3、整机设备(含内置电脑)产品经过可靠性检验，其平均无故障时间(MTBF)大于10万小时；</w:t>
      </w:r>
    </w:p>
    <w:p w:rsidR="00B0123B" w:rsidRPr="0039148C" w:rsidRDefault="00B0123B" w:rsidP="00B0123B">
      <w:pPr>
        <w:spacing w:line="360" w:lineRule="auto"/>
        <w:rPr>
          <w:rFonts w:ascii="宋体" w:eastAsia="宋体" w:hAnsi="宋体" w:cs="Times New Roman"/>
        </w:rPr>
      </w:pPr>
      <w:r w:rsidRPr="0039148C">
        <w:rPr>
          <w:rFonts w:ascii="宋体" w:eastAsia="宋体" w:hAnsi="宋体" w:cs="Times New Roman"/>
        </w:rPr>
        <w:t>4、设备通过高低温负荷试验，满足在-10℃低温条件下正常持续工作≥12小时且在45℃高温条件下产品正常持续工作≥48小时。</w:t>
      </w:r>
    </w:p>
    <w:p w:rsidR="00B0123B" w:rsidRPr="0039148C" w:rsidRDefault="00B0123B" w:rsidP="00B0123B">
      <w:pPr>
        <w:spacing w:line="360" w:lineRule="auto"/>
        <w:rPr>
          <w:rFonts w:ascii="宋体" w:eastAsia="宋体" w:hAnsi="宋体" w:cs="Times New Roman"/>
        </w:rPr>
      </w:pPr>
      <w:r w:rsidRPr="0039148C">
        <w:rPr>
          <w:rFonts w:ascii="宋体" w:eastAsia="宋体" w:hAnsi="宋体" w:cs="Times New Roman"/>
        </w:rPr>
        <w:t>5、设备通过盐水试验法，在35℃±1℃环境条件下，连续喷雾≥48小时后，外壳无明显的锈蚀，并符合GB 4943.1-2011中防火试验要求；</w:t>
      </w:r>
    </w:p>
    <w:p w:rsidR="00B0123B" w:rsidRPr="0039148C" w:rsidRDefault="00B0123B" w:rsidP="00B0123B">
      <w:pPr>
        <w:spacing w:line="360" w:lineRule="auto"/>
        <w:rPr>
          <w:rFonts w:ascii="宋体" w:eastAsia="宋体" w:hAnsi="宋体" w:cs="Times New Roman"/>
        </w:rPr>
      </w:pPr>
      <w:r w:rsidRPr="0039148C">
        <w:rPr>
          <w:rFonts w:ascii="宋体" w:eastAsia="宋体" w:hAnsi="宋体" w:cs="Times New Roman"/>
        </w:rPr>
        <w:t>6、设备通过高低温储存试验，满足在-25℃低温条件下贮存≥8小时，60℃高温条件下贮存≥8小时后，产品功能均正常。</w:t>
      </w:r>
    </w:p>
    <w:p w:rsidR="00B0123B" w:rsidRPr="0039148C" w:rsidRDefault="00B0123B" w:rsidP="00B0123B">
      <w:pPr>
        <w:spacing w:line="360" w:lineRule="auto"/>
        <w:rPr>
          <w:rFonts w:ascii="宋体" w:eastAsia="宋体" w:hAnsi="宋体" w:cs="Times New Roman"/>
        </w:rPr>
      </w:pPr>
      <w:r w:rsidRPr="0039148C">
        <w:rPr>
          <w:rFonts w:ascii="宋体" w:eastAsia="宋体" w:hAnsi="宋体" w:cs="Times New Roman"/>
        </w:rPr>
        <w:t>7、整机根据 GB 13837-2012 《声音和电视广播接收机及有关设备无线电骚扰特性 限值和测量方法》测定，符合防辐射/低辐射要求；</w:t>
      </w:r>
    </w:p>
    <w:p w:rsidR="00B0123B" w:rsidRPr="0039148C" w:rsidRDefault="00B0123B" w:rsidP="00B0123B">
      <w:pPr>
        <w:spacing w:line="360" w:lineRule="auto"/>
        <w:rPr>
          <w:rFonts w:ascii="宋体" w:eastAsia="宋体" w:hAnsi="宋体" w:cs="Times New Roman"/>
        </w:rPr>
      </w:pPr>
      <w:r w:rsidRPr="0039148C">
        <w:rPr>
          <w:rFonts w:ascii="宋体" w:eastAsia="宋体" w:hAnsi="宋体" w:cs="Times New Roman"/>
        </w:rPr>
        <w:t>8、整机符合中华人民共和国无线电管理规定和技术标准，需具有无线电发射设备型号核准证；</w:t>
      </w:r>
    </w:p>
    <w:p w:rsidR="00B0123B" w:rsidRPr="0039148C" w:rsidRDefault="00B0123B" w:rsidP="00B0123B">
      <w:pPr>
        <w:spacing w:line="360" w:lineRule="auto"/>
        <w:rPr>
          <w:rFonts w:ascii="宋体" w:eastAsia="宋体" w:hAnsi="宋体" w:cs="Times New Roman"/>
        </w:rPr>
      </w:pPr>
      <w:r w:rsidRPr="0039148C">
        <w:rPr>
          <w:rFonts w:ascii="宋体" w:eastAsia="宋体" w:hAnsi="宋体" w:cs="Times New Roman"/>
        </w:rPr>
        <w:t>9、整机在5Hz-200Hz频率范围内，进行1.5小时的底面朝下振动和三轴振动，经过扫频耐久试验后，产品可正常工作；</w:t>
      </w:r>
    </w:p>
    <w:p w:rsidR="00B0123B" w:rsidRPr="0039148C" w:rsidRDefault="00B0123B" w:rsidP="00B0123B">
      <w:pPr>
        <w:spacing w:line="360" w:lineRule="auto"/>
        <w:rPr>
          <w:rFonts w:ascii="宋体" w:eastAsia="宋体" w:hAnsi="宋体" w:cs="Times New Roman"/>
        </w:rPr>
      </w:pPr>
      <w:r w:rsidRPr="0039148C">
        <w:rPr>
          <w:rFonts w:ascii="宋体" w:eastAsia="宋体" w:hAnsi="宋体" w:cs="Times New Roman"/>
        </w:rPr>
        <w:t>10、整机屏幕玻璃经过光泽度与4K显示测试，玻璃光泽度≥85%，显示性能满足UHD超高清点对点要求。</w:t>
      </w:r>
    </w:p>
    <w:p w:rsidR="00B0123B" w:rsidRPr="0039148C" w:rsidRDefault="00B0123B" w:rsidP="00B0123B">
      <w:pPr>
        <w:spacing w:line="360" w:lineRule="auto"/>
        <w:rPr>
          <w:rFonts w:ascii="宋体" w:eastAsia="宋体" w:hAnsi="宋体" w:cs="Times New Roman"/>
          <w:b/>
        </w:rPr>
      </w:pPr>
      <w:r w:rsidRPr="0039148C">
        <w:rPr>
          <w:rFonts w:ascii="宋体" w:eastAsia="宋体" w:hAnsi="宋体" w:cs="Times New Roman" w:hint="eastAsia"/>
          <w:b/>
        </w:rPr>
        <w:t>（四）、插拔式电脑模块</w:t>
      </w:r>
    </w:p>
    <w:p w:rsidR="00B0123B" w:rsidRPr="0039148C" w:rsidRDefault="00B0123B" w:rsidP="00B0123B">
      <w:pPr>
        <w:spacing w:line="360" w:lineRule="auto"/>
        <w:rPr>
          <w:rFonts w:ascii="宋体" w:eastAsia="宋体" w:hAnsi="宋体" w:cs="Times New Roman"/>
        </w:rPr>
      </w:pPr>
      <w:r w:rsidRPr="0039148C">
        <w:rPr>
          <w:rFonts w:ascii="宋体" w:eastAsia="宋体" w:hAnsi="宋体" w:cs="Times New Roman"/>
        </w:rPr>
        <w:t>1.整机架构:采用插拔式模块电脑架构，接口严格遵循Intel®相关规范,针脚数为≤80Pin,</w:t>
      </w:r>
      <w:r w:rsidRPr="0039148C">
        <w:rPr>
          <w:rFonts w:ascii="宋体" w:eastAsia="宋体" w:hAnsi="宋体" w:cs="Times New Roman"/>
        </w:rPr>
        <w:lastRenderedPageBreak/>
        <w:t>与大屏无单独接线</w:t>
      </w:r>
      <w:r>
        <w:rPr>
          <w:rFonts w:ascii="宋体" w:eastAsia="宋体" w:hAnsi="宋体" w:cs="Times New Roman" w:hint="eastAsia"/>
        </w:rPr>
        <w:t>。</w:t>
      </w:r>
    </w:p>
    <w:p w:rsidR="00B0123B" w:rsidRPr="0039148C" w:rsidRDefault="00B0123B" w:rsidP="00B0123B">
      <w:pPr>
        <w:spacing w:line="360" w:lineRule="auto"/>
        <w:rPr>
          <w:rFonts w:ascii="宋体" w:eastAsia="宋体" w:hAnsi="宋体" w:cs="Times New Roman"/>
        </w:rPr>
      </w:pPr>
      <w:r w:rsidRPr="0039148C">
        <w:rPr>
          <w:rFonts w:ascii="宋体" w:eastAsia="宋体" w:hAnsi="宋体" w:cs="Times New Roman"/>
        </w:rPr>
        <w:t>2.散热处理:具备高效散热模组，超低</w:t>
      </w:r>
      <w:proofErr w:type="gramStart"/>
      <w:r w:rsidRPr="0039148C">
        <w:rPr>
          <w:rFonts w:ascii="宋体" w:eastAsia="宋体" w:hAnsi="宋体" w:cs="Times New Roman"/>
        </w:rPr>
        <w:t>静音侧出</w:t>
      </w:r>
      <w:proofErr w:type="gramEnd"/>
      <w:r w:rsidRPr="0039148C">
        <w:rPr>
          <w:rFonts w:ascii="宋体" w:eastAsia="宋体" w:hAnsi="宋体" w:cs="Times New Roman"/>
        </w:rPr>
        <w:t>风散热设计；</w:t>
      </w:r>
    </w:p>
    <w:p w:rsidR="00B0123B" w:rsidRPr="0039148C" w:rsidRDefault="00B0123B" w:rsidP="00B0123B">
      <w:pPr>
        <w:spacing w:line="360" w:lineRule="auto"/>
        <w:rPr>
          <w:rFonts w:ascii="宋体" w:eastAsia="宋体" w:hAnsi="宋体" w:cs="Times New Roman"/>
        </w:rPr>
      </w:pPr>
      <w:r w:rsidRPr="0039148C">
        <w:rPr>
          <w:rFonts w:ascii="宋体" w:eastAsia="宋体" w:hAnsi="宋体" w:cs="Times New Roman"/>
        </w:rPr>
        <w:t>3.主板规格:支持无盘启动、网络唤醒、上电开机、看门狗等功能；</w:t>
      </w:r>
    </w:p>
    <w:p w:rsidR="00B0123B" w:rsidRPr="0039148C" w:rsidRDefault="00B0123B" w:rsidP="00B0123B">
      <w:pPr>
        <w:spacing w:line="360" w:lineRule="auto"/>
        <w:rPr>
          <w:rFonts w:ascii="宋体" w:eastAsia="宋体" w:hAnsi="宋体" w:cs="Times New Roman"/>
        </w:rPr>
      </w:pPr>
      <w:r w:rsidRPr="0039148C">
        <w:rPr>
          <w:rFonts w:ascii="宋体" w:eastAsia="宋体" w:hAnsi="宋体" w:cs="Times New Roman"/>
        </w:rPr>
        <w:t>4.处理器性能:采用i5处理器；</w:t>
      </w:r>
    </w:p>
    <w:p w:rsidR="00B0123B" w:rsidRPr="0039148C" w:rsidRDefault="00B0123B" w:rsidP="00B0123B">
      <w:pPr>
        <w:spacing w:line="360" w:lineRule="auto"/>
        <w:rPr>
          <w:rFonts w:ascii="宋体" w:eastAsia="宋体" w:hAnsi="宋体" w:cs="Times New Roman"/>
        </w:rPr>
      </w:pPr>
      <w:r w:rsidRPr="0039148C">
        <w:rPr>
          <w:rFonts w:ascii="宋体" w:eastAsia="宋体" w:hAnsi="宋体" w:cs="Times New Roman"/>
        </w:rPr>
        <w:t>5.内存性能:</w:t>
      </w:r>
      <w:r>
        <w:rPr>
          <w:rFonts w:ascii="宋体" w:eastAsia="宋体" w:hAnsi="宋体" w:cs="Times New Roman" w:hint="eastAsia"/>
        </w:rPr>
        <w:t>8</w:t>
      </w:r>
      <w:r w:rsidRPr="0039148C">
        <w:rPr>
          <w:rFonts w:ascii="宋体" w:eastAsia="宋体" w:hAnsi="宋体" w:cs="Times New Roman"/>
        </w:rPr>
        <w:t>G内存或以上配置；</w:t>
      </w:r>
    </w:p>
    <w:p w:rsidR="00B0123B" w:rsidRPr="0039148C" w:rsidRDefault="00B0123B" w:rsidP="00B0123B">
      <w:pPr>
        <w:spacing w:line="360" w:lineRule="auto"/>
        <w:rPr>
          <w:rFonts w:ascii="宋体" w:eastAsia="宋体" w:hAnsi="宋体" w:cs="Times New Roman"/>
        </w:rPr>
      </w:pPr>
      <w:r w:rsidRPr="0039148C">
        <w:rPr>
          <w:rFonts w:ascii="宋体" w:eastAsia="宋体" w:hAnsi="宋体" w:cs="Times New Roman"/>
        </w:rPr>
        <w:t>6.硬盘性能:存储空间256G SSD或以上配置,并具有防震功能；</w:t>
      </w:r>
    </w:p>
    <w:p w:rsidR="00B0123B" w:rsidRPr="0039148C" w:rsidRDefault="00B0123B" w:rsidP="00B0123B">
      <w:pPr>
        <w:spacing w:line="360" w:lineRule="auto"/>
        <w:rPr>
          <w:rFonts w:ascii="宋体" w:eastAsia="宋体" w:hAnsi="宋体" w:cs="Times New Roman"/>
        </w:rPr>
      </w:pPr>
      <w:r w:rsidRPr="0039148C">
        <w:rPr>
          <w:rFonts w:ascii="宋体" w:eastAsia="宋体" w:hAnsi="宋体" w:cs="Times New Roman"/>
        </w:rPr>
        <w:t>7.拓展接口:具备独立非外扩展6个USB（至少包含3路USB3.0）接口、HDMI*1、DP*1满足教学拓展需求；</w:t>
      </w:r>
    </w:p>
    <w:p w:rsidR="00B0123B" w:rsidRDefault="00B0123B" w:rsidP="00B0123B">
      <w:pPr>
        <w:spacing w:line="360" w:lineRule="auto"/>
        <w:rPr>
          <w:rFonts w:ascii="宋体" w:eastAsia="宋体" w:hAnsi="宋体" w:cs="Times New Roman" w:hint="eastAsia"/>
        </w:rPr>
      </w:pPr>
      <w:r w:rsidRPr="0039148C">
        <w:rPr>
          <w:rFonts w:ascii="宋体" w:eastAsia="宋体" w:hAnsi="宋体" w:cs="Times New Roman"/>
        </w:rPr>
        <w:t>8.电脑还原:提供软件、硬件一键电脑还原方案</w:t>
      </w:r>
      <w:r>
        <w:rPr>
          <w:rFonts w:ascii="宋体" w:eastAsia="宋体" w:hAnsi="宋体" w:cs="Times New Roman" w:hint="eastAsia"/>
        </w:rPr>
        <w:t>。</w:t>
      </w:r>
    </w:p>
    <w:p w:rsidR="00B6208C" w:rsidRPr="0039148C" w:rsidRDefault="00B6208C" w:rsidP="00B0123B">
      <w:pPr>
        <w:spacing w:line="360" w:lineRule="auto"/>
        <w:rPr>
          <w:rFonts w:ascii="宋体" w:eastAsia="宋体" w:hAnsi="宋体" w:cs="Times New Roman"/>
        </w:rPr>
      </w:pPr>
      <w:r w:rsidRPr="00B6208C">
        <w:rPr>
          <w:rFonts w:ascii="宋体" w:eastAsia="宋体" w:hAnsi="宋体" w:cs="Times New Roman" w:hint="eastAsia"/>
          <w:b/>
        </w:rPr>
        <w:t>（五）采购数量：</w:t>
      </w:r>
      <w:r>
        <w:rPr>
          <w:rFonts w:ascii="宋体" w:eastAsia="宋体" w:hAnsi="宋体" w:cs="Times New Roman" w:hint="eastAsia"/>
        </w:rPr>
        <w:t>四台（其中一台含有落地支架）</w:t>
      </w:r>
      <w:bookmarkStart w:id="1" w:name="_GoBack"/>
      <w:bookmarkEnd w:id="1"/>
    </w:p>
    <w:p w:rsidR="00B0123B" w:rsidRPr="00D74CE4" w:rsidRDefault="00B0123B" w:rsidP="00B0123B">
      <w:pPr>
        <w:rPr>
          <w:rFonts w:ascii="Calibri" w:eastAsia="宋体" w:hAnsi="Calibri" w:cs="Times New Roman"/>
        </w:rPr>
      </w:pPr>
    </w:p>
    <w:p w:rsidR="00B0123B" w:rsidRPr="00D65912" w:rsidRDefault="00B0123B" w:rsidP="00B0123B">
      <w:pPr>
        <w:spacing w:line="360" w:lineRule="auto"/>
        <w:rPr>
          <w:rFonts w:asciiTheme="majorEastAsia" w:eastAsiaTheme="majorEastAsia" w:hAnsiTheme="majorEastAsia" w:cs="Times New Roman"/>
          <w:b/>
          <w:color w:val="000000" w:themeColor="text1"/>
        </w:rPr>
      </w:pPr>
      <w:r w:rsidRPr="00D65912">
        <w:rPr>
          <w:rFonts w:asciiTheme="majorEastAsia" w:eastAsiaTheme="majorEastAsia" w:hAnsiTheme="majorEastAsia" w:cs="Times New Roman" w:hint="eastAsia"/>
          <w:b/>
          <w:color w:val="000000" w:themeColor="text1"/>
        </w:rPr>
        <w:t>注</w:t>
      </w:r>
      <w:r w:rsidRPr="00D65912">
        <w:rPr>
          <w:rFonts w:asciiTheme="majorEastAsia" w:eastAsiaTheme="majorEastAsia" w:hAnsiTheme="majorEastAsia" w:cs="Times New Roman"/>
          <w:b/>
          <w:color w:val="000000" w:themeColor="text1"/>
        </w:rPr>
        <w:t>:</w:t>
      </w:r>
      <w:r w:rsidRPr="00D65912">
        <w:rPr>
          <w:rFonts w:asciiTheme="majorEastAsia" w:eastAsiaTheme="majorEastAsia" w:hAnsiTheme="majorEastAsia" w:cs="Times New Roman" w:hint="eastAsia"/>
          <w:b/>
          <w:color w:val="000000" w:themeColor="text1"/>
        </w:rPr>
        <w:t>1、本采购项目中标后均须提供相应的检测报告原件备查。</w:t>
      </w:r>
    </w:p>
    <w:p w:rsidR="00B0123B" w:rsidRPr="00D65912" w:rsidRDefault="00B0123B" w:rsidP="00B0123B">
      <w:pPr>
        <w:spacing w:line="360" w:lineRule="auto"/>
        <w:rPr>
          <w:rFonts w:asciiTheme="majorEastAsia" w:eastAsiaTheme="majorEastAsia" w:hAnsiTheme="majorEastAsia" w:cs="宋体"/>
          <w:b/>
          <w:color w:val="000000" w:themeColor="text1"/>
          <w:kern w:val="0"/>
          <w:szCs w:val="21"/>
        </w:rPr>
      </w:pPr>
      <w:r w:rsidRPr="00D65912">
        <w:rPr>
          <w:rFonts w:asciiTheme="majorEastAsia" w:eastAsiaTheme="majorEastAsia" w:hAnsiTheme="majorEastAsia" w:cs="宋体" w:hint="eastAsia"/>
          <w:b/>
          <w:color w:val="000000" w:themeColor="text1"/>
          <w:kern w:val="0"/>
          <w:szCs w:val="21"/>
        </w:rPr>
        <w:t>2、</w:t>
      </w:r>
      <w:r w:rsidRPr="00D65912">
        <w:rPr>
          <w:rFonts w:asciiTheme="majorEastAsia" w:eastAsiaTheme="majorEastAsia" w:hAnsiTheme="majorEastAsia" w:cs="宋体"/>
          <w:b/>
          <w:color w:val="000000" w:themeColor="text1"/>
          <w:kern w:val="0"/>
          <w:szCs w:val="21"/>
        </w:rPr>
        <w:t>投标总报价应包括投标产品以及投标产品产生的采购、运输、人工、安装、售后、验收、税费，专家评审费、代理费等所有费用，即为履行合同的最终价格。</w:t>
      </w:r>
    </w:p>
    <w:p w:rsidR="00B0123B" w:rsidRPr="00770CB0" w:rsidRDefault="00B0123B" w:rsidP="00B0123B">
      <w:pPr>
        <w:spacing w:line="360" w:lineRule="auto"/>
        <w:rPr>
          <w:rFonts w:ascii="宋体" w:eastAsia="宋体" w:hAnsi="宋体" w:cs="宋体"/>
          <w:b/>
          <w:color w:val="000000"/>
          <w:kern w:val="0"/>
          <w:szCs w:val="21"/>
        </w:rPr>
      </w:pPr>
    </w:p>
    <w:p w:rsidR="004653E5" w:rsidRPr="00B0123B" w:rsidRDefault="004653E5"/>
    <w:sectPr w:rsidR="004653E5" w:rsidRPr="00B0123B">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6AD7" w:rsidRDefault="00CF6AD7" w:rsidP="00B0123B">
      <w:r>
        <w:separator/>
      </w:r>
    </w:p>
  </w:endnote>
  <w:endnote w:type="continuationSeparator" w:id="0">
    <w:p w:rsidR="00CF6AD7" w:rsidRDefault="00CF6AD7" w:rsidP="00B012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9912631"/>
      <w:docPartObj>
        <w:docPartGallery w:val="Page Numbers (Bottom of Page)"/>
        <w:docPartUnique/>
      </w:docPartObj>
    </w:sdtPr>
    <w:sdtEndPr/>
    <w:sdtContent>
      <w:p w:rsidR="00B0123B" w:rsidRDefault="00B0123B">
        <w:pPr>
          <w:pStyle w:val="a4"/>
          <w:jc w:val="right"/>
        </w:pPr>
        <w:r>
          <w:fldChar w:fldCharType="begin"/>
        </w:r>
        <w:r>
          <w:instrText>PAGE   \* MERGEFORMAT</w:instrText>
        </w:r>
        <w:r>
          <w:fldChar w:fldCharType="separate"/>
        </w:r>
        <w:r w:rsidR="00B6208C" w:rsidRPr="00B6208C">
          <w:rPr>
            <w:noProof/>
            <w:lang w:val="zh-CN"/>
          </w:rPr>
          <w:t>5</w:t>
        </w:r>
        <w:r>
          <w:fldChar w:fldCharType="end"/>
        </w:r>
      </w:p>
    </w:sdtContent>
  </w:sdt>
  <w:p w:rsidR="00B0123B" w:rsidRDefault="00B0123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6AD7" w:rsidRDefault="00CF6AD7" w:rsidP="00B0123B">
      <w:r>
        <w:separator/>
      </w:r>
    </w:p>
  </w:footnote>
  <w:footnote w:type="continuationSeparator" w:id="0">
    <w:p w:rsidR="00CF6AD7" w:rsidRDefault="00CF6AD7" w:rsidP="00B0123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123B"/>
    <w:rsid w:val="004653E5"/>
    <w:rsid w:val="00772A1B"/>
    <w:rsid w:val="00B0123B"/>
    <w:rsid w:val="00B6208C"/>
    <w:rsid w:val="00CF6A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123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B0123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B0123B"/>
    <w:rPr>
      <w:sz w:val="18"/>
      <w:szCs w:val="18"/>
    </w:rPr>
  </w:style>
  <w:style w:type="paragraph" w:styleId="a4">
    <w:name w:val="footer"/>
    <w:basedOn w:val="a"/>
    <w:link w:val="Char0"/>
    <w:uiPriority w:val="99"/>
    <w:unhideWhenUsed/>
    <w:rsid w:val="00B0123B"/>
    <w:pPr>
      <w:tabs>
        <w:tab w:val="center" w:pos="4153"/>
        <w:tab w:val="right" w:pos="8306"/>
      </w:tabs>
      <w:snapToGrid w:val="0"/>
      <w:jc w:val="left"/>
    </w:pPr>
    <w:rPr>
      <w:sz w:val="18"/>
      <w:szCs w:val="18"/>
    </w:rPr>
  </w:style>
  <w:style w:type="character" w:customStyle="1" w:styleId="Char0">
    <w:name w:val="页脚 Char"/>
    <w:basedOn w:val="a0"/>
    <w:link w:val="a4"/>
    <w:uiPriority w:val="99"/>
    <w:rsid w:val="00B0123B"/>
    <w:rPr>
      <w:sz w:val="18"/>
      <w:szCs w:val="18"/>
    </w:rPr>
  </w:style>
  <w:style w:type="paragraph" w:styleId="a5">
    <w:name w:val="Balloon Text"/>
    <w:basedOn w:val="a"/>
    <w:link w:val="Char1"/>
    <w:uiPriority w:val="99"/>
    <w:semiHidden/>
    <w:unhideWhenUsed/>
    <w:rsid w:val="00B0123B"/>
    <w:rPr>
      <w:sz w:val="18"/>
      <w:szCs w:val="18"/>
    </w:rPr>
  </w:style>
  <w:style w:type="character" w:customStyle="1" w:styleId="Char1">
    <w:name w:val="批注框文本 Char"/>
    <w:basedOn w:val="a0"/>
    <w:link w:val="a5"/>
    <w:uiPriority w:val="99"/>
    <w:semiHidden/>
    <w:rsid w:val="00B0123B"/>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123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B0123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B0123B"/>
    <w:rPr>
      <w:sz w:val="18"/>
      <w:szCs w:val="18"/>
    </w:rPr>
  </w:style>
  <w:style w:type="paragraph" w:styleId="a4">
    <w:name w:val="footer"/>
    <w:basedOn w:val="a"/>
    <w:link w:val="Char0"/>
    <w:uiPriority w:val="99"/>
    <w:unhideWhenUsed/>
    <w:rsid w:val="00B0123B"/>
    <w:pPr>
      <w:tabs>
        <w:tab w:val="center" w:pos="4153"/>
        <w:tab w:val="right" w:pos="8306"/>
      </w:tabs>
      <w:snapToGrid w:val="0"/>
      <w:jc w:val="left"/>
    </w:pPr>
    <w:rPr>
      <w:sz w:val="18"/>
      <w:szCs w:val="18"/>
    </w:rPr>
  </w:style>
  <w:style w:type="character" w:customStyle="1" w:styleId="Char0">
    <w:name w:val="页脚 Char"/>
    <w:basedOn w:val="a0"/>
    <w:link w:val="a4"/>
    <w:uiPriority w:val="99"/>
    <w:rsid w:val="00B0123B"/>
    <w:rPr>
      <w:sz w:val="18"/>
      <w:szCs w:val="18"/>
    </w:rPr>
  </w:style>
  <w:style w:type="paragraph" w:styleId="a5">
    <w:name w:val="Balloon Text"/>
    <w:basedOn w:val="a"/>
    <w:link w:val="Char1"/>
    <w:uiPriority w:val="99"/>
    <w:semiHidden/>
    <w:unhideWhenUsed/>
    <w:rsid w:val="00B0123B"/>
    <w:rPr>
      <w:sz w:val="18"/>
      <w:szCs w:val="18"/>
    </w:rPr>
  </w:style>
  <w:style w:type="character" w:customStyle="1" w:styleId="Char1">
    <w:name w:val="批注框文本 Char"/>
    <w:basedOn w:val="a0"/>
    <w:link w:val="a5"/>
    <w:uiPriority w:val="99"/>
    <w:semiHidden/>
    <w:rsid w:val="00B0123B"/>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5</Pages>
  <Words>612</Words>
  <Characters>3494</Characters>
  <Application>Microsoft Office Word</Application>
  <DocSecurity>0</DocSecurity>
  <Lines>29</Lines>
  <Paragraphs>8</Paragraphs>
  <ScaleCrop>false</ScaleCrop>
  <Company/>
  <LinksUpToDate>false</LinksUpToDate>
  <CharactersWithSpaces>4098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NTKO</dc:creator>
  <cp:lastModifiedBy>NTKO</cp:lastModifiedBy>
  <cp:revision>2</cp:revision>
  <cp:lastPrinted>2020-07-09T06:39:00Z</cp:lastPrinted>
  <dcterms:created xsi:type="dcterms:W3CDTF">2020-07-09T06:39:00Z</dcterms:created>
  <dcterms:modified xsi:type="dcterms:W3CDTF">2020-07-09T08:45:00Z</dcterms:modified>
</cp:coreProperties>
</file>