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6893" w:rsidRPr="004A6893" w:rsidRDefault="00BB6084" w:rsidP="00BB6084">
      <w:pPr>
        <w:spacing w:line="600" w:lineRule="auto"/>
        <w:jc w:val="center"/>
        <w:rPr>
          <w:rFonts w:ascii="宋体" w:hAnsi="宋体" w:cs="宋体"/>
          <w:b/>
          <w:bCs/>
          <w:sz w:val="48"/>
          <w:szCs w:val="48"/>
        </w:rPr>
      </w:pPr>
      <w:r>
        <w:rPr>
          <w:rFonts w:ascii="宋体" w:hAnsi="宋体" w:cs="宋体"/>
          <w:b/>
          <w:bCs/>
          <w:sz w:val="48"/>
          <w:szCs w:val="48"/>
        </w:rPr>
        <w:t>浯村幼儿园教学楼项目设计服务</w:t>
      </w:r>
    </w:p>
    <w:p w:rsidR="00371F78" w:rsidRDefault="00A35756" w:rsidP="004A6893">
      <w:pPr>
        <w:spacing w:line="600" w:lineRule="auto"/>
        <w:jc w:val="center"/>
        <w:rPr>
          <w:rFonts w:ascii="宋体" w:hAnsi="宋体" w:cs="宋体"/>
          <w:b/>
          <w:bCs/>
          <w:sz w:val="48"/>
          <w:szCs w:val="48"/>
        </w:rPr>
      </w:pPr>
      <w:r w:rsidRPr="004A6893">
        <w:rPr>
          <w:rFonts w:ascii="宋体" w:hAnsi="宋体" w:cs="宋体" w:hint="eastAsia"/>
          <w:b/>
          <w:bCs/>
          <w:sz w:val="48"/>
          <w:szCs w:val="48"/>
        </w:rPr>
        <w:t>采购项目</w:t>
      </w:r>
    </w:p>
    <w:p w:rsidR="004A6893" w:rsidRPr="004A6893" w:rsidRDefault="004A6893" w:rsidP="004A6893">
      <w:pPr>
        <w:spacing w:line="600" w:lineRule="auto"/>
        <w:jc w:val="center"/>
        <w:rPr>
          <w:rFonts w:ascii="宋体" w:hAnsi="宋体" w:cs="宋体"/>
          <w:b/>
          <w:bCs/>
          <w:sz w:val="48"/>
          <w:szCs w:val="48"/>
        </w:rPr>
      </w:pPr>
    </w:p>
    <w:p w:rsidR="00371F78" w:rsidRPr="00D01E35" w:rsidRDefault="00A35756">
      <w:pPr>
        <w:spacing w:line="360" w:lineRule="auto"/>
        <w:jc w:val="center"/>
        <w:rPr>
          <w:rFonts w:asciiTheme="majorEastAsia" w:eastAsiaTheme="majorEastAsia" w:hAnsiTheme="majorEastAsia"/>
          <w:color w:val="000000" w:themeColor="text1"/>
          <w:sz w:val="28"/>
          <w:szCs w:val="28"/>
        </w:rPr>
      </w:pPr>
      <w:r w:rsidRPr="00D01E35">
        <w:rPr>
          <w:rFonts w:asciiTheme="majorEastAsia" w:eastAsiaTheme="majorEastAsia" w:hAnsiTheme="majorEastAsia"/>
          <w:color w:val="000000" w:themeColor="text1"/>
          <w:sz w:val="28"/>
          <w:szCs w:val="28"/>
        </w:rPr>
        <w:t>项目编号：</w:t>
      </w:r>
      <w:r w:rsidRPr="00D01E35">
        <w:rPr>
          <w:rFonts w:asciiTheme="majorEastAsia" w:eastAsiaTheme="majorEastAsia" w:hAnsiTheme="majorEastAsia" w:hint="eastAsia"/>
          <w:color w:val="000000" w:themeColor="text1"/>
          <w:sz w:val="28"/>
          <w:szCs w:val="28"/>
        </w:rPr>
        <w:t>TXCT-20</w:t>
      </w:r>
      <w:r w:rsidR="004A6893" w:rsidRPr="00D01E35">
        <w:rPr>
          <w:rFonts w:asciiTheme="majorEastAsia" w:eastAsiaTheme="majorEastAsia" w:hAnsiTheme="majorEastAsia" w:hint="eastAsia"/>
          <w:color w:val="000000" w:themeColor="text1"/>
          <w:sz w:val="28"/>
          <w:szCs w:val="28"/>
        </w:rPr>
        <w:t>20</w:t>
      </w:r>
      <w:r w:rsidRPr="00D01E35">
        <w:rPr>
          <w:rFonts w:asciiTheme="majorEastAsia" w:eastAsiaTheme="majorEastAsia" w:hAnsiTheme="majorEastAsia" w:hint="eastAsia"/>
          <w:color w:val="000000" w:themeColor="text1"/>
          <w:sz w:val="28"/>
          <w:szCs w:val="28"/>
        </w:rPr>
        <w:t>-</w:t>
      </w:r>
      <w:r w:rsidR="00946F94">
        <w:rPr>
          <w:rFonts w:asciiTheme="majorEastAsia" w:eastAsiaTheme="majorEastAsia" w:hAnsiTheme="majorEastAsia" w:hint="eastAsia"/>
          <w:color w:val="000000" w:themeColor="text1"/>
          <w:sz w:val="28"/>
          <w:szCs w:val="28"/>
        </w:rPr>
        <w:t>03</w:t>
      </w:r>
    </w:p>
    <w:p w:rsidR="00371F78" w:rsidRDefault="00371F78">
      <w:pPr>
        <w:spacing w:line="360" w:lineRule="auto"/>
        <w:jc w:val="center"/>
        <w:rPr>
          <w:rFonts w:ascii="??" w:eastAsia="Times New Roman"/>
          <w:sz w:val="24"/>
          <w:szCs w:val="24"/>
        </w:rPr>
      </w:pPr>
    </w:p>
    <w:p w:rsidR="00371F78" w:rsidRDefault="00371F78">
      <w:pPr>
        <w:spacing w:line="800" w:lineRule="exact"/>
        <w:jc w:val="center"/>
        <w:rPr>
          <w:rFonts w:ascii="宋体" w:hAnsi="宋体" w:cs="宋体"/>
          <w:b/>
          <w:sz w:val="52"/>
          <w:szCs w:val="52"/>
        </w:rPr>
      </w:pPr>
    </w:p>
    <w:p w:rsidR="00371F78" w:rsidRDefault="00A35756">
      <w:pPr>
        <w:spacing w:line="800" w:lineRule="exact"/>
        <w:jc w:val="center"/>
        <w:rPr>
          <w:rFonts w:ascii="??" w:eastAsia="Times New Roman" w:hAnsi="??"/>
          <w:b/>
          <w:sz w:val="52"/>
          <w:szCs w:val="52"/>
        </w:rPr>
      </w:pPr>
      <w:r>
        <w:rPr>
          <w:rFonts w:ascii="宋体" w:hAnsi="宋体" w:cs="宋体" w:hint="eastAsia"/>
          <w:b/>
          <w:sz w:val="52"/>
          <w:szCs w:val="52"/>
        </w:rPr>
        <w:t>竞</w:t>
      </w:r>
    </w:p>
    <w:p w:rsidR="00371F78" w:rsidRDefault="00A35756">
      <w:pPr>
        <w:spacing w:line="800" w:lineRule="exact"/>
        <w:jc w:val="center"/>
        <w:rPr>
          <w:rFonts w:ascii="??" w:eastAsia="Times New Roman" w:hAnsi="??"/>
          <w:b/>
          <w:sz w:val="52"/>
          <w:szCs w:val="52"/>
        </w:rPr>
      </w:pPr>
      <w:r>
        <w:rPr>
          <w:rFonts w:ascii="宋体" w:hAnsi="宋体" w:cs="宋体" w:hint="eastAsia"/>
          <w:b/>
          <w:sz w:val="52"/>
          <w:szCs w:val="52"/>
        </w:rPr>
        <w:t>争</w:t>
      </w:r>
    </w:p>
    <w:p w:rsidR="00371F78" w:rsidRDefault="00A35756">
      <w:pPr>
        <w:spacing w:line="800" w:lineRule="exact"/>
        <w:jc w:val="center"/>
        <w:rPr>
          <w:rFonts w:ascii="??" w:eastAsia="Times New Roman" w:hAnsi="??"/>
          <w:b/>
          <w:sz w:val="52"/>
          <w:szCs w:val="52"/>
        </w:rPr>
      </w:pPr>
      <w:r>
        <w:rPr>
          <w:rFonts w:ascii="宋体" w:hAnsi="宋体" w:cs="宋体" w:hint="eastAsia"/>
          <w:b/>
          <w:sz w:val="52"/>
          <w:szCs w:val="52"/>
        </w:rPr>
        <w:t>性</w:t>
      </w:r>
    </w:p>
    <w:p w:rsidR="00371F78" w:rsidRDefault="00A35756">
      <w:pPr>
        <w:spacing w:line="800" w:lineRule="exact"/>
        <w:jc w:val="center"/>
        <w:rPr>
          <w:rFonts w:ascii="??" w:eastAsia="Times New Roman" w:hAnsi="??"/>
          <w:b/>
          <w:sz w:val="52"/>
          <w:szCs w:val="52"/>
        </w:rPr>
      </w:pPr>
      <w:r>
        <w:rPr>
          <w:rFonts w:ascii="宋体" w:hAnsi="宋体" w:cs="宋体" w:hint="eastAsia"/>
          <w:b/>
          <w:sz w:val="52"/>
          <w:szCs w:val="52"/>
        </w:rPr>
        <w:t>磋</w:t>
      </w:r>
    </w:p>
    <w:p w:rsidR="00371F78" w:rsidRDefault="00A35756">
      <w:pPr>
        <w:spacing w:line="800" w:lineRule="exact"/>
        <w:jc w:val="center"/>
        <w:rPr>
          <w:rFonts w:ascii="??" w:eastAsia="Times New Roman" w:hAnsi="??"/>
          <w:b/>
          <w:sz w:val="52"/>
          <w:szCs w:val="52"/>
        </w:rPr>
      </w:pPr>
      <w:r>
        <w:rPr>
          <w:rFonts w:ascii="宋体" w:hAnsi="宋体" w:cs="宋体" w:hint="eastAsia"/>
          <w:b/>
          <w:sz w:val="52"/>
          <w:szCs w:val="52"/>
        </w:rPr>
        <w:t>商</w:t>
      </w:r>
    </w:p>
    <w:p w:rsidR="00371F78" w:rsidRDefault="00A35756">
      <w:pPr>
        <w:spacing w:line="800" w:lineRule="exact"/>
        <w:jc w:val="center"/>
        <w:rPr>
          <w:rFonts w:ascii="??" w:eastAsia="Times New Roman" w:hAnsi="??"/>
          <w:b/>
          <w:sz w:val="52"/>
          <w:szCs w:val="52"/>
        </w:rPr>
      </w:pPr>
      <w:r>
        <w:rPr>
          <w:rFonts w:ascii="宋体" w:hAnsi="宋体" w:cs="宋体" w:hint="eastAsia"/>
          <w:b/>
          <w:sz w:val="52"/>
          <w:szCs w:val="52"/>
        </w:rPr>
        <w:t>文</w:t>
      </w:r>
    </w:p>
    <w:p w:rsidR="00371F78" w:rsidRDefault="00A35756">
      <w:pPr>
        <w:spacing w:line="800" w:lineRule="exact"/>
        <w:jc w:val="center"/>
        <w:rPr>
          <w:rFonts w:ascii="??" w:eastAsia="Times New Roman" w:hAnsi="??"/>
          <w:b/>
          <w:sz w:val="52"/>
          <w:szCs w:val="52"/>
        </w:rPr>
      </w:pPr>
      <w:r>
        <w:rPr>
          <w:rFonts w:ascii="宋体" w:hAnsi="宋体" w:cs="宋体" w:hint="eastAsia"/>
          <w:b/>
          <w:sz w:val="52"/>
          <w:szCs w:val="52"/>
        </w:rPr>
        <w:t>件</w:t>
      </w:r>
    </w:p>
    <w:p w:rsidR="004A6893" w:rsidRPr="004A6893" w:rsidRDefault="004A6893">
      <w:pPr>
        <w:spacing w:line="800" w:lineRule="exact"/>
        <w:jc w:val="center"/>
        <w:rPr>
          <w:rFonts w:ascii="??" w:eastAsiaTheme="minorEastAsia" w:hAnsi="??"/>
          <w:b/>
          <w:sz w:val="52"/>
          <w:szCs w:val="52"/>
        </w:rPr>
      </w:pPr>
    </w:p>
    <w:p w:rsidR="00371F78" w:rsidRPr="004A6893" w:rsidRDefault="00A35756" w:rsidP="00BB6084">
      <w:pPr>
        <w:ind w:firstLineChars="250" w:firstLine="750"/>
        <w:rPr>
          <w:rFonts w:ascii="宋体" w:hAnsi="宋体" w:cs="宋体"/>
          <w:sz w:val="30"/>
          <w:szCs w:val="30"/>
        </w:rPr>
      </w:pPr>
      <w:r w:rsidRPr="004A6893">
        <w:rPr>
          <w:rFonts w:ascii="宋体" w:hAnsi="宋体" w:cs="宋体" w:hint="eastAsia"/>
          <w:sz w:val="30"/>
          <w:szCs w:val="30"/>
        </w:rPr>
        <w:t>采 购 人：</w:t>
      </w:r>
      <w:r w:rsidRPr="003D47A8">
        <w:rPr>
          <w:rFonts w:ascii="宋体" w:hAnsi="宋体" w:cs="宋体" w:hint="eastAsia"/>
          <w:color w:val="000000" w:themeColor="text1"/>
          <w:sz w:val="30"/>
          <w:szCs w:val="30"/>
        </w:rPr>
        <w:t>黄山市屯溪区教育局</w:t>
      </w:r>
      <w:r w:rsidRPr="004A6893">
        <w:rPr>
          <w:rFonts w:ascii="宋体" w:hAnsi="宋体" w:cs="宋体" w:hint="eastAsia"/>
          <w:sz w:val="30"/>
          <w:szCs w:val="30"/>
        </w:rPr>
        <w:t>（盖章）</w:t>
      </w:r>
    </w:p>
    <w:p w:rsidR="00371F78" w:rsidRPr="004A6893" w:rsidRDefault="00A35756" w:rsidP="004A6893">
      <w:pPr>
        <w:pStyle w:val="af0"/>
        <w:ind w:firstLine="600"/>
        <w:rPr>
          <w:rFonts w:eastAsia="宋体"/>
          <w:sz w:val="30"/>
          <w:szCs w:val="30"/>
        </w:rPr>
      </w:pPr>
      <w:r w:rsidRPr="004A6893">
        <w:rPr>
          <w:rFonts w:eastAsia="宋体" w:hAnsi="宋体" w:cs="宋体" w:hint="eastAsia"/>
          <w:sz w:val="30"/>
          <w:szCs w:val="30"/>
        </w:rPr>
        <w:t xml:space="preserve"> 代建单位：黄山市屯溪城市建设投资有限责任公司（盖章）</w:t>
      </w:r>
    </w:p>
    <w:p w:rsidR="00371F78" w:rsidRPr="004A6893" w:rsidRDefault="00A35756" w:rsidP="004A6893">
      <w:pPr>
        <w:rPr>
          <w:rFonts w:ascii="??" w:eastAsiaTheme="minorEastAsia" w:hAnsi="??"/>
          <w:sz w:val="30"/>
          <w:szCs w:val="30"/>
        </w:rPr>
      </w:pPr>
      <w:r w:rsidRPr="004A6893">
        <w:rPr>
          <w:rFonts w:ascii="宋体" w:hAnsi="宋体" w:cs="宋体" w:hint="eastAsia"/>
          <w:sz w:val="30"/>
          <w:szCs w:val="30"/>
        </w:rPr>
        <w:t xml:space="preserve">     代理机构：</w:t>
      </w:r>
      <w:r w:rsidR="00BB6084">
        <w:rPr>
          <w:rFonts w:ascii="宋体" w:hAnsi="宋体" w:cs="宋体" w:hint="eastAsia"/>
          <w:sz w:val="30"/>
          <w:szCs w:val="30"/>
        </w:rPr>
        <w:t>安徽省建设工程项目管理有限公司</w:t>
      </w:r>
      <w:r w:rsidRPr="004A6893">
        <w:rPr>
          <w:rFonts w:ascii="宋体" w:hAnsi="宋体" w:cs="宋体" w:hint="eastAsia"/>
          <w:sz w:val="30"/>
          <w:szCs w:val="30"/>
        </w:rPr>
        <w:t>（盖章）</w:t>
      </w:r>
    </w:p>
    <w:p w:rsidR="00371F78" w:rsidRPr="004A6893" w:rsidRDefault="00A35756">
      <w:pPr>
        <w:spacing w:line="360" w:lineRule="auto"/>
        <w:ind w:right="42"/>
        <w:jc w:val="center"/>
        <w:rPr>
          <w:rFonts w:asciiTheme="majorEastAsia" w:eastAsiaTheme="majorEastAsia" w:hAnsiTheme="majorEastAsia" w:cs="宋体"/>
          <w:sz w:val="30"/>
          <w:szCs w:val="30"/>
        </w:rPr>
      </w:pPr>
      <w:r w:rsidRPr="004A6893">
        <w:rPr>
          <w:rFonts w:asciiTheme="majorEastAsia" w:eastAsiaTheme="majorEastAsia" w:hAnsiTheme="majorEastAsia"/>
          <w:sz w:val="30"/>
          <w:szCs w:val="30"/>
        </w:rPr>
        <w:t>20</w:t>
      </w:r>
      <w:r w:rsidR="004A6893" w:rsidRPr="004A6893">
        <w:rPr>
          <w:rFonts w:asciiTheme="majorEastAsia" w:eastAsiaTheme="majorEastAsia" w:hAnsiTheme="majorEastAsia" w:hint="eastAsia"/>
          <w:sz w:val="30"/>
          <w:szCs w:val="30"/>
        </w:rPr>
        <w:t>20</w:t>
      </w:r>
      <w:r w:rsidRPr="004A6893">
        <w:rPr>
          <w:rFonts w:asciiTheme="majorEastAsia" w:eastAsiaTheme="majorEastAsia" w:hAnsiTheme="majorEastAsia" w:cs="宋体" w:hint="eastAsia"/>
          <w:sz w:val="30"/>
          <w:szCs w:val="30"/>
        </w:rPr>
        <w:t>年</w:t>
      </w:r>
      <w:r w:rsidR="004A6893" w:rsidRPr="004A6893">
        <w:rPr>
          <w:rFonts w:asciiTheme="majorEastAsia" w:eastAsiaTheme="majorEastAsia" w:hAnsiTheme="majorEastAsia" w:hint="eastAsia"/>
          <w:sz w:val="30"/>
          <w:szCs w:val="30"/>
        </w:rPr>
        <w:t>1</w:t>
      </w:r>
      <w:r w:rsidRPr="004A6893">
        <w:rPr>
          <w:rFonts w:asciiTheme="majorEastAsia" w:eastAsiaTheme="majorEastAsia" w:hAnsiTheme="majorEastAsia" w:cs="宋体" w:hint="eastAsia"/>
          <w:sz w:val="30"/>
          <w:szCs w:val="30"/>
        </w:rPr>
        <w:t>月</w:t>
      </w:r>
    </w:p>
    <w:p w:rsidR="00371F78" w:rsidRPr="008C0EB8" w:rsidRDefault="00371F78" w:rsidP="008C0EB8">
      <w:pPr>
        <w:spacing w:line="360" w:lineRule="auto"/>
        <w:ind w:right="42"/>
        <w:rPr>
          <w:rFonts w:ascii="??" w:eastAsiaTheme="minorEastAsia"/>
          <w:b/>
          <w:sz w:val="30"/>
          <w:szCs w:val="30"/>
        </w:rPr>
      </w:pPr>
    </w:p>
    <w:p w:rsidR="00371F78" w:rsidRDefault="00A35756">
      <w:pPr>
        <w:spacing w:line="360" w:lineRule="auto"/>
        <w:ind w:right="42"/>
        <w:jc w:val="center"/>
        <w:rPr>
          <w:rFonts w:ascii="??" w:eastAsia="Times New Roman"/>
          <w:b/>
          <w:sz w:val="30"/>
          <w:szCs w:val="30"/>
        </w:rPr>
      </w:pPr>
      <w:r>
        <w:rPr>
          <w:rFonts w:ascii="??" w:eastAsia="Times New Roman"/>
          <w:b/>
          <w:sz w:val="30"/>
          <w:szCs w:val="30"/>
        </w:rPr>
        <w:lastRenderedPageBreak/>
        <w:t>目录</w:t>
      </w:r>
    </w:p>
    <w:p w:rsidR="00371F78" w:rsidRDefault="00371F78">
      <w:pPr>
        <w:spacing w:line="360" w:lineRule="auto"/>
        <w:ind w:right="42"/>
        <w:jc w:val="center"/>
        <w:rPr>
          <w:rFonts w:ascii="??" w:eastAsia="Times New Roman"/>
          <w:b/>
          <w:sz w:val="30"/>
          <w:szCs w:val="30"/>
        </w:rPr>
      </w:pPr>
    </w:p>
    <w:p w:rsidR="00371F78" w:rsidRDefault="00FF0684">
      <w:pPr>
        <w:pStyle w:val="20"/>
        <w:tabs>
          <w:tab w:val="right" w:leader="dot" w:pos="8302"/>
        </w:tabs>
        <w:rPr>
          <w:rFonts w:ascii="Calibri" w:hAnsi="Calibri" w:cs="黑体"/>
          <w:b w:val="0"/>
          <w:kern w:val="2"/>
          <w:sz w:val="21"/>
          <w:szCs w:val="22"/>
        </w:rPr>
      </w:pPr>
      <w:r w:rsidRPr="00FF0684">
        <w:fldChar w:fldCharType="begin"/>
      </w:r>
      <w:r w:rsidR="00A35756">
        <w:instrText>TOC</w:instrText>
      </w:r>
      <w:r w:rsidRPr="00FF0684">
        <w:fldChar w:fldCharType="separate"/>
      </w:r>
      <w:r w:rsidR="00A35756">
        <w:rPr>
          <w:rFonts w:ascii="宋体" w:hAnsi="宋体" w:cs="宋体" w:hint="eastAsia"/>
        </w:rPr>
        <w:t>第一章竞争性磋商公告</w:t>
      </w:r>
      <w:r w:rsidR="00A35756">
        <w:tab/>
      </w:r>
      <w:r w:rsidR="00A35756">
        <w:rPr>
          <w:rFonts w:hint="eastAsia"/>
        </w:rPr>
        <w:t>1</w:t>
      </w:r>
    </w:p>
    <w:p w:rsidR="00371F78" w:rsidRDefault="00A35756">
      <w:pPr>
        <w:pStyle w:val="30"/>
        <w:tabs>
          <w:tab w:val="right" w:leader="dot" w:pos="8302"/>
        </w:tabs>
        <w:rPr>
          <w:rFonts w:ascii="Calibri" w:hAnsi="Calibri" w:cs="黑体"/>
          <w:kern w:val="2"/>
          <w:sz w:val="21"/>
          <w:szCs w:val="22"/>
        </w:rPr>
      </w:pPr>
      <w:r>
        <w:rPr>
          <w:rFonts w:ascii="宋体" w:hAnsi="宋体" w:cs="宋体" w:hint="eastAsia"/>
        </w:rPr>
        <w:t>一、项目名称及内容</w:t>
      </w:r>
      <w:r>
        <w:tab/>
      </w:r>
      <w:r>
        <w:rPr>
          <w:rFonts w:hint="eastAsia"/>
        </w:rPr>
        <w:t>1</w:t>
      </w:r>
    </w:p>
    <w:p w:rsidR="00371F78" w:rsidRDefault="00A35756">
      <w:pPr>
        <w:pStyle w:val="30"/>
        <w:tabs>
          <w:tab w:val="right" w:leader="dot" w:pos="8302"/>
        </w:tabs>
        <w:rPr>
          <w:rFonts w:ascii="Calibri" w:hAnsi="Calibri" w:cs="黑体"/>
          <w:kern w:val="2"/>
          <w:sz w:val="21"/>
          <w:szCs w:val="22"/>
        </w:rPr>
      </w:pPr>
      <w:r>
        <w:rPr>
          <w:rFonts w:ascii="宋体" w:hAnsi="宋体" w:cs="宋体" w:hint="eastAsia"/>
        </w:rPr>
        <w:t>二、供应商资格</w:t>
      </w:r>
      <w:r>
        <w:tab/>
      </w:r>
      <w:r>
        <w:rPr>
          <w:rFonts w:hint="eastAsia"/>
        </w:rPr>
        <w:t>1</w:t>
      </w:r>
    </w:p>
    <w:p w:rsidR="00371F78" w:rsidRDefault="00A35756">
      <w:pPr>
        <w:pStyle w:val="30"/>
        <w:tabs>
          <w:tab w:val="right" w:leader="dot" w:pos="8302"/>
        </w:tabs>
        <w:rPr>
          <w:rFonts w:ascii="Calibri" w:hAnsi="Calibri" w:cs="黑体"/>
          <w:kern w:val="2"/>
          <w:sz w:val="21"/>
          <w:szCs w:val="22"/>
        </w:rPr>
      </w:pPr>
      <w:r>
        <w:rPr>
          <w:rFonts w:ascii="宋体" w:hAnsi="宋体" w:cs="宋体" w:hint="eastAsia"/>
        </w:rPr>
        <w:t>三、报名及磋商文件发售办法</w:t>
      </w:r>
      <w:r>
        <w:tab/>
      </w:r>
      <w:r>
        <w:rPr>
          <w:rFonts w:hint="eastAsia"/>
        </w:rPr>
        <w:t>1</w:t>
      </w:r>
    </w:p>
    <w:p w:rsidR="00371F78" w:rsidRDefault="00A35756">
      <w:pPr>
        <w:pStyle w:val="30"/>
        <w:tabs>
          <w:tab w:val="right" w:leader="dot" w:pos="8302"/>
        </w:tabs>
        <w:rPr>
          <w:rFonts w:ascii="Calibri" w:hAnsi="Calibri" w:cs="黑体"/>
          <w:kern w:val="2"/>
          <w:sz w:val="21"/>
          <w:szCs w:val="22"/>
        </w:rPr>
      </w:pPr>
      <w:r>
        <w:rPr>
          <w:rFonts w:ascii="宋体" w:hAnsi="宋体" w:cs="宋体" w:hint="eastAsia"/>
        </w:rPr>
        <w:t>四、磋商时间及地点</w:t>
      </w:r>
      <w:r>
        <w:tab/>
      </w:r>
      <w:r>
        <w:rPr>
          <w:rFonts w:hint="eastAsia"/>
        </w:rPr>
        <w:t>1</w:t>
      </w:r>
    </w:p>
    <w:p w:rsidR="00371F78" w:rsidRDefault="00A35756">
      <w:pPr>
        <w:pStyle w:val="30"/>
        <w:tabs>
          <w:tab w:val="right" w:leader="dot" w:pos="8302"/>
        </w:tabs>
        <w:rPr>
          <w:rFonts w:ascii="Calibri" w:hAnsi="Calibri" w:cs="黑体"/>
          <w:kern w:val="2"/>
          <w:sz w:val="21"/>
          <w:szCs w:val="22"/>
        </w:rPr>
      </w:pPr>
      <w:r>
        <w:rPr>
          <w:rFonts w:ascii="宋体" w:hAnsi="宋体" w:cs="宋体" w:hint="eastAsia"/>
        </w:rPr>
        <w:t>五、投标保证金</w:t>
      </w:r>
      <w:r>
        <w:tab/>
      </w:r>
      <w:r>
        <w:rPr>
          <w:rFonts w:hint="eastAsia"/>
        </w:rPr>
        <w:t>2</w:t>
      </w:r>
    </w:p>
    <w:p w:rsidR="00371F78" w:rsidRDefault="00A35756">
      <w:pPr>
        <w:pStyle w:val="30"/>
        <w:tabs>
          <w:tab w:val="right" w:leader="dot" w:pos="8302"/>
        </w:tabs>
        <w:rPr>
          <w:rFonts w:ascii="Calibri" w:hAnsi="Calibri" w:cs="黑体"/>
          <w:kern w:val="2"/>
          <w:sz w:val="21"/>
          <w:szCs w:val="22"/>
        </w:rPr>
      </w:pPr>
      <w:r>
        <w:rPr>
          <w:rFonts w:ascii="宋体" w:hAnsi="宋体" w:cs="宋体" w:hint="eastAsia"/>
        </w:rPr>
        <w:t>五、响应文件提交截止时间</w:t>
      </w:r>
      <w:r>
        <w:tab/>
      </w:r>
      <w:r>
        <w:rPr>
          <w:rFonts w:hint="eastAsia"/>
        </w:rPr>
        <w:t>2</w:t>
      </w:r>
    </w:p>
    <w:p w:rsidR="00371F78" w:rsidRDefault="00A35756">
      <w:pPr>
        <w:pStyle w:val="30"/>
        <w:tabs>
          <w:tab w:val="right" w:leader="dot" w:pos="8302"/>
        </w:tabs>
        <w:rPr>
          <w:rFonts w:ascii="Calibri" w:hAnsi="Calibri" w:cs="黑体"/>
          <w:kern w:val="2"/>
          <w:sz w:val="21"/>
          <w:szCs w:val="22"/>
        </w:rPr>
      </w:pPr>
      <w:r>
        <w:rPr>
          <w:rFonts w:ascii="宋体" w:hAnsi="宋体" w:cs="宋体" w:hint="eastAsia"/>
        </w:rPr>
        <w:t>六、联系方法</w:t>
      </w:r>
      <w:r>
        <w:tab/>
      </w:r>
      <w:r>
        <w:rPr>
          <w:rFonts w:hint="eastAsia"/>
        </w:rPr>
        <w:t>2</w:t>
      </w:r>
    </w:p>
    <w:p w:rsidR="00371F78" w:rsidRDefault="00A35756">
      <w:pPr>
        <w:pStyle w:val="20"/>
        <w:tabs>
          <w:tab w:val="right" w:leader="dot" w:pos="8302"/>
        </w:tabs>
        <w:rPr>
          <w:rFonts w:ascii="Calibri" w:hAnsi="Calibri" w:cs="黑体"/>
          <w:b w:val="0"/>
          <w:kern w:val="2"/>
          <w:sz w:val="21"/>
          <w:szCs w:val="22"/>
        </w:rPr>
      </w:pPr>
      <w:r>
        <w:rPr>
          <w:rFonts w:ascii="宋体" w:hAnsi="宋体" w:cs="宋体" w:hint="eastAsia"/>
        </w:rPr>
        <w:t>第二章供应商须知前附表</w:t>
      </w:r>
      <w:r>
        <w:tab/>
      </w:r>
      <w:r w:rsidR="00FF0684">
        <w:fldChar w:fldCharType="begin"/>
      </w:r>
      <w:r>
        <w:instrText xml:space="preserve"> PAGEREF _Toc530231602 \h </w:instrText>
      </w:r>
      <w:r w:rsidR="00FF0684">
        <w:fldChar w:fldCharType="separate"/>
      </w:r>
      <w:r w:rsidR="00EE5B9F">
        <w:rPr>
          <w:noProof/>
        </w:rPr>
        <w:t>3</w:t>
      </w:r>
      <w:r w:rsidR="00FF0684">
        <w:fldChar w:fldCharType="end"/>
      </w:r>
    </w:p>
    <w:p w:rsidR="00371F78" w:rsidRDefault="00A35756">
      <w:pPr>
        <w:pStyle w:val="20"/>
        <w:tabs>
          <w:tab w:val="right" w:leader="dot" w:pos="8302"/>
        </w:tabs>
        <w:rPr>
          <w:rFonts w:ascii="Calibri" w:hAnsi="Calibri" w:cs="黑体"/>
          <w:b w:val="0"/>
          <w:kern w:val="2"/>
          <w:sz w:val="21"/>
          <w:szCs w:val="22"/>
        </w:rPr>
      </w:pPr>
      <w:r>
        <w:rPr>
          <w:rFonts w:hint="eastAsia"/>
        </w:rPr>
        <w:t>第三章</w:t>
      </w:r>
      <w:r>
        <w:rPr>
          <w:rFonts w:ascii="宋体" w:hAnsi="宋体" w:cs="宋体" w:hint="eastAsia"/>
        </w:rPr>
        <w:t>服务需求</w:t>
      </w:r>
      <w:r>
        <w:tab/>
      </w:r>
      <w:r w:rsidR="00FF0684">
        <w:fldChar w:fldCharType="begin"/>
      </w:r>
      <w:r>
        <w:instrText xml:space="preserve"> PAGEREF _Toc530231603 \h </w:instrText>
      </w:r>
      <w:r w:rsidR="00FF0684">
        <w:fldChar w:fldCharType="separate"/>
      </w:r>
      <w:r w:rsidR="00EE5B9F">
        <w:rPr>
          <w:noProof/>
        </w:rPr>
        <w:t>4</w:t>
      </w:r>
      <w:r w:rsidR="00FF0684">
        <w:fldChar w:fldCharType="end"/>
      </w:r>
    </w:p>
    <w:p w:rsidR="00371F78" w:rsidRDefault="00A35756">
      <w:pPr>
        <w:pStyle w:val="20"/>
        <w:tabs>
          <w:tab w:val="right" w:leader="dot" w:pos="8302"/>
        </w:tabs>
        <w:rPr>
          <w:rFonts w:ascii="Calibri" w:hAnsi="Calibri" w:cs="黑体"/>
          <w:b w:val="0"/>
          <w:kern w:val="2"/>
          <w:sz w:val="21"/>
          <w:szCs w:val="22"/>
        </w:rPr>
      </w:pPr>
      <w:r>
        <w:rPr>
          <w:rFonts w:ascii="宋体" w:hAnsi="宋体" w:cs="宋体" w:hint="eastAsia"/>
        </w:rPr>
        <w:t>第四章实质性响应审查</w:t>
      </w:r>
      <w:r>
        <w:tab/>
      </w:r>
      <w:r w:rsidR="00FF0684">
        <w:fldChar w:fldCharType="begin"/>
      </w:r>
      <w:r>
        <w:instrText xml:space="preserve"> PAGEREF _Toc530231604 \h </w:instrText>
      </w:r>
      <w:r w:rsidR="00FF0684">
        <w:fldChar w:fldCharType="separate"/>
      </w:r>
      <w:r w:rsidR="00EE5B9F">
        <w:rPr>
          <w:noProof/>
        </w:rPr>
        <w:t>7</w:t>
      </w:r>
      <w:r w:rsidR="00FF0684">
        <w:fldChar w:fldCharType="end"/>
      </w:r>
    </w:p>
    <w:p w:rsidR="00371F78" w:rsidRDefault="00A35756">
      <w:pPr>
        <w:pStyle w:val="30"/>
        <w:tabs>
          <w:tab w:val="right" w:leader="dot" w:pos="8302"/>
        </w:tabs>
        <w:rPr>
          <w:rFonts w:ascii="Calibri" w:hAnsi="Calibri" w:cs="黑体"/>
          <w:kern w:val="2"/>
          <w:sz w:val="21"/>
          <w:szCs w:val="22"/>
        </w:rPr>
      </w:pPr>
      <w:r>
        <w:rPr>
          <w:rFonts w:ascii="宋体" w:hAnsi="宋体" w:cs="宋体" w:hint="eastAsia"/>
        </w:rPr>
        <w:t>一、资格性审查表</w:t>
      </w:r>
      <w:r>
        <w:tab/>
      </w:r>
      <w:r w:rsidR="00FF0684">
        <w:fldChar w:fldCharType="begin"/>
      </w:r>
      <w:r>
        <w:instrText xml:space="preserve"> PAGEREF _Toc530231605 \h </w:instrText>
      </w:r>
      <w:r w:rsidR="00FF0684">
        <w:fldChar w:fldCharType="separate"/>
      </w:r>
      <w:r w:rsidR="00EE5B9F">
        <w:rPr>
          <w:noProof/>
        </w:rPr>
        <w:t>7</w:t>
      </w:r>
      <w:r w:rsidR="00FF0684">
        <w:fldChar w:fldCharType="end"/>
      </w:r>
    </w:p>
    <w:p w:rsidR="00371F78" w:rsidRDefault="00A35756">
      <w:pPr>
        <w:pStyle w:val="30"/>
        <w:tabs>
          <w:tab w:val="right" w:leader="dot" w:pos="8302"/>
        </w:tabs>
        <w:rPr>
          <w:rFonts w:ascii="Calibri" w:hAnsi="Calibri" w:cs="黑体"/>
          <w:kern w:val="2"/>
          <w:sz w:val="21"/>
          <w:szCs w:val="22"/>
        </w:rPr>
      </w:pPr>
      <w:r>
        <w:rPr>
          <w:rFonts w:ascii="宋体" w:hAnsi="宋体" w:cs="宋体" w:hint="eastAsia"/>
        </w:rPr>
        <w:t>二、符合性审查表</w:t>
      </w:r>
      <w:r>
        <w:tab/>
      </w:r>
      <w:r w:rsidR="00FF0684">
        <w:fldChar w:fldCharType="begin"/>
      </w:r>
      <w:r>
        <w:instrText xml:space="preserve"> PAGEREF _Toc530231606 \h </w:instrText>
      </w:r>
      <w:r w:rsidR="00FF0684">
        <w:fldChar w:fldCharType="separate"/>
      </w:r>
      <w:r w:rsidR="00EE5B9F">
        <w:rPr>
          <w:noProof/>
        </w:rPr>
        <w:t>8</w:t>
      </w:r>
      <w:r w:rsidR="00FF0684">
        <w:fldChar w:fldCharType="end"/>
      </w:r>
    </w:p>
    <w:p w:rsidR="00371F78" w:rsidRDefault="00A35756">
      <w:pPr>
        <w:pStyle w:val="20"/>
        <w:tabs>
          <w:tab w:val="right" w:leader="dot" w:pos="8302"/>
        </w:tabs>
        <w:rPr>
          <w:rFonts w:ascii="Calibri" w:hAnsi="Calibri" w:cs="黑体"/>
          <w:b w:val="0"/>
          <w:kern w:val="2"/>
          <w:sz w:val="21"/>
          <w:szCs w:val="22"/>
        </w:rPr>
      </w:pPr>
      <w:r>
        <w:rPr>
          <w:rFonts w:hint="eastAsia"/>
        </w:rPr>
        <w:t>第四章</w:t>
      </w:r>
      <w:r>
        <w:rPr>
          <w:rFonts w:ascii="宋体" w:hAnsi="宋体" w:cs="宋体" w:hint="eastAsia"/>
        </w:rPr>
        <w:t>评分办法</w:t>
      </w:r>
      <w:r>
        <w:tab/>
      </w:r>
      <w:r w:rsidR="00FF0684">
        <w:fldChar w:fldCharType="begin"/>
      </w:r>
      <w:r>
        <w:instrText xml:space="preserve"> PAGEREF _Toc530231607 \h </w:instrText>
      </w:r>
      <w:r w:rsidR="00FF0684">
        <w:fldChar w:fldCharType="separate"/>
      </w:r>
      <w:r w:rsidR="00EE5B9F">
        <w:rPr>
          <w:noProof/>
        </w:rPr>
        <w:t>9</w:t>
      </w:r>
      <w:r w:rsidR="00FF0684">
        <w:fldChar w:fldCharType="end"/>
      </w:r>
    </w:p>
    <w:p w:rsidR="00371F78" w:rsidRDefault="00A35756">
      <w:pPr>
        <w:pStyle w:val="20"/>
        <w:tabs>
          <w:tab w:val="right" w:leader="dot" w:pos="8302"/>
        </w:tabs>
        <w:rPr>
          <w:rFonts w:ascii="Calibri" w:hAnsi="Calibri" w:cs="黑体"/>
          <w:b w:val="0"/>
          <w:kern w:val="2"/>
          <w:sz w:val="21"/>
          <w:szCs w:val="22"/>
        </w:rPr>
      </w:pPr>
      <w:r>
        <w:rPr>
          <w:rFonts w:ascii="宋体" w:hAnsi="宋体" w:cs="宋体" w:hint="eastAsia"/>
        </w:rPr>
        <w:t>第五章供应商须知</w:t>
      </w:r>
      <w:r>
        <w:tab/>
      </w:r>
      <w:r w:rsidR="00FF0684">
        <w:fldChar w:fldCharType="begin"/>
      </w:r>
      <w:r>
        <w:instrText xml:space="preserve"> PAGEREF _Toc530231608 \h </w:instrText>
      </w:r>
      <w:r w:rsidR="00FF0684">
        <w:fldChar w:fldCharType="separate"/>
      </w:r>
      <w:r w:rsidR="00EE5B9F">
        <w:rPr>
          <w:noProof/>
        </w:rPr>
        <w:t>10</w:t>
      </w:r>
      <w:r w:rsidR="00FF0684">
        <w:fldChar w:fldCharType="end"/>
      </w:r>
    </w:p>
    <w:p w:rsidR="00371F78" w:rsidRDefault="00A35756">
      <w:pPr>
        <w:pStyle w:val="30"/>
        <w:tabs>
          <w:tab w:val="right" w:leader="dot" w:pos="8302"/>
        </w:tabs>
        <w:rPr>
          <w:rFonts w:ascii="Calibri" w:hAnsi="Calibri" w:cs="黑体"/>
          <w:kern w:val="2"/>
          <w:sz w:val="21"/>
          <w:szCs w:val="22"/>
        </w:rPr>
      </w:pPr>
      <w:r>
        <w:rPr>
          <w:rFonts w:ascii="宋体" w:hAnsi="宋体" w:cs="宋体" w:hint="eastAsia"/>
        </w:rPr>
        <w:t>一、总则</w:t>
      </w:r>
      <w:r>
        <w:tab/>
      </w:r>
      <w:r w:rsidR="00FF0684">
        <w:fldChar w:fldCharType="begin"/>
      </w:r>
      <w:r>
        <w:instrText xml:space="preserve"> PAGEREF _Toc530231609 \h </w:instrText>
      </w:r>
      <w:r w:rsidR="00FF0684">
        <w:fldChar w:fldCharType="separate"/>
      </w:r>
      <w:r w:rsidR="00EE5B9F">
        <w:rPr>
          <w:noProof/>
        </w:rPr>
        <w:t>10</w:t>
      </w:r>
      <w:r w:rsidR="00FF0684">
        <w:fldChar w:fldCharType="end"/>
      </w:r>
    </w:p>
    <w:p w:rsidR="00371F78" w:rsidRDefault="00A35756">
      <w:pPr>
        <w:pStyle w:val="30"/>
        <w:tabs>
          <w:tab w:val="right" w:leader="dot" w:pos="8302"/>
        </w:tabs>
        <w:rPr>
          <w:rFonts w:ascii="Calibri" w:hAnsi="Calibri" w:cs="黑体"/>
          <w:kern w:val="2"/>
          <w:sz w:val="21"/>
          <w:szCs w:val="22"/>
        </w:rPr>
      </w:pPr>
      <w:r>
        <w:rPr>
          <w:rFonts w:ascii="宋体" w:hAnsi="宋体" w:cs="宋体" w:hint="eastAsia"/>
        </w:rPr>
        <w:t>二、竞争性磋商文件</w:t>
      </w:r>
      <w:r>
        <w:tab/>
      </w:r>
      <w:r w:rsidR="00FF0684">
        <w:fldChar w:fldCharType="begin"/>
      </w:r>
      <w:r>
        <w:instrText xml:space="preserve"> PAGEREF _Toc530231610 \h </w:instrText>
      </w:r>
      <w:r w:rsidR="00FF0684">
        <w:fldChar w:fldCharType="separate"/>
      </w:r>
      <w:r w:rsidR="00EE5B9F">
        <w:rPr>
          <w:noProof/>
        </w:rPr>
        <w:t>11</w:t>
      </w:r>
      <w:r w:rsidR="00FF0684">
        <w:fldChar w:fldCharType="end"/>
      </w:r>
    </w:p>
    <w:p w:rsidR="00371F78" w:rsidRDefault="00A35756">
      <w:pPr>
        <w:pStyle w:val="30"/>
        <w:tabs>
          <w:tab w:val="right" w:leader="dot" w:pos="8302"/>
        </w:tabs>
        <w:rPr>
          <w:rFonts w:ascii="Calibri" w:hAnsi="Calibri" w:cs="黑体"/>
          <w:kern w:val="2"/>
          <w:sz w:val="21"/>
          <w:szCs w:val="22"/>
        </w:rPr>
      </w:pPr>
      <w:r>
        <w:rPr>
          <w:rFonts w:ascii="宋体" w:hAnsi="宋体" w:cs="宋体" w:hint="eastAsia"/>
        </w:rPr>
        <w:t>三、磋商响应文件的编制</w:t>
      </w:r>
      <w:r>
        <w:tab/>
      </w:r>
      <w:r w:rsidR="00FF0684">
        <w:fldChar w:fldCharType="begin"/>
      </w:r>
      <w:r>
        <w:instrText xml:space="preserve"> PAGEREF _Toc530231611 \h </w:instrText>
      </w:r>
      <w:r w:rsidR="00FF0684">
        <w:fldChar w:fldCharType="separate"/>
      </w:r>
      <w:r w:rsidR="00EE5B9F">
        <w:rPr>
          <w:noProof/>
        </w:rPr>
        <w:t>12</w:t>
      </w:r>
      <w:r w:rsidR="00FF0684">
        <w:fldChar w:fldCharType="end"/>
      </w:r>
    </w:p>
    <w:p w:rsidR="00371F78" w:rsidRDefault="00A35756">
      <w:pPr>
        <w:pStyle w:val="30"/>
        <w:tabs>
          <w:tab w:val="right" w:leader="dot" w:pos="8302"/>
        </w:tabs>
        <w:rPr>
          <w:rFonts w:ascii="Calibri" w:hAnsi="Calibri" w:cs="黑体"/>
          <w:kern w:val="2"/>
          <w:sz w:val="21"/>
          <w:szCs w:val="22"/>
        </w:rPr>
      </w:pPr>
      <w:r>
        <w:rPr>
          <w:rFonts w:ascii="宋体" w:hAnsi="宋体" w:cs="宋体" w:hint="eastAsia"/>
        </w:rPr>
        <w:t>四、磋商响应文件的提交</w:t>
      </w:r>
      <w:r>
        <w:tab/>
      </w:r>
      <w:r w:rsidR="00FF0684">
        <w:fldChar w:fldCharType="begin"/>
      </w:r>
      <w:r>
        <w:instrText xml:space="preserve"> PAGEREF _Toc530231612 \h </w:instrText>
      </w:r>
      <w:r w:rsidR="00FF0684">
        <w:fldChar w:fldCharType="separate"/>
      </w:r>
      <w:r w:rsidR="00EE5B9F">
        <w:rPr>
          <w:noProof/>
        </w:rPr>
        <w:t>14</w:t>
      </w:r>
      <w:r w:rsidR="00FF0684">
        <w:fldChar w:fldCharType="end"/>
      </w:r>
    </w:p>
    <w:p w:rsidR="00371F78" w:rsidRDefault="00A35756">
      <w:pPr>
        <w:pStyle w:val="30"/>
        <w:tabs>
          <w:tab w:val="right" w:leader="dot" w:pos="8302"/>
        </w:tabs>
        <w:rPr>
          <w:rFonts w:ascii="Calibri" w:hAnsi="Calibri" w:cs="黑体"/>
          <w:kern w:val="2"/>
          <w:sz w:val="21"/>
          <w:szCs w:val="22"/>
        </w:rPr>
      </w:pPr>
      <w:r>
        <w:rPr>
          <w:rFonts w:ascii="宋体" w:hAnsi="宋体" w:cs="宋体" w:hint="eastAsia"/>
        </w:rPr>
        <w:t>五、磋商与评审</w:t>
      </w:r>
      <w:r>
        <w:tab/>
      </w:r>
      <w:r w:rsidR="00FF0684">
        <w:fldChar w:fldCharType="begin"/>
      </w:r>
      <w:r>
        <w:instrText xml:space="preserve"> PAGEREF _Toc530231613 \h </w:instrText>
      </w:r>
      <w:r w:rsidR="00FF0684">
        <w:fldChar w:fldCharType="separate"/>
      </w:r>
      <w:r w:rsidR="00EE5B9F">
        <w:rPr>
          <w:noProof/>
        </w:rPr>
        <w:t>15</w:t>
      </w:r>
      <w:r w:rsidR="00FF0684">
        <w:fldChar w:fldCharType="end"/>
      </w:r>
    </w:p>
    <w:p w:rsidR="00371F78" w:rsidRDefault="00A35756">
      <w:pPr>
        <w:pStyle w:val="30"/>
        <w:tabs>
          <w:tab w:val="right" w:leader="dot" w:pos="8302"/>
        </w:tabs>
        <w:rPr>
          <w:rFonts w:ascii="Calibri" w:hAnsi="Calibri" w:cs="黑体"/>
          <w:kern w:val="2"/>
          <w:sz w:val="21"/>
          <w:szCs w:val="22"/>
        </w:rPr>
      </w:pPr>
      <w:r>
        <w:rPr>
          <w:rFonts w:ascii="宋体" w:hAnsi="宋体" w:cs="宋体" w:hint="eastAsia"/>
        </w:rPr>
        <w:t>六、定标和授予合同</w:t>
      </w:r>
      <w:r>
        <w:tab/>
      </w:r>
      <w:r w:rsidR="00FF0684">
        <w:fldChar w:fldCharType="begin"/>
      </w:r>
      <w:r>
        <w:instrText xml:space="preserve"> PAGEREF _Toc530231614 \h </w:instrText>
      </w:r>
      <w:r w:rsidR="00FF0684">
        <w:fldChar w:fldCharType="separate"/>
      </w:r>
      <w:r w:rsidR="00EE5B9F">
        <w:rPr>
          <w:noProof/>
        </w:rPr>
        <w:t>17</w:t>
      </w:r>
      <w:r w:rsidR="00FF0684">
        <w:fldChar w:fldCharType="end"/>
      </w:r>
    </w:p>
    <w:p w:rsidR="00371F78" w:rsidRDefault="00A35756">
      <w:pPr>
        <w:pStyle w:val="30"/>
        <w:tabs>
          <w:tab w:val="right" w:leader="dot" w:pos="8302"/>
        </w:tabs>
        <w:rPr>
          <w:rFonts w:ascii="Calibri" w:hAnsi="Calibri" w:cs="黑体"/>
          <w:kern w:val="2"/>
          <w:sz w:val="21"/>
          <w:szCs w:val="22"/>
        </w:rPr>
      </w:pPr>
      <w:r>
        <w:rPr>
          <w:rFonts w:ascii="宋体" w:hAnsi="宋体" w:cs="宋体" w:hint="eastAsia"/>
        </w:rPr>
        <w:t>七、质疑与投诉</w:t>
      </w:r>
      <w:r>
        <w:tab/>
      </w:r>
      <w:r w:rsidR="00FF0684">
        <w:fldChar w:fldCharType="begin"/>
      </w:r>
      <w:r>
        <w:instrText xml:space="preserve"> PAGEREF _Toc530231615 \h </w:instrText>
      </w:r>
      <w:r w:rsidR="00FF0684">
        <w:fldChar w:fldCharType="separate"/>
      </w:r>
      <w:r w:rsidR="00EE5B9F">
        <w:rPr>
          <w:noProof/>
        </w:rPr>
        <w:t>18</w:t>
      </w:r>
      <w:r w:rsidR="00FF0684">
        <w:fldChar w:fldCharType="end"/>
      </w:r>
    </w:p>
    <w:p w:rsidR="00371F78" w:rsidRDefault="00A35756">
      <w:pPr>
        <w:pStyle w:val="20"/>
        <w:tabs>
          <w:tab w:val="right" w:leader="dot" w:pos="8302"/>
        </w:tabs>
        <w:rPr>
          <w:rFonts w:ascii="Calibri" w:hAnsi="Calibri" w:cs="黑体"/>
          <w:b w:val="0"/>
          <w:kern w:val="2"/>
          <w:sz w:val="21"/>
          <w:szCs w:val="22"/>
        </w:rPr>
      </w:pPr>
      <w:r>
        <w:rPr>
          <w:rFonts w:ascii="宋体" w:hAnsi="宋体" w:cs="宋体" w:hint="eastAsia"/>
        </w:rPr>
        <w:t>第六章磋商响应文件</w:t>
      </w:r>
      <w:r>
        <w:tab/>
      </w:r>
      <w:r w:rsidR="00FF0684">
        <w:fldChar w:fldCharType="begin"/>
      </w:r>
      <w:r>
        <w:instrText xml:space="preserve"> PAGEREF _Toc530231616 \h </w:instrText>
      </w:r>
      <w:r w:rsidR="00FF0684">
        <w:fldChar w:fldCharType="separate"/>
      </w:r>
      <w:r w:rsidR="00EE5B9F">
        <w:rPr>
          <w:noProof/>
        </w:rPr>
        <w:t>20</w:t>
      </w:r>
      <w:r w:rsidR="00FF0684">
        <w:fldChar w:fldCharType="end"/>
      </w:r>
    </w:p>
    <w:p w:rsidR="00371F78" w:rsidRDefault="00A35756">
      <w:pPr>
        <w:pStyle w:val="30"/>
        <w:tabs>
          <w:tab w:val="right" w:leader="dot" w:pos="8302"/>
        </w:tabs>
        <w:rPr>
          <w:rFonts w:ascii="Calibri" w:hAnsi="Calibri" w:cs="黑体"/>
          <w:kern w:val="2"/>
          <w:sz w:val="21"/>
          <w:szCs w:val="22"/>
        </w:rPr>
      </w:pPr>
      <w:r>
        <w:rPr>
          <w:rFonts w:ascii="宋体" w:hAnsi="宋体" w:cs="宋体" w:hint="eastAsia"/>
        </w:rPr>
        <w:t>一、投标函</w:t>
      </w:r>
      <w:r>
        <w:tab/>
      </w:r>
      <w:r w:rsidR="00FF0684">
        <w:fldChar w:fldCharType="begin"/>
      </w:r>
      <w:r>
        <w:instrText xml:space="preserve"> PAGEREF _Toc530231617 \h </w:instrText>
      </w:r>
      <w:r w:rsidR="00FF0684">
        <w:fldChar w:fldCharType="separate"/>
      </w:r>
      <w:r w:rsidR="00EE5B9F">
        <w:rPr>
          <w:noProof/>
        </w:rPr>
        <w:t>21</w:t>
      </w:r>
      <w:r w:rsidR="00FF0684">
        <w:fldChar w:fldCharType="end"/>
      </w:r>
    </w:p>
    <w:p w:rsidR="00371F78" w:rsidRDefault="00A35756">
      <w:pPr>
        <w:pStyle w:val="30"/>
        <w:tabs>
          <w:tab w:val="right" w:leader="dot" w:pos="8302"/>
        </w:tabs>
        <w:rPr>
          <w:rFonts w:ascii="Calibri" w:hAnsi="Calibri" w:cs="黑体"/>
          <w:kern w:val="2"/>
          <w:sz w:val="21"/>
          <w:szCs w:val="22"/>
        </w:rPr>
      </w:pPr>
      <w:r>
        <w:rPr>
          <w:rFonts w:ascii="宋体" w:hAnsi="宋体" w:cs="宋体" w:hint="eastAsia"/>
        </w:rPr>
        <w:t>三、商务要求响应情况表</w:t>
      </w:r>
      <w:r>
        <w:tab/>
      </w:r>
      <w:r w:rsidR="00FF0684">
        <w:fldChar w:fldCharType="begin"/>
      </w:r>
      <w:r>
        <w:instrText xml:space="preserve"> PAGEREF _Toc530231618 \h </w:instrText>
      </w:r>
      <w:r w:rsidR="00FF0684">
        <w:fldChar w:fldCharType="separate"/>
      </w:r>
      <w:r w:rsidR="00EE5B9F">
        <w:rPr>
          <w:noProof/>
        </w:rPr>
        <w:t>23</w:t>
      </w:r>
      <w:r w:rsidR="00FF0684">
        <w:fldChar w:fldCharType="end"/>
      </w:r>
    </w:p>
    <w:p w:rsidR="00371F78" w:rsidRDefault="00A35756">
      <w:pPr>
        <w:pStyle w:val="30"/>
        <w:tabs>
          <w:tab w:val="right" w:leader="dot" w:pos="8302"/>
        </w:tabs>
        <w:rPr>
          <w:rFonts w:ascii="Calibri" w:hAnsi="Calibri" w:cs="黑体"/>
          <w:kern w:val="2"/>
          <w:sz w:val="21"/>
          <w:szCs w:val="22"/>
        </w:rPr>
      </w:pPr>
      <w:r>
        <w:rPr>
          <w:rFonts w:ascii="宋体" w:hAnsi="宋体" w:cs="宋体" w:hint="eastAsia"/>
        </w:rPr>
        <w:t>四、本项目实施方案</w:t>
      </w:r>
      <w:r>
        <w:tab/>
      </w:r>
      <w:r w:rsidR="00FF0684">
        <w:fldChar w:fldCharType="begin"/>
      </w:r>
      <w:r>
        <w:instrText xml:space="preserve"> PAGEREF _Toc530231619 \h </w:instrText>
      </w:r>
      <w:r w:rsidR="00FF0684">
        <w:fldChar w:fldCharType="separate"/>
      </w:r>
      <w:r w:rsidR="00EE5B9F">
        <w:rPr>
          <w:noProof/>
        </w:rPr>
        <w:t>24</w:t>
      </w:r>
      <w:r w:rsidR="00FF0684">
        <w:fldChar w:fldCharType="end"/>
      </w:r>
    </w:p>
    <w:p w:rsidR="00371F78" w:rsidRDefault="00A35756">
      <w:pPr>
        <w:pStyle w:val="30"/>
        <w:tabs>
          <w:tab w:val="right" w:leader="dot" w:pos="8302"/>
        </w:tabs>
      </w:pPr>
      <w:r>
        <w:rPr>
          <w:rFonts w:ascii="宋体" w:hAnsi="宋体" w:cs="宋体" w:hint="eastAsia"/>
        </w:rPr>
        <w:t>五、资格证明文件及其他重要资料</w:t>
      </w:r>
      <w:r>
        <w:tab/>
      </w:r>
      <w:r w:rsidR="00FF0684">
        <w:fldChar w:fldCharType="begin"/>
      </w:r>
      <w:r>
        <w:instrText xml:space="preserve"> PAGEREF _Toc530231620 \h </w:instrText>
      </w:r>
      <w:r w:rsidR="00FF0684">
        <w:fldChar w:fldCharType="separate"/>
      </w:r>
      <w:r w:rsidR="00EE5B9F">
        <w:rPr>
          <w:noProof/>
        </w:rPr>
        <w:t>24</w:t>
      </w:r>
      <w:r w:rsidR="00FF0684">
        <w:fldChar w:fldCharType="end"/>
      </w:r>
    </w:p>
    <w:p w:rsidR="00371F78" w:rsidRPr="008C0EB8" w:rsidRDefault="00A35756" w:rsidP="008C0EB8">
      <w:pPr>
        <w:pStyle w:val="30"/>
        <w:tabs>
          <w:tab w:val="right" w:leader="dot" w:pos="8302"/>
        </w:tabs>
        <w:ind w:left="0"/>
        <w:rPr>
          <w:rFonts w:ascii="??" w:hAnsi="??"/>
          <w:b/>
          <w:sz w:val="24"/>
          <w:szCs w:val="24"/>
        </w:rPr>
        <w:sectPr w:rsidR="00371F78" w:rsidRPr="008C0EB8">
          <w:headerReference w:type="default" r:id="rId9"/>
          <w:footerReference w:type="default" r:id="rId10"/>
          <w:footerReference w:type="first" r:id="rId11"/>
          <w:pgSz w:w="11906" w:h="16838"/>
          <w:pgMar w:top="1440" w:right="1418" w:bottom="1440" w:left="1588" w:header="851" w:footer="992" w:gutter="0"/>
          <w:pgNumType w:start="1"/>
          <w:cols w:space="720"/>
          <w:titlePg/>
          <w:docGrid w:type="lines" w:linePitch="312"/>
        </w:sectPr>
      </w:pPr>
      <w:r>
        <w:rPr>
          <w:rFonts w:ascii="宋体" w:hAnsi="宋体" w:cs="宋体" w:hint="eastAsia"/>
          <w:b/>
          <w:sz w:val="24"/>
          <w:szCs w:val="24"/>
        </w:rPr>
        <w:t>第七章 主要合同条款</w:t>
      </w:r>
      <w:r>
        <w:tab/>
      </w:r>
      <w:r w:rsidR="00FF0684">
        <w:rPr>
          <w:rFonts w:ascii="??" w:hAnsi="??"/>
          <w:b/>
          <w:sz w:val="24"/>
          <w:szCs w:val="24"/>
        </w:rPr>
        <w:fldChar w:fldCharType="begin"/>
      </w:r>
      <w:r>
        <w:rPr>
          <w:rFonts w:ascii="??" w:hAnsi="??"/>
          <w:b/>
          <w:sz w:val="24"/>
          <w:szCs w:val="24"/>
        </w:rPr>
        <w:instrText xml:space="preserve"> PAGEREF _Toc530231620 \h </w:instrText>
      </w:r>
      <w:r w:rsidR="00FF0684">
        <w:rPr>
          <w:rFonts w:ascii="??" w:hAnsi="??"/>
          <w:b/>
          <w:sz w:val="24"/>
          <w:szCs w:val="24"/>
        </w:rPr>
      </w:r>
      <w:r w:rsidR="00FF0684">
        <w:rPr>
          <w:rFonts w:ascii="??" w:hAnsi="??"/>
          <w:b/>
          <w:sz w:val="24"/>
          <w:szCs w:val="24"/>
        </w:rPr>
        <w:fldChar w:fldCharType="separate"/>
      </w:r>
      <w:r w:rsidR="00EE5B9F">
        <w:rPr>
          <w:rFonts w:ascii="??" w:hAnsi="??"/>
          <w:b/>
          <w:noProof/>
          <w:sz w:val="24"/>
          <w:szCs w:val="24"/>
        </w:rPr>
        <w:t>24</w:t>
      </w:r>
      <w:r w:rsidR="00FF0684">
        <w:rPr>
          <w:rFonts w:ascii="??" w:hAnsi="??"/>
          <w:b/>
          <w:sz w:val="24"/>
          <w:szCs w:val="24"/>
        </w:rPr>
        <w:fldChar w:fldCharType="end"/>
      </w:r>
    </w:p>
    <w:p w:rsidR="00371F78" w:rsidRPr="008C0EB8" w:rsidRDefault="00FF0684" w:rsidP="008C0EB8">
      <w:pPr>
        <w:rPr>
          <w:rFonts w:ascii="??" w:hAnsi="??"/>
        </w:rPr>
        <w:sectPr w:rsidR="00371F78" w:rsidRPr="008C0EB8">
          <w:footerReference w:type="default" r:id="rId12"/>
          <w:footerReference w:type="first" r:id="rId13"/>
          <w:pgSz w:w="11906" w:h="16838"/>
          <w:pgMar w:top="1440" w:right="1418" w:bottom="1440" w:left="1588" w:header="851" w:footer="992" w:gutter="0"/>
          <w:pgNumType w:start="1"/>
          <w:cols w:space="720"/>
          <w:titlePg/>
          <w:docGrid w:type="lines" w:linePitch="312"/>
        </w:sectPr>
      </w:pPr>
      <w:r>
        <w:lastRenderedPageBreak/>
        <w:fldChar w:fldCharType="end"/>
      </w:r>
      <w:bookmarkStart w:id="0" w:name="_Toc272218544"/>
    </w:p>
    <w:p w:rsidR="00371F78" w:rsidRDefault="00A35756">
      <w:pPr>
        <w:pStyle w:val="H1"/>
        <w:spacing w:line="600" w:lineRule="exact"/>
        <w:rPr>
          <w:color w:val="auto"/>
        </w:rPr>
      </w:pPr>
      <w:bookmarkStart w:id="1" w:name="_Toc530231594"/>
      <w:r>
        <w:rPr>
          <w:rFonts w:ascii="宋体" w:hAnsi="宋体" w:cs="宋体" w:hint="eastAsia"/>
          <w:color w:val="auto"/>
        </w:rPr>
        <w:lastRenderedPageBreak/>
        <w:t>第一章竞争性磋商公告</w:t>
      </w:r>
      <w:bookmarkEnd w:id="1"/>
    </w:p>
    <w:p w:rsidR="00371F78" w:rsidRPr="004A6893" w:rsidRDefault="00BB6084" w:rsidP="004A6893">
      <w:pPr>
        <w:spacing w:line="600" w:lineRule="auto"/>
        <w:jc w:val="center"/>
        <w:rPr>
          <w:rFonts w:asciiTheme="majorEastAsia" w:eastAsiaTheme="majorEastAsia" w:hAnsiTheme="majorEastAsia"/>
          <w:b/>
          <w:sz w:val="28"/>
          <w:szCs w:val="28"/>
        </w:rPr>
      </w:pPr>
      <w:r>
        <w:rPr>
          <w:rFonts w:asciiTheme="majorEastAsia" w:eastAsiaTheme="majorEastAsia" w:hAnsiTheme="majorEastAsia"/>
          <w:b/>
          <w:sz w:val="28"/>
          <w:szCs w:val="28"/>
        </w:rPr>
        <w:t>浯村幼儿园教学楼项目设计服务</w:t>
      </w:r>
      <w:r w:rsidR="004A6893" w:rsidRPr="004A6893">
        <w:rPr>
          <w:rFonts w:asciiTheme="majorEastAsia" w:eastAsiaTheme="majorEastAsia" w:hAnsiTheme="majorEastAsia" w:hint="eastAsia"/>
          <w:b/>
          <w:sz w:val="28"/>
          <w:szCs w:val="28"/>
        </w:rPr>
        <w:t>采购项目</w:t>
      </w:r>
      <w:r w:rsidR="00A35756" w:rsidRPr="004A6893">
        <w:rPr>
          <w:rFonts w:asciiTheme="majorEastAsia" w:eastAsiaTheme="majorEastAsia" w:hAnsiTheme="majorEastAsia" w:hint="eastAsia"/>
          <w:b/>
          <w:sz w:val="28"/>
          <w:szCs w:val="28"/>
        </w:rPr>
        <w:t>竞争性磋商公告</w:t>
      </w:r>
    </w:p>
    <w:p w:rsidR="00371F78" w:rsidRPr="004A6893" w:rsidRDefault="00BB6084">
      <w:pPr>
        <w:spacing w:line="520" w:lineRule="exact"/>
        <w:ind w:firstLine="420"/>
        <w:rPr>
          <w:rFonts w:ascii="??"/>
          <w:sz w:val="21"/>
          <w:szCs w:val="21"/>
        </w:rPr>
      </w:pPr>
      <w:r>
        <w:rPr>
          <w:rFonts w:ascii="??" w:hint="eastAsia"/>
          <w:sz w:val="21"/>
          <w:szCs w:val="21"/>
        </w:rPr>
        <w:t>安徽省建设工程项目管理有限公司</w:t>
      </w:r>
      <w:r w:rsidR="00A35756" w:rsidRPr="004A6893">
        <w:rPr>
          <w:rFonts w:ascii="??" w:eastAsia="Times New Roman"/>
          <w:sz w:val="21"/>
          <w:szCs w:val="21"/>
        </w:rPr>
        <w:t>受</w:t>
      </w:r>
      <w:r w:rsidR="00A35756" w:rsidRPr="004A6893">
        <w:rPr>
          <w:rFonts w:ascii="宋体" w:hAnsi="宋体" w:cs="宋体" w:hint="eastAsia"/>
          <w:sz w:val="21"/>
          <w:szCs w:val="21"/>
        </w:rPr>
        <w:t>黄山市屯溪区教育局、黄山市屯溪城市建设投资有限责任公司</w:t>
      </w:r>
      <w:r w:rsidR="00A35756" w:rsidRPr="004A6893">
        <w:rPr>
          <w:rFonts w:ascii="??" w:eastAsia="Times New Roman"/>
          <w:sz w:val="21"/>
          <w:szCs w:val="21"/>
        </w:rPr>
        <w:t>的委托，现</w:t>
      </w:r>
      <w:r w:rsidR="00A35756" w:rsidRPr="004A6893">
        <w:rPr>
          <w:rFonts w:ascii="宋体" w:hAnsi="宋体" w:cs="宋体"/>
          <w:sz w:val="21"/>
          <w:szCs w:val="21"/>
        </w:rPr>
        <w:t>对</w:t>
      </w:r>
      <w:r>
        <w:rPr>
          <w:rFonts w:ascii="??"/>
          <w:sz w:val="21"/>
          <w:szCs w:val="21"/>
        </w:rPr>
        <w:t>浯村幼儿园教学楼项目设计服务</w:t>
      </w:r>
      <w:r w:rsidR="004A6893" w:rsidRPr="004A6893">
        <w:rPr>
          <w:rFonts w:ascii="??" w:hint="eastAsia"/>
          <w:sz w:val="21"/>
          <w:szCs w:val="21"/>
        </w:rPr>
        <w:t>采购项目</w:t>
      </w:r>
      <w:r w:rsidR="00A35756" w:rsidRPr="004A6893">
        <w:rPr>
          <w:rFonts w:ascii="??" w:eastAsia="Times New Roman"/>
          <w:sz w:val="21"/>
          <w:szCs w:val="21"/>
        </w:rPr>
        <w:t>进行竞争性磋商，欢迎具备条件的国内供应商参加磋商。</w:t>
      </w:r>
    </w:p>
    <w:p w:rsidR="00371F78" w:rsidRDefault="00A35756">
      <w:pPr>
        <w:pStyle w:val="H2"/>
        <w:spacing w:line="360" w:lineRule="auto"/>
        <w:jc w:val="both"/>
        <w:rPr>
          <w:rFonts w:hAnsi="Arial"/>
          <w:color w:val="auto"/>
        </w:rPr>
      </w:pPr>
      <w:bookmarkStart w:id="2" w:name="_Toc530231595"/>
      <w:r>
        <w:rPr>
          <w:rFonts w:eastAsia="Times New Roman" w:hAnsi="Arial"/>
          <w:color w:val="auto"/>
        </w:rPr>
        <w:t>一、项目名称及内容</w:t>
      </w:r>
      <w:bookmarkEnd w:id="2"/>
    </w:p>
    <w:p w:rsidR="00371F78" w:rsidRDefault="00A35756">
      <w:pPr>
        <w:shd w:val="clear" w:color="000000" w:fill="FFFFFF"/>
        <w:spacing w:line="520" w:lineRule="exact"/>
        <w:ind w:firstLine="420"/>
        <w:rPr>
          <w:rFonts w:ascii="??"/>
          <w:sz w:val="21"/>
          <w:szCs w:val="21"/>
        </w:rPr>
      </w:pPr>
      <w:r>
        <w:rPr>
          <w:rFonts w:ascii="??" w:eastAsia="Times New Roman" w:hAnsi="??"/>
          <w:sz w:val="21"/>
          <w:szCs w:val="21"/>
        </w:rPr>
        <w:t>1</w:t>
      </w:r>
      <w:r>
        <w:rPr>
          <w:rFonts w:ascii="??" w:eastAsia="Times New Roman"/>
          <w:sz w:val="21"/>
          <w:szCs w:val="21"/>
        </w:rPr>
        <w:t>、项目编号：</w:t>
      </w:r>
      <w:r w:rsidR="00D01E35" w:rsidRPr="003D47A8">
        <w:rPr>
          <w:rFonts w:hint="eastAsia"/>
          <w:color w:val="000000" w:themeColor="text1"/>
          <w:sz w:val="21"/>
          <w:szCs w:val="21"/>
        </w:rPr>
        <w:t>TXCT-2020-</w:t>
      </w:r>
      <w:r w:rsidR="00946F94">
        <w:rPr>
          <w:rFonts w:hint="eastAsia"/>
          <w:color w:val="000000" w:themeColor="text1"/>
          <w:sz w:val="21"/>
          <w:szCs w:val="21"/>
        </w:rPr>
        <w:t>03</w:t>
      </w:r>
    </w:p>
    <w:p w:rsidR="00371F78" w:rsidRDefault="00A35756">
      <w:pPr>
        <w:spacing w:line="520" w:lineRule="exact"/>
        <w:ind w:firstLine="420"/>
        <w:rPr>
          <w:rFonts w:eastAsiaTheme="minorEastAsia"/>
          <w:b/>
          <w:sz w:val="21"/>
          <w:szCs w:val="21"/>
        </w:rPr>
      </w:pPr>
      <w:r>
        <w:rPr>
          <w:rFonts w:ascii="??" w:eastAsia="Times New Roman" w:hAnsi="??"/>
          <w:sz w:val="21"/>
          <w:szCs w:val="21"/>
        </w:rPr>
        <w:t>2</w:t>
      </w:r>
      <w:r>
        <w:rPr>
          <w:rFonts w:ascii="??" w:eastAsia="Times New Roman"/>
          <w:sz w:val="21"/>
          <w:szCs w:val="21"/>
        </w:rPr>
        <w:t>、项目名称：</w:t>
      </w:r>
      <w:r w:rsidR="00BB6084">
        <w:rPr>
          <w:rFonts w:ascii="??"/>
          <w:sz w:val="21"/>
          <w:szCs w:val="21"/>
        </w:rPr>
        <w:t>浯村幼儿园教学楼项目设计服务</w:t>
      </w:r>
      <w:r w:rsidR="004A6893" w:rsidRPr="004A6893">
        <w:rPr>
          <w:rFonts w:ascii="??" w:hint="eastAsia"/>
          <w:sz w:val="21"/>
          <w:szCs w:val="21"/>
        </w:rPr>
        <w:t>采购项目</w:t>
      </w:r>
    </w:p>
    <w:p w:rsidR="000E18EE" w:rsidRPr="000E18EE" w:rsidRDefault="00A35756">
      <w:pPr>
        <w:shd w:val="clear" w:color="000000" w:fill="FFFFFF"/>
        <w:spacing w:line="520" w:lineRule="exact"/>
        <w:ind w:firstLine="420"/>
        <w:rPr>
          <w:rFonts w:ascii="??" w:eastAsiaTheme="minorEastAsia"/>
          <w:sz w:val="21"/>
          <w:szCs w:val="21"/>
        </w:rPr>
      </w:pPr>
      <w:r>
        <w:rPr>
          <w:rFonts w:ascii="??" w:eastAsia="Times New Roman" w:hAnsi="??"/>
          <w:sz w:val="21"/>
          <w:szCs w:val="21"/>
        </w:rPr>
        <w:t>3</w:t>
      </w:r>
      <w:r>
        <w:rPr>
          <w:rFonts w:ascii="??" w:eastAsia="Times New Roman"/>
          <w:sz w:val="21"/>
          <w:szCs w:val="21"/>
        </w:rPr>
        <w:t>、项目单位：</w:t>
      </w:r>
      <w:r>
        <w:rPr>
          <w:rFonts w:ascii="??" w:hint="eastAsia"/>
          <w:sz w:val="21"/>
          <w:szCs w:val="21"/>
        </w:rPr>
        <w:t>黄山市屯溪区教育局</w:t>
      </w:r>
    </w:p>
    <w:p w:rsidR="00371F78" w:rsidRDefault="000E18EE">
      <w:pPr>
        <w:shd w:val="clear" w:color="000000" w:fill="FFFFFF"/>
        <w:spacing w:line="520" w:lineRule="exact"/>
        <w:ind w:firstLine="420"/>
        <w:rPr>
          <w:rFonts w:ascii="??"/>
          <w:sz w:val="21"/>
          <w:szCs w:val="21"/>
          <w:u w:val="single"/>
        </w:rPr>
      </w:pPr>
      <w:r>
        <w:rPr>
          <w:rFonts w:ascii="??" w:eastAsiaTheme="minorEastAsia" w:hint="eastAsia"/>
          <w:sz w:val="21"/>
          <w:szCs w:val="21"/>
        </w:rPr>
        <w:t>4</w:t>
      </w:r>
      <w:r>
        <w:rPr>
          <w:rFonts w:ascii="??" w:eastAsiaTheme="minorEastAsia" w:hint="eastAsia"/>
          <w:sz w:val="21"/>
          <w:szCs w:val="21"/>
        </w:rPr>
        <w:t>、代建单位：</w:t>
      </w:r>
      <w:r w:rsidR="00A35756">
        <w:rPr>
          <w:rFonts w:ascii="??" w:eastAsia="Times New Roman" w:hint="eastAsia"/>
          <w:sz w:val="21"/>
          <w:szCs w:val="21"/>
        </w:rPr>
        <w:t>黄山市屯溪城市建设投资有限责任公司</w:t>
      </w:r>
    </w:p>
    <w:p w:rsidR="00371F78" w:rsidRDefault="00EE5B9F">
      <w:pPr>
        <w:shd w:val="clear" w:color="000000" w:fill="FFFFFF"/>
        <w:spacing w:line="520" w:lineRule="exact"/>
        <w:ind w:firstLine="420"/>
        <w:rPr>
          <w:rFonts w:ascii="??"/>
          <w:sz w:val="21"/>
          <w:szCs w:val="21"/>
        </w:rPr>
      </w:pPr>
      <w:r>
        <w:rPr>
          <w:rFonts w:ascii="??" w:eastAsiaTheme="minorEastAsia" w:hAnsi="??" w:hint="eastAsia"/>
          <w:sz w:val="21"/>
          <w:szCs w:val="21"/>
        </w:rPr>
        <w:t>5</w:t>
      </w:r>
      <w:r w:rsidR="00A35756">
        <w:rPr>
          <w:rFonts w:ascii="??" w:eastAsia="Times New Roman"/>
          <w:sz w:val="21"/>
          <w:szCs w:val="21"/>
        </w:rPr>
        <w:t>、项目地点：</w:t>
      </w:r>
      <w:r w:rsidR="00A35756">
        <w:rPr>
          <w:rFonts w:ascii="??" w:hint="eastAsia"/>
          <w:sz w:val="21"/>
          <w:szCs w:val="21"/>
        </w:rPr>
        <w:t>黄山市屯溪区</w:t>
      </w:r>
    </w:p>
    <w:p w:rsidR="00371F78" w:rsidRDefault="00EE5B9F">
      <w:pPr>
        <w:shd w:val="clear" w:color="000000" w:fill="FFFFFF"/>
        <w:spacing w:line="520" w:lineRule="exact"/>
        <w:ind w:firstLine="420"/>
        <w:rPr>
          <w:rFonts w:ascii="??"/>
          <w:sz w:val="21"/>
          <w:szCs w:val="21"/>
        </w:rPr>
      </w:pPr>
      <w:r>
        <w:rPr>
          <w:rFonts w:ascii="??" w:eastAsiaTheme="minorEastAsia" w:hAnsi="??" w:hint="eastAsia"/>
          <w:sz w:val="21"/>
          <w:szCs w:val="21"/>
        </w:rPr>
        <w:t>6</w:t>
      </w:r>
      <w:r w:rsidR="00A35756">
        <w:rPr>
          <w:rFonts w:ascii="??" w:eastAsia="Times New Roman"/>
          <w:sz w:val="21"/>
          <w:szCs w:val="21"/>
        </w:rPr>
        <w:t>、项目类别：服务类</w:t>
      </w:r>
    </w:p>
    <w:p w:rsidR="00FC55F2" w:rsidRPr="00FC55F2" w:rsidRDefault="00EE5B9F" w:rsidP="00FC55F2">
      <w:pPr>
        <w:shd w:val="clear" w:color="000000" w:fill="FFFFFF"/>
        <w:spacing w:line="520" w:lineRule="exact"/>
        <w:ind w:firstLine="420"/>
        <w:rPr>
          <w:sz w:val="21"/>
          <w:szCs w:val="21"/>
        </w:rPr>
      </w:pPr>
      <w:r>
        <w:rPr>
          <w:rFonts w:ascii="??" w:eastAsiaTheme="minorEastAsia" w:hAnsi="??" w:hint="eastAsia"/>
          <w:sz w:val="21"/>
          <w:szCs w:val="21"/>
        </w:rPr>
        <w:t>7</w:t>
      </w:r>
      <w:r w:rsidR="00A35756">
        <w:rPr>
          <w:rFonts w:ascii="宋体" w:hAnsi="宋体" w:cs="宋体" w:hint="eastAsia"/>
          <w:sz w:val="21"/>
          <w:szCs w:val="21"/>
        </w:rPr>
        <w:t>、项目内容：</w:t>
      </w:r>
      <w:r w:rsidR="00FC55F2" w:rsidRPr="00FC55F2">
        <w:rPr>
          <w:rFonts w:ascii="??" w:eastAsia="Times New Roman"/>
          <w:sz w:val="21"/>
          <w:szCs w:val="21"/>
        </w:rPr>
        <w:t>新建项目规划及方案</w:t>
      </w:r>
      <w:r w:rsidR="007639AD" w:rsidRPr="00FC55F2">
        <w:rPr>
          <w:rFonts w:ascii="??" w:eastAsia="Times New Roman" w:hint="eastAsia"/>
          <w:sz w:val="21"/>
          <w:szCs w:val="21"/>
        </w:rPr>
        <w:t>、</w:t>
      </w:r>
      <w:r w:rsidR="00FC55F2" w:rsidRPr="00FC55F2">
        <w:rPr>
          <w:rFonts w:ascii="??" w:eastAsia="Times New Roman"/>
          <w:sz w:val="21"/>
          <w:szCs w:val="21"/>
        </w:rPr>
        <w:t>单体施工图</w:t>
      </w:r>
      <w:r w:rsidR="00BB6084">
        <w:rPr>
          <w:rFonts w:ascii="??" w:eastAsia="Times New Roman" w:hint="eastAsia"/>
          <w:sz w:val="21"/>
          <w:szCs w:val="21"/>
        </w:rPr>
        <w:t>、室外及附属工程设计、地勘</w:t>
      </w:r>
      <w:r w:rsidR="00A35756" w:rsidRPr="00FC55F2">
        <w:rPr>
          <w:rFonts w:ascii="??" w:eastAsia="Times New Roman" w:hint="eastAsia"/>
          <w:sz w:val="21"/>
          <w:szCs w:val="21"/>
        </w:rPr>
        <w:t>等服务。详见本磋商文件第三章服务要求。</w:t>
      </w:r>
    </w:p>
    <w:p w:rsidR="00371F78" w:rsidRDefault="00EE5B9F">
      <w:pPr>
        <w:shd w:val="clear" w:color="000000" w:fill="FFFFFF"/>
        <w:spacing w:line="520" w:lineRule="exact"/>
        <w:ind w:firstLine="420"/>
        <w:rPr>
          <w:sz w:val="21"/>
          <w:szCs w:val="21"/>
          <w:u w:val="single"/>
        </w:rPr>
      </w:pPr>
      <w:r>
        <w:rPr>
          <w:rFonts w:ascii="??" w:eastAsiaTheme="minorEastAsia" w:hAnsi="??" w:hint="eastAsia"/>
          <w:sz w:val="21"/>
          <w:szCs w:val="21"/>
        </w:rPr>
        <w:t>8</w:t>
      </w:r>
      <w:r w:rsidR="00A35756" w:rsidRPr="00E707F4">
        <w:rPr>
          <w:rFonts w:ascii="??" w:eastAsia="Times New Roman" w:hAnsi="??" w:hint="eastAsia"/>
          <w:sz w:val="21"/>
          <w:szCs w:val="21"/>
        </w:rPr>
        <w:t>、</w:t>
      </w:r>
      <w:r w:rsidR="00A35756">
        <w:rPr>
          <w:rFonts w:hint="eastAsia"/>
          <w:sz w:val="21"/>
          <w:szCs w:val="21"/>
        </w:rPr>
        <w:t>采购预算：</w:t>
      </w:r>
      <w:r w:rsidR="000E18EE">
        <w:rPr>
          <w:rFonts w:hint="eastAsia"/>
          <w:color w:val="000000" w:themeColor="text1"/>
          <w:sz w:val="21"/>
          <w:szCs w:val="21"/>
        </w:rPr>
        <w:t>18</w:t>
      </w:r>
      <w:r w:rsidR="00A35756" w:rsidRPr="003D47A8">
        <w:rPr>
          <w:rFonts w:hint="eastAsia"/>
          <w:color w:val="000000" w:themeColor="text1"/>
          <w:sz w:val="21"/>
          <w:szCs w:val="21"/>
        </w:rPr>
        <w:t>万元</w:t>
      </w:r>
      <w:r w:rsidR="00A35756" w:rsidRPr="003D47A8">
        <w:rPr>
          <w:rFonts w:hint="eastAsia"/>
          <w:b/>
          <w:color w:val="000000" w:themeColor="text1"/>
          <w:sz w:val="21"/>
          <w:szCs w:val="21"/>
        </w:rPr>
        <w:t>。</w:t>
      </w:r>
    </w:p>
    <w:p w:rsidR="00371F78" w:rsidRDefault="00A35756">
      <w:pPr>
        <w:pStyle w:val="H2"/>
        <w:spacing w:line="360" w:lineRule="auto"/>
        <w:jc w:val="both"/>
        <w:rPr>
          <w:rFonts w:hAnsi="Arial"/>
          <w:color w:val="auto"/>
        </w:rPr>
      </w:pPr>
      <w:bookmarkStart w:id="3" w:name="_Toc530231596"/>
      <w:r>
        <w:rPr>
          <w:rFonts w:eastAsia="Times New Roman" w:hAnsi="Arial"/>
          <w:color w:val="auto"/>
        </w:rPr>
        <w:t>二、供应商资格</w:t>
      </w:r>
      <w:bookmarkEnd w:id="3"/>
    </w:p>
    <w:p w:rsidR="00371F78" w:rsidRDefault="00A35756">
      <w:pPr>
        <w:spacing w:line="520" w:lineRule="exact"/>
        <w:ind w:firstLine="420"/>
        <w:rPr>
          <w:rFonts w:ascii="??"/>
          <w:sz w:val="21"/>
          <w:szCs w:val="21"/>
        </w:rPr>
      </w:pPr>
      <w:r>
        <w:rPr>
          <w:rFonts w:ascii="??" w:hint="eastAsia"/>
          <w:sz w:val="21"/>
          <w:szCs w:val="21"/>
        </w:rPr>
        <w:t>1</w:t>
      </w:r>
      <w:r>
        <w:rPr>
          <w:rFonts w:ascii="??" w:hint="eastAsia"/>
          <w:sz w:val="21"/>
          <w:szCs w:val="21"/>
        </w:rPr>
        <w:t>、</w:t>
      </w:r>
      <w:r>
        <w:rPr>
          <w:rFonts w:ascii="??" w:eastAsia="Times New Roman"/>
          <w:sz w:val="21"/>
          <w:szCs w:val="21"/>
        </w:rPr>
        <w:t>符合《中华人民共和国政府采购法》第二十二条规定，并提供下列材料：</w:t>
      </w:r>
    </w:p>
    <w:p w:rsidR="00371F78" w:rsidRDefault="00A35756">
      <w:pPr>
        <w:pStyle w:val="GW-"/>
        <w:spacing w:line="520" w:lineRule="exact"/>
        <w:ind w:firstLine="420"/>
        <w:contextualSpacing/>
        <w:rPr>
          <w:rFonts w:ascii="??" w:eastAsia="Times New Roman"/>
          <w:sz w:val="21"/>
          <w:szCs w:val="21"/>
        </w:rPr>
      </w:pPr>
      <w:r>
        <w:rPr>
          <w:rFonts w:ascii="??" w:eastAsia="Times New Roman"/>
          <w:sz w:val="21"/>
          <w:szCs w:val="21"/>
        </w:rPr>
        <w:t>企业营业执照复印件加盖公章</w:t>
      </w:r>
      <w:r>
        <w:rPr>
          <w:rFonts w:ascii="??" w:eastAsia="Times New Roman" w:hint="eastAsia"/>
          <w:sz w:val="21"/>
          <w:szCs w:val="21"/>
        </w:rPr>
        <w:t>。</w:t>
      </w:r>
    </w:p>
    <w:p w:rsidR="00371F78" w:rsidRDefault="00A35756">
      <w:pPr>
        <w:pStyle w:val="GW-"/>
        <w:spacing w:line="520" w:lineRule="exact"/>
        <w:ind w:firstLine="420"/>
        <w:contextualSpacing/>
        <w:rPr>
          <w:rFonts w:ascii="??" w:eastAsia="Times New Roman"/>
          <w:sz w:val="21"/>
          <w:szCs w:val="21"/>
        </w:rPr>
      </w:pPr>
      <w:r>
        <w:rPr>
          <w:rFonts w:ascii="??" w:eastAsia="Times New Roman" w:hint="eastAsia"/>
          <w:sz w:val="21"/>
          <w:szCs w:val="21"/>
        </w:rPr>
        <w:t>2</w:t>
      </w:r>
      <w:r>
        <w:rPr>
          <w:rFonts w:ascii="??" w:eastAsia="Times New Roman" w:hint="eastAsia"/>
          <w:sz w:val="21"/>
          <w:szCs w:val="21"/>
        </w:rPr>
        <w:t>、投标人须具备建筑工程行业设计乙级及以上资质</w:t>
      </w:r>
      <w:r>
        <w:rPr>
          <w:rFonts w:ascii="??" w:eastAsiaTheme="minorEastAsia" w:hint="eastAsia"/>
          <w:sz w:val="21"/>
          <w:szCs w:val="21"/>
        </w:rPr>
        <w:t>及以上资质</w:t>
      </w:r>
      <w:r>
        <w:rPr>
          <w:rFonts w:ascii="??" w:eastAsia="Times New Roman" w:hint="eastAsia"/>
          <w:sz w:val="21"/>
          <w:szCs w:val="21"/>
        </w:rPr>
        <w:t>。（提供资质证书复印件加盖公章）</w:t>
      </w:r>
    </w:p>
    <w:p w:rsidR="00371F78" w:rsidRDefault="00A35756">
      <w:pPr>
        <w:pStyle w:val="GW-"/>
        <w:spacing w:line="520" w:lineRule="exact"/>
        <w:ind w:firstLine="420"/>
        <w:contextualSpacing/>
        <w:rPr>
          <w:rFonts w:ascii="??" w:eastAsia="Times New Roman"/>
          <w:sz w:val="21"/>
          <w:szCs w:val="21"/>
        </w:rPr>
      </w:pPr>
      <w:r>
        <w:rPr>
          <w:rFonts w:ascii="??" w:eastAsia="Times New Roman" w:hint="eastAsia"/>
          <w:sz w:val="21"/>
          <w:szCs w:val="21"/>
        </w:rPr>
        <w:t>3</w:t>
      </w:r>
      <w:r>
        <w:rPr>
          <w:rFonts w:ascii="??" w:eastAsia="Times New Roman" w:hint="eastAsia"/>
          <w:sz w:val="21"/>
          <w:szCs w:val="21"/>
        </w:rPr>
        <w:t>、投标人拟派的项目负责人须具备二级</w:t>
      </w:r>
      <w:r>
        <w:rPr>
          <w:rFonts w:ascii="??" w:hint="eastAsia"/>
          <w:sz w:val="21"/>
          <w:szCs w:val="21"/>
        </w:rPr>
        <w:t>及</w:t>
      </w:r>
      <w:r>
        <w:rPr>
          <w:rFonts w:ascii="??" w:eastAsia="Times New Roman" w:hint="eastAsia"/>
          <w:sz w:val="21"/>
          <w:szCs w:val="21"/>
        </w:rPr>
        <w:t>以上注册建筑师资格。（提供注册证书复印件加盖公章）</w:t>
      </w:r>
    </w:p>
    <w:p w:rsidR="00371F78" w:rsidRDefault="00A35756">
      <w:pPr>
        <w:pStyle w:val="GW-"/>
        <w:spacing w:line="520" w:lineRule="exact"/>
        <w:ind w:firstLine="0"/>
        <w:contextualSpacing/>
        <w:rPr>
          <w:rStyle w:val="Char2"/>
          <w:rFonts w:hAnsi="Times New Roman"/>
          <w:sz w:val="21"/>
          <w:szCs w:val="21"/>
        </w:rPr>
      </w:pPr>
      <w:bookmarkStart w:id="4" w:name="_Toc530231597"/>
      <w:bookmarkStart w:id="5" w:name="_Toc511898260"/>
      <w:bookmarkStart w:id="6" w:name="_Toc511828355"/>
      <w:r>
        <w:rPr>
          <w:rStyle w:val="Char2"/>
          <w:rFonts w:eastAsia="Times New Roman" w:hAnsi="Times New Roman"/>
          <w:sz w:val="21"/>
          <w:szCs w:val="21"/>
        </w:rPr>
        <w:t>三、报名及磋商文件发售办法</w:t>
      </w:r>
      <w:bookmarkEnd w:id="4"/>
      <w:bookmarkEnd w:id="5"/>
      <w:bookmarkEnd w:id="6"/>
    </w:p>
    <w:p w:rsidR="00371F78" w:rsidRDefault="00A35756">
      <w:pPr>
        <w:spacing w:line="440" w:lineRule="exact"/>
        <w:ind w:firstLine="420"/>
        <w:rPr>
          <w:sz w:val="21"/>
          <w:szCs w:val="21"/>
        </w:rPr>
      </w:pPr>
      <w:r>
        <w:rPr>
          <w:rFonts w:hint="eastAsia"/>
          <w:sz w:val="21"/>
          <w:szCs w:val="21"/>
        </w:rPr>
        <w:t>凡有意参加投标者，请于</w:t>
      </w:r>
      <w:r w:rsidRPr="00867747">
        <w:rPr>
          <w:rFonts w:asciiTheme="majorEastAsia" w:eastAsiaTheme="majorEastAsia" w:hAnsiTheme="majorEastAsia"/>
          <w:color w:val="FF0000"/>
          <w:sz w:val="21"/>
          <w:szCs w:val="21"/>
        </w:rPr>
        <w:t>20</w:t>
      </w:r>
      <w:r w:rsidR="00215C5D" w:rsidRPr="00867747">
        <w:rPr>
          <w:rFonts w:asciiTheme="majorEastAsia" w:eastAsiaTheme="majorEastAsia" w:hAnsiTheme="majorEastAsia" w:hint="eastAsia"/>
          <w:color w:val="FF0000"/>
          <w:sz w:val="21"/>
          <w:szCs w:val="21"/>
        </w:rPr>
        <w:t>20</w:t>
      </w:r>
      <w:r w:rsidRPr="00867747">
        <w:rPr>
          <w:rFonts w:asciiTheme="majorEastAsia" w:eastAsiaTheme="majorEastAsia" w:hAnsiTheme="majorEastAsia" w:hint="eastAsia"/>
          <w:color w:val="FF0000"/>
          <w:sz w:val="21"/>
          <w:szCs w:val="21"/>
        </w:rPr>
        <w:t>年</w:t>
      </w:r>
      <w:r w:rsidR="00215C5D" w:rsidRPr="00867747">
        <w:rPr>
          <w:rFonts w:asciiTheme="majorEastAsia" w:eastAsiaTheme="majorEastAsia" w:hAnsiTheme="majorEastAsia" w:hint="eastAsia"/>
          <w:color w:val="FF0000"/>
          <w:sz w:val="21"/>
          <w:szCs w:val="21"/>
          <w:u w:val="single"/>
        </w:rPr>
        <w:t>1</w:t>
      </w:r>
      <w:r w:rsidRPr="00867747">
        <w:rPr>
          <w:rFonts w:asciiTheme="majorEastAsia" w:eastAsiaTheme="majorEastAsia" w:hAnsiTheme="majorEastAsia" w:hint="eastAsia"/>
          <w:color w:val="FF0000"/>
          <w:sz w:val="21"/>
          <w:szCs w:val="21"/>
        </w:rPr>
        <w:t>月</w:t>
      </w:r>
      <w:r w:rsidR="00946F94">
        <w:rPr>
          <w:rFonts w:asciiTheme="majorEastAsia" w:eastAsiaTheme="majorEastAsia" w:hAnsiTheme="majorEastAsia" w:hint="eastAsia"/>
          <w:color w:val="FF0000"/>
          <w:sz w:val="21"/>
          <w:szCs w:val="21"/>
        </w:rPr>
        <w:t>10</w:t>
      </w:r>
      <w:r w:rsidRPr="00867747">
        <w:rPr>
          <w:rFonts w:asciiTheme="majorEastAsia" w:eastAsiaTheme="majorEastAsia" w:hAnsiTheme="majorEastAsia" w:hint="eastAsia"/>
          <w:color w:val="FF0000"/>
          <w:sz w:val="21"/>
          <w:szCs w:val="21"/>
        </w:rPr>
        <w:t>日至</w:t>
      </w:r>
      <w:r w:rsidRPr="00867747">
        <w:rPr>
          <w:rFonts w:asciiTheme="majorEastAsia" w:eastAsiaTheme="majorEastAsia" w:hAnsiTheme="majorEastAsia"/>
          <w:color w:val="FF0000"/>
          <w:sz w:val="21"/>
          <w:szCs w:val="21"/>
        </w:rPr>
        <w:t>20</w:t>
      </w:r>
      <w:r w:rsidR="00215C5D" w:rsidRPr="00867747">
        <w:rPr>
          <w:rFonts w:asciiTheme="majorEastAsia" w:eastAsiaTheme="majorEastAsia" w:hAnsiTheme="majorEastAsia" w:hint="eastAsia"/>
          <w:color w:val="FF0000"/>
          <w:sz w:val="21"/>
          <w:szCs w:val="21"/>
        </w:rPr>
        <w:t>20</w:t>
      </w:r>
      <w:r w:rsidRPr="00867747">
        <w:rPr>
          <w:rFonts w:asciiTheme="majorEastAsia" w:eastAsiaTheme="majorEastAsia" w:hAnsiTheme="majorEastAsia" w:hint="eastAsia"/>
          <w:color w:val="FF0000"/>
          <w:sz w:val="21"/>
          <w:szCs w:val="21"/>
        </w:rPr>
        <w:t>年</w:t>
      </w:r>
      <w:r w:rsidR="00215C5D" w:rsidRPr="00867747">
        <w:rPr>
          <w:rFonts w:asciiTheme="majorEastAsia" w:eastAsiaTheme="majorEastAsia" w:hAnsiTheme="majorEastAsia" w:hint="eastAsia"/>
          <w:color w:val="FF0000"/>
          <w:sz w:val="21"/>
          <w:szCs w:val="21"/>
          <w:u w:val="single"/>
        </w:rPr>
        <w:t>1</w:t>
      </w:r>
      <w:r w:rsidRPr="00867747">
        <w:rPr>
          <w:rFonts w:asciiTheme="majorEastAsia" w:eastAsiaTheme="majorEastAsia" w:hAnsiTheme="majorEastAsia" w:hint="eastAsia"/>
          <w:color w:val="FF0000"/>
          <w:sz w:val="21"/>
          <w:szCs w:val="21"/>
        </w:rPr>
        <w:t>月</w:t>
      </w:r>
      <w:r w:rsidR="00946F94">
        <w:rPr>
          <w:rFonts w:asciiTheme="majorEastAsia" w:eastAsiaTheme="majorEastAsia" w:hAnsiTheme="majorEastAsia" w:hint="eastAsia"/>
          <w:color w:val="FF0000"/>
          <w:sz w:val="21"/>
          <w:szCs w:val="21"/>
        </w:rPr>
        <w:t>17</w:t>
      </w:r>
      <w:r w:rsidRPr="00867747">
        <w:rPr>
          <w:rFonts w:asciiTheme="majorEastAsia" w:eastAsiaTheme="majorEastAsia" w:hAnsiTheme="majorEastAsia" w:hint="eastAsia"/>
          <w:color w:val="FF0000"/>
          <w:sz w:val="21"/>
          <w:szCs w:val="21"/>
        </w:rPr>
        <w:t>日</w:t>
      </w:r>
      <w:r>
        <w:rPr>
          <w:rFonts w:hint="eastAsia"/>
          <w:sz w:val="21"/>
          <w:szCs w:val="21"/>
        </w:rPr>
        <w:t>，</w:t>
      </w:r>
      <w:r w:rsidRPr="00215C5D">
        <w:rPr>
          <w:rFonts w:asciiTheme="majorEastAsia" w:eastAsiaTheme="majorEastAsia" w:hAnsiTheme="majorEastAsia" w:hint="eastAsia"/>
          <w:sz w:val="21"/>
          <w:szCs w:val="21"/>
        </w:rPr>
        <w:t>每日上午</w:t>
      </w:r>
      <w:r w:rsidRPr="00215C5D">
        <w:rPr>
          <w:rFonts w:asciiTheme="majorEastAsia" w:eastAsiaTheme="majorEastAsia" w:hAnsiTheme="majorEastAsia"/>
          <w:sz w:val="21"/>
          <w:szCs w:val="21"/>
        </w:rPr>
        <w:t>8</w:t>
      </w:r>
      <w:r w:rsidR="00215C5D" w:rsidRPr="00215C5D">
        <w:rPr>
          <w:rFonts w:asciiTheme="majorEastAsia" w:eastAsiaTheme="majorEastAsia" w:hAnsiTheme="majorEastAsia" w:hint="eastAsia"/>
          <w:sz w:val="21"/>
          <w:szCs w:val="21"/>
        </w:rPr>
        <w:t>:30</w:t>
      </w:r>
      <w:r w:rsidRPr="00215C5D">
        <w:rPr>
          <w:rFonts w:asciiTheme="majorEastAsia" w:eastAsiaTheme="majorEastAsia" w:hAnsiTheme="majorEastAsia" w:hint="eastAsia"/>
          <w:sz w:val="21"/>
          <w:szCs w:val="21"/>
        </w:rPr>
        <w:t>时至</w:t>
      </w:r>
      <w:r w:rsidR="00215C5D" w:rsidRPr="00215C5D">
        <w:rPr>
          <w:rFonts w:asciiTheme="majorEastAsia" w:eastAsiaTheme="majorEastAsia" w:hAnsiTheme="majorEastAsia" w:hint="eastAsia"/>
          <w:sz w:val="21"/>
          <w:szCs w:val="21"/>
        </w:rPr>
        <w:t>12:00</w:t>
      </w:r>
      <w:r w:rsidRPr="00215C5D">
        <w:rPr>
          <w:rFonts w:asciiTheme="majorEastAsia" w:eastAsiaTheme="majorEastAsia" w:hAnsiTheme="majorEastAsia" w:hint="eastAsia"/>
          <w:sz w:val="21"/>
          <w:szCs w:val="21"/>
        </w:rPr>
        <w:t>时，下午</w:t>
      </w:r>
      <w:r w:rsidR="00215C5D" w:rsidRPr="00215C5D">
        <w:rPr>
          <w:rFonts w:asciiTheme="majorEastAsia" w:eastAsiaTheme="majorEastAsia" w:hAnsiTheme="majorEastAsia" w:hint="eastAsia"/>
          <w:sz w:val="21"/>
          <w:szCs w:val="21"/>
        </w:rPr>
        <w:t>14</w:t>
      </w:r>
      <w:r w:rsidRPr="00215C5D">
        <w:rPr>
          <w:rFonts w:asciiTheme="majorEastAsia" w:eastAsiaTheme="majorEastAsia" w:hAnsiTheme="majorEastAsia" w:hint="eastAsia"/>
          <w:sz w:val="21"/>
          <w:szCs w:val="21"/>
        </w:rPr>
        <w:t>时</w:t>
      </w:r>
      <w:r w:rsidR="00215C5D" w:rsidRPr="00215C5D">
        <w:rPr>
          <w:rFonts w:asciiTheme="majorEastAsia" w:eastAsiaTheme="majorEastAsia" w:hAnsiTheme="majorEastAsia" w:hint="eastAsia"/>
          <w:sz w:val="21"/>
          <w:szCs w:val="21"/>
        </w:rPr>
        <w:t>30</w:t>
      </w:r>
      <w:r w:rsidRPr="00215C5D">
        <w:rPr>
          <w:rFonts w:asciiTheme="majorEastAsia" w:eastAsiaTheme="majorEastAsia" w:hAnsiTheme="majorEastAsia" w:hint="eastAsia"/>
          <w:sz w:val="21"/>
          <w:szCs w:val="21"/>
        </w:rPr>
        <w:t>分至</w:t>
      </w:r>
      <w:r w:rsidRPr="00215C5D">
        <w:rPr>
          <w:rFonts w:asciiTheme="majorEastAsia" w:eastAsiaTheme="majorEastAsia" w:hAnsiTheme="majorEastAsia"/>
          <w:sz w:val="21"/>
          <w:szCs w:val="21"/>
        </w:rPr>
        <w:t>17</w:t>
      </w:r>
      <w:r w:rsidRPr="00215C5D">
        <w:rPr>
          <w:rFonts w:asciiTheme="majorEastAsia" w:eastAsiaTheme="majorEastAsia" w:hAnsiTheme="majorEastAsia" w:hint="eastAsia"/>
          <w:sz w:val="21"/>
          <w:szCs w:val="21"/>
        </w:rPr>
        <w:t>时</w:t>
      </w:r>
      <w:r w:rsidRPr="00215C5D">
        <w:rPr>
          <w:rFonts w:asciiTheme="majorEastAsia" w:eastAsiaTheme="majorEastAsia" w:hAnsiTheme="majorEastAsia"/>
          <w:sz w:val="21"/>
          <w:szCs w:val="21"/>
        </w:rPr>
        <w:t>30</w:t>
      </w:r>
      <w:r w:rsidRPr="00215C5D">
        <w:rPr>
          <w:rFonts w:asciiTheme="majorEastAsia" w:eastAsiaTheme="majorEastAsia" w:hAnsiTheme="majorEastAsia" w:hint="eastAsia"/>
          <w:sz w:val="21"/>
          <w:szCs w:val="21"/>
        </w:rPr>
        <w:t>分，</w:t>
      </w:r>
      <w:r>
        <w:rPr>
          <w:rFonts w:hint="eastAsia"/>
          <w:sz w:val="21"/>
          <w:szCs w:val="21"/>
        </w:rPr>
        <w:t>携带法定代表人授权委托书（原件）、营业执照（复印件加盖公章）到</w:t>
      </w:r>
      <w:r w:rsidR="00BB6084">
        <w:rPr>
          <w:rFonts w:hint="eastAsia"/>
          <w:sz w:val="21"/>
          <w:szCs w:val="21"/>
        </w:rPr>
        <w:t>安徽省建设工程项目管理有限公司</w:t>
      </w:r>
      <w:r>
        <w:rPr>
          <w:rFonts w:hint="eastAsia"/>
          <w:sz w:val="21"/>
          <w:szCs w:val="21"/>
        </w:rPr>
        <w:t>（</w:t>
      </w:r>
      <w:r w:rsidR="00DC4515">
        <w:rPr>
          <w:rFonts w:hint="eastAsia"/>
          <w:sz w:val="21"/>
          <w:szCs w:val="21"/>
        </w:rPr>
        <w:t>安徽省</w:t>
      </w:r>
      <w:r>
        <w:rPr>
          <w:rFonts w:hint="eastAsia"/>
          <w:sz w:val="21"/>
          <w:szCs w:val="21"/>
        </w:rPr>
        <w:t>黄山市屯溪区</w:t>
      </w:r>
      <w:r w:rsidR="00DC4515">
        <w:rPr>
          <w:rFonts w:hint="eastAsia"/>
          <w:sz w:val="21"/>
          <w:szCs w:val="21"/>
        </w:rPr>
        <w:t>八一大道颐和观邸</w:t>
      </w:r>
      <w:r w:rsidR="00DC4515">
        <w:rPr>
          <w:rFonts w:hint="eastAsia"/>
          <w:sz w:val="21"/>
          <w:szCs w:val="21"/>
        </w:rPr>
        <w:t>58</w:t>
      </w:r>
      <w:r w:rsidR="00DC4515">
        <w:rPr>
          <w:rFonts w:hint="eastAsia"/>
          <w:sz w:val="21"/>
          <w:szCs w:val="21"/>
        </w:rPr>
        <w:t>号</w:t>
      </w:r>
      <w:r>
        <w:rPr>
          <w:rFonts w:hint="eastAsia"/>
          <w:sz w:val="21"/>
          <w:szCs w:val="21"/>
        </w:rPr>
        <w:t>）报名并购买招标文件，每套人民币</w:t>
      </w:r>
      <w:r w:rsidRPr="00867747">
        <w:rPr>
          <w:rFonts w:asciiTheme="majorEastAsia" w:eastAsiaTheme="majorEastAsia" w:hAnsiTheme="majorEastAsia" w:hint="eastAsia"/>
          <w:sz w:val="21"/>
          <w:szCs w:val="21"/>
        </w:rPr>
        <w:t>200</w:t>
      </w:r>
      <w:r>
        <w:rPr>
          <w:rFonts w:hint="eastAsia"/>
          <w:sz w:val="21"/>
          <w:szCs w:val="21"/>
        </w:rPr>
        <w:t>元整，招标文件售后不退。</w:t>
      </w:r>
    </w:p>
    <w:p w:rsidR="00371F78" w:rsidRDefault="00A35756">
      <w:pPr>
        <w:pStyle w:val="H2"/>
        <w:spacing w:line="520" w:lineRule="exact"/>
        <w:jc w:val="both"/>
        <w:rPr>
          <w:rStyle w:val="Char2"/>
          <w:rFonts w:hAnsi="Times New Roman"/>
          <w:b/>
          <w:color w:val="auto"/>
          <w:sz w:val="21"/>
          <w:szCs w:val="21"/>
        </w:rPr>
      </w:pPr>
      <w:bookmarkStart w:id="7" w:name="_Toc511898262"/>
      <w:bookmarkStart w:id="8" w:name="_Toc530231598"/>
      <w:r>
        <w:rPr>
          <w:rStyle w:val="Char2"/>
          <w:rFonts w:eastAsia="Times New Roman" w:hAnsi="Times New Roman"/>
          <w:b/>
          <w:color w:val="auto"/>
          <w:sz w:val="21"/>
          <w:szCs w:val="21"/>
        </w:rPr>
        <w:lastRenderedPageBreak/>
        <w:t>四、磋商时间及地点</w:t>
      </w:r>
      <w:bookmarkEnd w:id="7"/>
      <w:bookmarkEnd w:id="8"/>
    </w:p>
    <w:p w:rsidR="00371F78" w:rsidRDefault="00A35756">
      <w:pPr>
        <w:shd w:val="clear" w:color="000000" w:fill="FFFFFF"/>
        <w:spacing w:line="520" w:lineRule="exact"/>
        <w:ind w:firstLine="420"/>
        <w:rPr>
          <w:sz w:val="21"/>
          <w:szCs w:val="21"/>
        </w:rPr>
      </w:pPr>
      <w:r>
        <w:rPr>
          <w:sz w:val="21"/>
          <w:szCs w:val="21"/>
        </w:rPr>
        <w:t>1</w:t>
      </w:r>
      <w:r>
        <w:rPr>
          <w:rFonts w:hint="eastAsia"/>
          <w:sz w:val="21"/>
          <w:szCs w:val="21"/>
        </w:rPr>
        <w:t>、磋商时间：</w:t>
      </w:r>
      <w:r w:rsidRPr="00867747">
        <w:rPr>
          <w:rFonts w:asciiTheme="majorEastAsia" w:eastAsiaTheme="majorEastAsia" w:hAnsiTheme="majorEastAsia"/>
          <w:color w:val="FF0000"/>
          <w:sz w:val="21"/>
          <w:szCs w:val="21"/>
        </w:rPr>
        <w:t>20</w:t>
      </w:r>
      <w:r w:rsidR="00867747" w:rsidRPr="00867747">
        <w:rPr>
          <w:rFonts w:asciiTheme="majorEastAsia" w:eastAsiaTheme="majorEastAsia" w:hAnsiTheme="majorEastAsia" w:hint="eastAsia"/>
          <w:color w:val="FF0000"/>
          <w:sz w:val="21"/>
          <w:szCs w:val="21"/>
        </w:rPr>
        <w:t>20</w:t>
      </w:r>
      <w:r w:rsidRPr="00867747">
        <w:rPr>
          <w:rFonts w:asciiTheme="majorEastAsia" w:eastAsiaTheme="majorEastAsia" w:hAnsiTheme="majorEastAsia" w:hint="eastAsia"/>
          <w:color w:val="FF0000"/>
          <w:sz w:val="21"/>
          <w:szCs w:val="21"/>
        </w:rPr>
        <w:t>年</w:t>
      </w:r>
      <w:r w:rsidR="00867747" w:rsidRPr="00867747">
        <w:rPr>
          <w:rFonts w:asciiTheme="majorEastAsia" w:eastAsiaTheme="majorEastAsia" w:hAnsiTheme="majorEastAsia" w:hint="eastAsia"/>
          <w:color w:val="FF0000"/>
          <w:sz w:val="21"/>
          <w:szCs w:val="21"/>
        </w:rPr>
        <w:t>1</w:t>
      </w:r>
      <w:r w:rsidRPr="00867747">
        <w:rPr>
          <w:rFonts w:asciiTheme="majorEastAsia" w:eastAsiaTheme="majorEastAsia" w:hAnsiTheme="majorEastAsia" w:hint="eastAsia"/>
          <w:color w:val="FF0000"/>
          <w:sz w:val="21"/>
          <w:szCs w:val="21"/>
        </w:rPr>
        <w:t>月</w:t>
      </w:r>
      <w:r w:rsidR="00946F94">
        <w:rPr>
          <w:rFonts w:asciiTheme="majorEastAsia" w:eastAsiaTheme="majorEastAsia" w:hAnsiTheme="majorEastAsia" w:hint="eastAsia"/>
          <w:color w:val="FF0000"/>
          <w:sz w:val="21"/>
          <w:szCs w:val="21"/>
        </w:rPr>
        <w:t>21</w:t>
      </w:r>
      <w:r w:rsidRPr="00867747">
        <w:rPr>
          <w:rFonts w:asciiTheme="majorEastAsia" w:eastAsiaTheme="majorEastAsia" w:hAnsiTheme="majorEastAsia" w:hint="eastAsia"/>
          <w:color w:val="FF0000"/>
          <w:sz w:val="21"/>
          <w:szCs w:val="21"/>
        </w:rPr>
        <w:t>日</w:t>
      </w:r>
      <w:r w:rsidR="00946F94">
        <w:rPr>
          <w:rFonts w:asciiTheme="majorEastAsia" w:eastAsiaTheme="majorEastAsia" w:hAnsiTheme="majorEastAsia" w:hint="eastAsia"/>
          <w:color w:val="FF0000"/>
          <w:sz w:val="21"/>
          <w:szCs w:val="21"/>
        </w:rPr>
        <w:t>16</w:t>
      </w:r>
      <w:r w:rsidRPr="00867747">
        <w:rPr>
          <w:rFonts w:asciiTheme="majorEastAsia" w:eastAsiaTheme="majorEastAsia" w:hAnsiTheme="majorEastAsia" w:hint="eastAsia"/>
          <w:color w:val="FF0000"/>
          <w:sz w:val="21"/>
          <w:szCs w:val="21"/>
        </w:rPr>
        <w:t>时</w:t>
      </w:r>
      <w:r w:rsidR="00946F94">
        <w:rPr>
          <w:rFonts w:asciiTheme="majorEastAsia" w:eastAsiaTheme="majorEastAsia" w:hAnsiTheme="majorEastAsia" w:hint="eastAsia"/>
          <w:color w:val="FF0000"/>
          <w:sz w:val="21"/>
          <w:szCs w:val="21"/>
        </w:rPr>
        <w:t>00分</w:t>
      </w:r>
      <w:r w:rsidRPr="00867747">
        <w:rPr>
          <w:rFonts w:asciiTheme="majorEastAsia" w:eastAsiaTheme="majorEastAsia" w:hAnsiTheme="majorEastAsia" w:hint="eastAsia"/>
          <w:color w:val="FF0000"/>
          <w:sz w:val="21"/>
          <w:szCs w:val="21"/>
        </w:rPr>
        <w:t>。</w:t>
      </w:r>
    </w:p>
    <w:p w:rsidR="00371F78" w:rsidRPr="00147F8F" w:rsidRDefault="00A35756">
      <w:pPr>
        <w:pStyle w:val="a9"/>
        <w:spacing w:line="420" w:lineRule="atLeast"/>
        <w:rPr>
          <w:sz w:val="21"/>
          <w:szCs w:val="21"/>
        </w:rPr>
      </w:pPr>
      <w:r>
        <w:rPr>
          <w:sz w:val="21"/>
          <w:szCs w:val="21"/>
        </w:rPr>
        <w:t>2</w:t>
      </w:r>
      <w:r>
        <w:rPr>
          <w:rFonts w:hint="eastAsia"/>
          <w:sz w:val="21"/>
          <w:szCs w:val="21"/>
        </w:rPr>
        <w:t>、磋商地点：</w:t>
      </w:r>
      <w:r w:rsidRPr="00147F8F">
        <w:rPr>
          <w:rFonts w:hint="eastAsia"/>
          <w:sz w:val="21"/>
          <w:szCs w:val="21"/>
        </w:rPr>
        <w:t>黄山市屯溪城市建设投资有限责任公司</w:t>
      </w:r>
      <w:r w:rsidRPr="00147F8F">
        <w:rPr>
          <w:rFonts w:ascii="Arial" w:hAnsi="Arial" w:cs="Arial"/>
          <w:sz w:val="21"/>
          <w:szCs w:val="21"/>
        </w:rPr>
        <w:t>（黄山市屯溪区洽阳路</w:t>
      </w:r>
      <w:r w:rsidRPr="00147F8F">
        <w:rPr>
          <w:rFonts w:ascii="Arial" w:hAnsi="Arial" w:cs="Arial"/>
          <w:sz w:val="21"/>
          <w:szCs w:val="21"/>
        </w:rPr>
        <w:t>6</w:t>
      </w:r>
      <w:r w:rsidRPr="00147F8F">
        <w:rPr>
          <w:rFonts w:ascii="Arial" w:hAnsi="Arial" w:cs="Arial"/>
          <w:sz w:val="21"/>
          <w:szCs w:val="21"/>
        </w:rPr>
        <w:t>号</w:t>
      </w:r>
      <w:r w:rsidRPr="00147F8F">
        <w:rPr>
          <w:rFonts w:ascii="Arial" w:hAnsi="Arial" w:cs="Arial"/>
          <w:sz w:val="21"/>
          <w:szCs w:val="21"/>
        </w:rPr>
        <w:t>4</w:t>
      </w:r>
      <w:r w:rsidRPr="00147F8F">
        <w:rPr>
          <w:rFonts w:ascii="Arial" w:hAnsi="Arial" w:cs="Arial"/>
          <w:sz w:val="21"/>
          <w:szCs w:val="21"/>
        </w:rPr>
        <w:t>楼）</w:t>
      </w:r>
      <w:r w:rsidRPr="00147F8F">
        <w:rPr>
          <w:rFonts w:hint="eastAsia"/>
          <w:sz w:val="21"/>
          <w:szCs w:val="21"/>
        </w:rPr>
        <w:t>。逾期送达的或者未送达指定地点的投标文件，采购人不予接受。</w:t>
      </w:r>
    </w:p>
    <w:p w:rsidR="00371F78" w:rsidRDefault="00A35756">
      <w:pPr>
        <w:pStyle w:val="H2"/>
        <w:spacing w:line="520" w:lineRule="exact"/>
        <w:jc w:val="both"/>
        <w:rPr>
          <w:rStyle w:val="Char2"/>
          <w:rFonts w:hAnsi="Times New Roman"/>
          <w:b/>
          <w:color w:val="auto"/>
          <w:sz w:val="21"/>
          <w:szCs w:val="21"/>
        </w:rPr>
      </w:pPr>
      <w:bookmarkStart w:id="9" w:name="_Toc530231600"/>
      <w:bookmarkStart w:id="10" w:name="_Toc511898263"/>
      <w:r>
        <w:rPr>
          <w:rStyle w:val="Char2"/>
          <w:rFonts w:eastAsia="Times New Roman" w:hAnsi="Times New Roman"/>
          <w:b/>
          <w:color w:val="auto"/>
          <w:sz w:val="21"/>
          <w:szCs w:val="21"/>
        </w:rPr>
        <w:t>五、响应文件提交截止时间</w:t>
      </w:r>
      <w:bookmarkEnd w:id="9"/>
      <w:bookmarkEnd w:id="10"/>
    </w:p>
    <w:p w:rsidR="00371F78" w:rsidRDefault="00A35756">
      <w:pPr>
        <w:spacing w:line="520" w:lineRule="exact"/>
        <w:ind w:firstLineChars="300" w:firstLine="630"/>
        <w:rPr>
          <w:sz w:val="21"/>
          <w:szCs w:val="21"/>
        </w:rPr>
      </w:pPr>
      <w:r>
        <w:rPr>
          <w:rFonts w:hint="eastAsia"/>
          <w:sz w:val="21"/>
          <w:szCs w:val="21"/>
        </w:rPr>
        <w:t>同磋商时间。</w:t>
      </w:r>
    </w:p>
    <w:p w:rsidR="00371F78" w:rsidRDefault="00A35756">
      <w:pPr>
        <w:pStyle w:val="af0"/>
        <w:ind w:firstLineChars="0" w:firstLine="0"/>
        <w:rPr>
          <w:rStyle w:val="Char2"/>
          <w:sz w:val="21"/>
          <w:szCs w:val="21"/>
        </w:rPr>
      </w:pPr>
      <w:r>
        <w:rPr>
          <w:rStyle w:val="Char2"/>
          <w:rFonts w:hint="eastAsia"/>
          <w:sz w:val="21"/>
          <w:szCs w:val="21"/>
        </w:rPr>
        <w:t>六、发布公告的媒介</w:t>
      </w:r>
    </w:p>
    <w:p w:rsidR="00371F78" w:rsidRPr="009F4DB4" w:rsidRDefault="00A35756">
      <w:pPr>
        <w:pStyle w:val="af0"/>
        <w:spacing w:line="360" w:lineRule="auto"/>
        <w:ind w:firstLine="420"/>
        <w:rPr>
          <w:color w:val="000000" w:themeColor="text1"/>
        </w:rPr>
      </w:pPr>
      <w:r>
        <w:rPr>
          <w:rFonts w:hint="eastAsia"/>
        </w:rPr>
        <w:t>本次竞争性</w:t>
      </w:r>
      <w:r>
        <w:rPr>
          <w:rFonts w:eastAsia="宋体" w:hint="eastAsia"/>
        </w:rPr>
        <w:t>磋商</w:t>
      </w:r>
      <w:r>
        <w:rPr>
          <w:rFonts w:hint="eastAsia"/>
        </w:rPr>
        <w:t>公告同时在黄山市屯溪城市建设投资有限责任公司网站、</w:t>
      </w:r>
      <w:r w:rsidRPr="009F4DB4">
        <w:rPr>
          <w:rFonts w:hint="eastAsia"/>
          <w:color w:val="000000" w:themeColor="text1"/>
        </w:rPr>
        <w:t>中国政府采购网</w:t>
      </w:r>
      <w:r w:rsidRPr="009F4DB4">
        <w:rPr>
          <w:rFonts w:eastAsia="宋体" w:hint="eastAsia"/>
          <w:color w:val="000000" w:themeColor="text1"/>
        </w:rPr>
        <w:t>、屯溪区教育局信息公开网</w:t>
      </w:r>
      <w:r w:rsidRPr="009F4DB4">
        <w:rPr>
          <w:rFonts w:hint="eastAsia"/>
          <w:color w:val="000000" w:themeColor="text1"/>
        </w:rPr>
        <w:t>上发布。</w:t>
      </w:r>
    </w:p>
    <w:p w:rsidR="00371F78" w:rsidRDefault="00A35756">
      <w:pPr>
        <w:pStyle w:val="H2"/>
        <w:spacing w:line="360" w:lineRule="auto"/>
        <w:jc w:val="both"/>
        <w:rPr>
          <w:rStyle w:val="Char2"/>
          <w:rFonts w:hAnsi="Times New Roman"/>
          <w:b/>
          <w:color w:val="auto"/>
          <w:sz w:val="21"/>
          <w:szCs w:val="21"/>
        </w:rPr>
      </w:pPr>
      <w:bookmarkStart w:id="11" w:name="_Toc511898264"/>
      <w:bookmarkStart w:id="12" w:name="_Toc530231601"/>
      <w:r>
        <w:rPr>
          <w:rStyle w:val="Char2"/>
          <w:rFonts w:hAnsi="Times New Roman" w:hint="eastAsia"/>
          <w:b/>
          <w:color w:val="auto"/>
          <w:sz w:val="21"/>
          <w:szCs w:val="21"/>
        </w:rPr>
        <w:t>七</w:t>
      </w:r>
      <w:r>
        <w:rPr>
          <w:rStyle w:val="Char2"/>
          <w:rFonts w:eastAsia="Times New Roman" w:hAnsi="Times New Roman"/>
          <w:b/>
          <w:color w:val="auto"/>
          <w:sz w:val="21"/>
          <w:szCs w:val="21"/>
        </w:rPr>
        <w:t>、联系方法</w:t>
      </w:r>
      <w:bookmarkEnd w:id="11"/>
      <w:bookmarkEnd w:id="12"/>
    </w:p>
    <w:p w:rsidR="00371F78" w:rsidRDefault="00A35756">
      <w:pPr>
        <w:spacing w:line="440" w:lineRule="exact"/>
        <w:ind w:firstLine="525"/>
        <w:rPr>
          <w:sz w:val="21"/>
          <w:szCs w:val="21"/>
        </w:rPr>
      </w:pPr>
      <w:r>
        <w:rPr>
          <w:rFonts w:hint="eastAsia"/>
          <w:sz w:val="21"/>
          <w:szCs w:val="21"/>
        </w:rPr>
        <w:t>采购人：黄山市屯溪区教育局</w:t>
      </w:r>
    </w:p>
    <w:p w:rsidR="00371F78" w:rsidRDefault="00A35756">
      <w:pPr>
        <w:spacing w:line="440" w:lineRule="exact"/>
        <w:ind w:firstLine="525"/>
        <w:rPr>
          <w:sz w:val="21"/>
          <w:szCs w:val="21"/>
        </w:rPr>
      </w:pPr>
      <w:r>
        <w:rPr>
          <w:rFonts w:hint="eastAsia"/>
          <w:sz w:val="21"/>
          <w:szCs w:val="21"/>
        </w:rPr>
        <w:t>联系人：汪</w:t>
      </w:r>
      <w:r w:rsidR="00147F8F">
        <w:rPr>
          <w:rFonts w:hint="eastAsia"/>
          <w:sz w:val="21"/>
          <w:szCs w:val="21"/>
        </w:rPr>
        <w:t>主任</w:t>
      </w:r>
      <w:r w:rsidR="00DC4515">
        <w:rPr>
          <w:rFonts w:hint="eastAsia"/>
          <w:sz w:val="21"/>
          <w:szCs w:val="21"/>
        </w:rPr>
        <w:t xml:space="preserve"> </w:t>
      </w:r>
      <w:r>
        <w:rPr>
          <w:rFonts w:hint="eastAsia"/>
          <w:sz w:val="21"/>
          <w:szCs w:val="21"/>
        </w:rPr>
        <w:t>电话：</w:t>
      </w:r>
      <w:r w:rsidR="00EC3798" w:rsidRPr="00EC3798">
        <w:rPr>
          <w:rFonts w:asciiTheme="majorEastAsia" w:eastAsiaTheme="majorEastAsia" w:hAnsiTheme="majorEastAsia"/>
          <w:sz w:val="21"/>
          <w:szCs w:val="21"/>
        </w:rPr>
        <w:t>0559-2596467</w:t>
      </w:r>
    </w:p>
    <w:p w:rsidR="00371F78" w:rsidRDefault="00F32A63">
      <w:pPr>
        <w:shd w:val="clear" w:color="000000" w:fill="FFFFFF"/>
        <w:spacing w:line="520" w:lineRule="exact"/>
        <w:ind w:firstLine="420"/>
        <w:rPr>
          <w:rFonts w:ascii="??"/>
          <w:sz w:val="21"/>
          <w:szCs w:val="21"/>
          <w:u w:val="single"/>
        </w:rPr>
      </w:pPr>
      <w:r>
        <w:rPr>
          <w:rFonts w:hint="eastAsia"/>
          <w:sz w:val="21"/>
          <w:szCs w:val="21"/>
        </w:rPr>
        <w:t xml:space="preserve"> </w:t>
      </w:r>
      <w:r w:rsidR="00A35756">
        <w:rPr>
          <w:rFonts w:hint="eastAsia"/>
          <w:sz w:val="21"/>
          <w:szCs w:val="21"/>
        </w:rPr>
        <w:t>代建单位：</w:t>
      </w:r>
      <w:r w:rsidR="00A35756">
        <w:rPr>
          <w:rFonts w:ascii="??" w:eastAsia="Times New Roman" w:hint="eastAsia"/>
          <w:sz w:val="21"/>
          <w:szCs w:val="21"/>
        </w:rPr>
        <w:t>黄山市屯溪城市建设投资有限责任公司</w:t>
      </w:r>
    </w:p>
    <w:p w:rsidR="00371F78" w:rsidRDefault="00A35756">
      <w:pPr>
        <w:spacing w:line="440" w:lineRule="exact"/>
        <w:ind w:firstLine="525"/>
        <w:rPr>
          <w:sz w:val="21"/>
          <w:szCs w:val="21"/>
        </w:rPr>
      </w:pPr>
      <w:r>
        <w:rPr>
          <w:rFonts w:hint="eastAsia"/>
          <w:sz w:val="21"/>
          <w:szCs w:val="21"/>
        </w:rPr>
        <w:t>联系人：</w:t>
      </w:r>
      <w:r w:rsidR="00946F94">
        <w:rPr>
          <w:rFonts w:hint="eastAsia"/>
          <w:sz w:val="21"/>
          <w:szCs w:val="21"/>
        </w:rPr>
        <w:t>郭</w:t>
      </w:r>
      <w:r>
        <w:rPr>
          <w:rFonts w:hint="eastAsia"/>
          <w:sz w:val="21"/>
          <w:szCs w:val="21"/>
        </w:rPr>
        <w:t>工</w:t>
      </w:r>
      <w:r w:rsidR="00DC4515">
        <w:rPr>
          <w:rFonts w:hint="eastAsia"/>
          <w:sz w:val="21"/>
          <w:szCs w:val="21"/>
        </w:rPr>
        <w:t xml:space="preserve"> </w:t>
      </w:r>
      <w:r w:rsidR="00946F94">
        <w:rPr>
          <w:rFonts w:hint="eastAsia"/>
          <w:sz w:val="21"/>
          <w:szCs w:val="21"/>
        </w:rPr>
        <w:t xml:space="preserve"> </w:t>
      </w:r>
      <w:r>
        <w:rPr>
          <w:rFonts w:hint="eastAsia"/>
          <w:sz w:val="21"/>
          <w:szCs w:val="21"/>
        </w:rPr>
        <w:t>电话：</w:t>
      </w:r>
      <w:r w:rsidRPr="00EC3798">
        <w:rPr>
          <w:rFonts w:asciiTheme="majorEastAsia" w:eastAsiaTheme="majorEastAsia" w:hAnsiTheme="majorEastAsia" w:hint="eastAsia"/>
          <w:sz w:val="21"/>
          <w:szCs w:val="21"/>
        </w:rPr>
        <w:t xml:space="preserve">0559- 2325839  </w:t>
      </w:r>
    </w:p>
    <w:p w:rsidR="00371F78" w:rsidRDefault="00A35756">
      <w:pPr>
        <w:spacing w:line="440" w:lineRule="exact"/>
        <w:ind w:firstLine="525"/>
        <w:rPr>
          <w:sz w:val="21"/>
          <w:szCs w:val="21"/>
        </w:rPr>
      </w:pPr>
      <w:r>
        <w:rPr>
          <w:rFonts w:hint="eastAsia"/>
          <w:sz w:val="21"/>
          <w:szCs w:val="21"/>
        </w:rPr>
        <w:t>招标代理机构</w:t>
      </w:r>
      <w:r>
        <w:rPr>
          <w:rFonts w:hint="eastAsia"/>
          <w:b/>
          <w:bCs/>
          <w:sz w:val="21"/>
          <w:szCs w:val="21"/>
        </w:rPr>
        <w:t>：</w:t>
      </w:r>
      <w:r w:rsidR="00BB6084">
        <w:rPr>
          <w:rFonts w:hint="eastAsia"/>
          <w:sz w:val="21"/>
          <w:szCs w:val="21"/>
        </w:rPr>
        <w:t>安徽省建设工程项目管理有限公司</w:t>
      </w:r>
    </w:p>
    <w:p w:rsidR="00371F78" w:rsidRDefault="00A35756">
      <w:pPr>
        <w:spacing w:line="440" w:lineRule="exact"/>
        <w:ind w:firstLine="525"/>
        <w:rPr>
          <w:sz w:val="21"/>
          <w:szCs w:val="21"/>
        </w:rPr>
      </w:pPr>
      <w:r>
        <w:rPr>
          <w:rFonts w:hint="eastAsia"/>
          <w:sz w:val="21"/>
          <w:szCs w:val="21"/>
        </w:rPr>
        <w:t>联系人：</w:t>
      </w:r>
      <w:r w:rsidR="00DC4515">
        <w:rPr>
          <w:rFonts w:hint="eastAsia"/>
          <w:sz w:val="21"/>
          <w:szCs w:val="21"/>
        </w:rPr>
        <w:t>高</w:t>
      </w:r>
      <w:r>
        <w:rPr>
          <w:rFonts w:hint="eastAsia"/>
          <w:sz w:val="21"/>
          <w:szCs w:val="21"/>
        </w:rPr>
        <w:t>工</w:t>
      </w:r>
      <w:r w:rsidR="00DC4515">
        <w:rPr>
          <w:rFonts w:hint="eastAsia"/>
          <w:sz w:val="21"/>
          <w:szCs w:val="21"/>
        </w:rPr>
        <w:t xml:space="preserve"> </w:t>
      </w:r>
      <w:r w:rsidR="00946F94">
        <w:rPr>
          <w:rFonts w:hint="eastAsia"/>
          <w:sz w:val="21"/>
          <w:szCs w:val="21"/>
        </w:rPr>
        <w:t xml:space="preserve"> </w:t>
      </w:r>
      <w:r>
        <w:rPr>
          <w:rFonts w:hint="eastAsia"/>
          <w:sz w:val="21"/>
          <w:szCs w:val="21"/>
        </w:rPr>
        <w:t>电话：</w:t>
      </w:r>
      <w:r w:rsidR="00DC4515">
        <w:rPr>
          <w:rFonts w:asciiTheme="majorEastAsia" w:eastAsiaTheme="majorEastAsia" w:hAnsiTheme="majorEastAsia" w:hint="eastAsia"/>
          <w:sz w:val="21"/>
          <w:szCs w:val="21"/>
        </w:rPr>
        <w:t>18805597727</w:t>
      </w:r>
    </w:p>
    <w:p w:rsidR="00371F78" w:rsidRDefault="00A35756">
      <w:pPr>
        <w:spacing w:line="440" w:lineRule="exact"/>
        <w:ind w:firstLine="525"/>
        <w:rPr>
          <w:sz w:val="21"/>
          <w:szCs w:val="21"/>
        </w:rPr>
      </w:pPr>
      <w:r>
        <w:rPr>
          <w:rFonts w:hint="eastAsia"/>
          <w:sz w:val="21"/>
          <w:szCs w:val="21"/>
        </w:rPr>
        <w:t>地址：</w:t>
      </w:r>
      <w:r w:rsidR="00DC4515">
        <w:rPr>
          <w:rFonts w:hint="eastAsia"/>
          <w:sz w:val="21"/>
          <w:szCs w:val="21"/>
        </w:rPr>
        <w:t>安徽省黄山市屯溪区八一大道颐和观邸</w:t>
      </w:r>
      <w:r w:rsidR="00DC4515">
        <w:rPr>
          <w:rFonts w:hint="eastAsia"/>
          <w:sz w:val="21"/>
          <w:szCs w:val="21"/>
        </w:rPr>
        <w:t>58</w:t>
      </w:r>
      <w:r w:rsidR="00DC4515">
        <w:rPr>
          <w:rFonts w:hint="eastAsia"/>
          <w:sz w:val="21"/>
          <w:szCs w:val="21"/>
        </w:rPr>
        <w:t>号</w:t>
      </w:r>
    </w:p>
    <w:p w:rsidR="00371F78" w:rsidRDefault="00371F78">
      <w:pPr>
        <w:shd w:val="clear" w:color="000000" w:fill="FFFFFF"/>
        <w:spacing w:line="520" w:lineRule="exact"/>
        <w:ind w:firstLine="420"/>
        <w:jc w:val="right"/>
        <w:rPr>
          <w:rFonts w:ascii="??"/>
          <w:sz w:val="21"/>
          <w:szCs w:val="21"/>
        </w:rPr>
      </w:pPr>
    </w:p>
    <w:p w:rsidR="00371F78" w:rsidRDefault="00371F78">
      <w:pPr>
        <w:shd w:val="clear" w:color="000000" w:fill="FFFFFF"/>
        <w:spacing w:line="520" w:lineRule="exact"/>
        <w:rPr>
          <w:rFonts w:ascii="??"/>
          <w:sz w:val="21"/>
          <w:szCs w:val="21"/>
        </w:rPr>
      </w:pPr>
    </w:p>
    <w:p w:rsidR="00371F78" w:rsidRDefault="00371F78">
      <w:pPr>
        <w:spacing w:line="440" w:lineRule="exact"/>
        <w:ind w:firstLine="525"/>
        <w:rPr>
          <w:rFonts w:ascii="??" w:hAnsi="??"/>
          <w:sz w:val="21"/>
          <w:szCs w:val="21"/>
        </w:rPr>
      </w:pPr>
    </w:p>
    <w:p w:rsidR="00371F78" w:rsidRDefault="00A35756">
      <w:pPr>
        <w:spacing w:line="440" w:lineRule="exact"/>
        <w:ind w:firstLine="525"/>
        <w:jc w:val="right"/>
        <w:rPr>
          <w:rFonts w:ascii="??" w:hAnsi="??"/>
          <w:sz w:val="21"/>
          <w:szCs w:val="21"/>
        </w:rPr>
      </w:pPr>
      <w:r>
        <w:rPr>
          <w:rFonts w:ascii="??" w:hAnsi="??" w:hint="eastAsia"/>
          <w:sz w:val="21"/>
          <w:szCs w:val="21"/>
        </w:rPr>
        <w:t>黄山市屯溪区教育局</w:t>
      </w:r>
    </w:p>
    <w:p w:rsidR="007639AD" w:rsidRDefault="00A35756" w:rsidP="009F4DB4">
      <w:pPr>
        <w:spacing w:line="440" w:lineRule="exact"/>
        <w:ind w:firstLine="525"/>
        <w:jc w:val="right"/>
        <w:rPr>
          <w:rFonts w:ascii="??" w:hAnsi="??"/>
          <w:sz w:val="21"/>
          <w:szCs w:val="21"/>
        </w:rPr>
      </w:pPr>
      <w:r>
        <w:rPr>
          <w:rFonts w:ascii="??" w:hAnsi="??" w:hint="eastAsia"/>
          <w:sz w:val="21"/>
          <w:szCs w:val="21"/>
        </w:rPr>
        <w:t>黄山市屯溪城市建设投资有限责任公司</w:t>
      </w:r>
    </w:p>
    <w:p w:rsidR="00F32A63" w:rsidRPr="009F4DB4" w:rsidRDefault="00F32A63" w:rsidP="009F4DB4">
      <w:pPr>
        <w:spacing w:line="440" w:lineRule="exact"/>
        <w:ind w:firstLine="525"/>
        <w:jc w:val="right"/>
        <w:rPr>
          <w:sz w:val="21"/>
          <w:szCs w:val="21"/>
        </w:rPr>
      </w:pPr>
      <w:r>
        <w:rPr>
          <w:rFonts w:hint="eastAsia"/>
          <w:sz w:val="21"/>
          <w:szCs w:val="21"/>
        </w:rPr>
        <w:t>安徽省建设工程项目管理有限公司</w:t>
      </w:r>
    </w:p>
    <w:p w:rsidR="00371F78" w:rsidRPr="009F4DB4" w:rsidRDefault="009F4DB4" w:rsidP="009F4DB4">
      <w:pPr>
        <w:wordWrap w:val="0"/>
        <w:spacing w:line="520" w:lineRule="exact"/>
        <w:ind w:firstLine="6510"/>
        <w:jc w:val="right"/>
        <w:rPr>
          <w:rFonts w:asciiTheme="majorEastAsia" w:eastAsiaTheme="majorEastAsia" w:hAnsiTheme="majorEastAsia"/>
          <w:sz w:val="21"/>
          <w:szCs w:val="21"/>
        </w:rPr>
      </w:pPr>
      <w:r w:rsidRPr="009F4DB4">
        <w:rPr>
          <w:rFonts w:asciiTheme="majorEastAsia" w:eastAsiaTheme="majorEastAsia" w:hAnsiTheme="majorEastAsia" w:hint="eastAsia"/>
          <w:sz w:val="21"/>
          <w:szCs w:val="21"/>
        </w:rPr>
        <w:t>2020</w:t>
      </w:r>
      <w:r w:rsidR="00A35756" w:rsidRPr="009F4DB4">
        <w:rPr>
          <w:rFonts w:asciiTheme="majorEastAsia" w:eastAsiaTheme="majorEastAsia" w:hAnsiTheme="majorEastAsia" w:hint="eastAsia"/>
          <w:sz w:val="21"/>
          <w:szCs w:val="21"/>
        </w:rPr>
        <w:t>年</w:t>
      </w:r>
      <w:r w:rsidRPr="009F4DB4">
        <w:rPr>
          <w:rFonts w:asciiTheme="majorEastAsia" w:eastAsiaTheme="majorEastAsia" w:hAnsiTheme="majorEastAsia" w:hint="eastAsia"/>
          <w:sz w:val="21"/>
          <w:szCs w:val="21"/>
        </w:rPr>
        <w:t>1</w:t>
      </w:r>
      <w:r w:rsidR="00A35756" w:rsidRPr="009F4DB4">
        <w:rPr>
          <w:rFonts w:asciiTheme="majorEastAsia" w:eastAsiaTheme="majorEastAsia" w:hAnsiTheme="majorEastAsia" w:hint="eastAsia"/>
          <w:sz w:val="21"/>
          <w:szCs w:val="21"/>
        </w:rPr>
        <w:t>月</w:t>
      </w:r>
      <w:r w:rsidR="00946F94">
        <w:rPr>
          <w:rFonts w:asciiTheme="majorEastAsia" w:eastAsiaTheme="majorEastAsia" w:hAnsiTheme="majorEastAsia" w:hint="eastAsia"/>
          <w:sz w:val="21"/>
          <w:szCs w:val="21"/>
        </w:rPr>
        <w:t>10</w:t>
      </w:r>
      <w:r w:rsidR="00A35756" w:rsidRPr="009F4DB4">
        <w:rPr>
          <w:rFonts w:asciiTheme="majorEastAsia" w:eastAsiaTheme="majorEastAsia" w:hAnsiTheme="majorEastAsia" w:hint="eastAsia"/>
          <w:sz w:val="21"/>
          <w:szCs w:val="21"/>
        </w:rPr>
        <w:t>日</w:t>
      </w:r>
    </w:p>
    <w:p w:rsidR="00371F78" w:rsidRDefault="00A35756">
      <w:pPr>
        <w:pStyle w:val="H1"/>
        <w:spacing w:line="600" w:lineRule="exact"/>
        <w:rPr>
          <w:color w:val="auto"/>
        </w:rPr>
      </w:pPr>
      <w:r>
        <w:rPr>
          <w:color w:val="auto"/>
        </w:rPr>
        <w:br w:type="page"/>
      </w:r>
      <w:bookmarkStart w:id="13" w:name="_Toc530231602"/>
      <w:r>
        <w:rPr>
          <w:rFonts w:ascii="宋体" w:hAnsi="宋体" w:cs="宋体" w:hint="eastAsia"/>
          <w:color w:val="auto"/>
        </w:rPr>
        <w:lastRenderedPageBreak/>
        <w:t>第二章</w:t>
      </w:r>
      <w:bookmarkEnd w:id="0"/>
      <w:r>
        <w:rPr>
          <w:rFonts w:ascii="宋体" w:hAnsi="宋体" w:cs="宋体" w:hint="eastAsia"/>
          <w:color w:val="auto"/>
        </w:rPr>
        <w:t>供应商须知前附表</w:t>
      </w:r>
      <w:bookmarkEnd w:id="13"/>
    </w:p>
    <w:tbl>
      <w:tblPr>
        <w:tblW w:w="8460" w:type="dxa"/>
        <w:tblInd w:w="108" w:type="dxa"/>
        <w:tblBorders>
          <w:top w:val="double" w:sz="4" w:space="0" w:color="000000"/>
          <w:left w:val="double" w:sz="4" w:space="0" w:color="000000"/>
          <w:bottom w:val="double" w:sz="4" w:space="0" w:color="000000"/>
          <w:right w:val="double" w:sz="4" w:space="0" w:color="000000"/>
          <w:insideH w:val="single" w:sz="4" w:space="0" w:color="000000"/>
          <w:insideV w:val="single" w:sz="4" w:space="0" w:color="000000"/>
        </w:tblBorders>
        <w:tblLayout w:type="fixed"/>
        <w:tblLook w:val="04A0"/>
      </w:tblPr>
      <w:tblGrid>
        <w:gridCol w:w="720"/>
        <w:gridCol w:w="7740"/>
      </w:tblGrid>
      <w:tr w:rsidR="00371F78">
        <w:trPr>
          <w:trHeight w:val="391"/>
        </w:trPr>
        <w:tc>
          <w:tcPr>
            <w:tcW w:w="720" w:type="dxa"/>
            <w:tcBorders>
              <w:top w:val="double" w:sz="4" w:space="0" w:color="auto"/>
            </w:tcBorders>
            <w:vAlign w:val="center"/>
          </w:tcPr>
          <w:p w:rsidR="00371F78" w:rsidRDefault="00A35756">
            <w:pPr>
              <w:spacing w:line="360" w:lineRule="auto"/>
              <w:jc w:val="center"/>
              <w:rPr>
                <w:rFonts w:ascii="??" w:eastAsia="Times New Roman" w:hAnsi="Arial"/>
                <w:b/>
                <w:sz w:val="21"/>
                <w:szCs w:val="21"/>
              </w:rPr>
            </w:pPr>
            <w:r>
              <w:rPr>
                <w:rFonts w:ascii="??" w:eastAsia="Times New Roman"/>
                <w:b/>
                <w:sz w:val="21"/>
                <w:szCs w:val="21"/>
              </w:rPr>
              <w:t>序号</w:t>
            </w:r>
          </w:p>
        </w:tc>
        <w:tc>
          <w:tcPr>
            <w:tcW w:w="7740" w:type="dxa"/>
            <w:tcBorders>
              <w:top w:val="double" w:sz="4" w:space="0" w:color="auto"/>
            </w:tcBorders>
            <w:vAlign w:val="center"/>
          </w:tcPr>
          <w:p w:rsidR="00371F78" w:rsidRDefault="00A35756">
            <w:pPr>
              <w:spacing w:line="360" w:lineRule="auto"/>
              <w:jc w:val="center"/>
              <w:rPr>
                <w:rFonts w:ascii="??" w:eastAsia="Times New Roman" w:hAnsi="Arial"/>
                <w:b/>
                <w:sz w:val="21"/>
                <w:szCs w:val="21"/>
              </w:rPr>
            </w:pPr>
            <w:r>
              <w:rPr>
                <w:rFonts w:ascii="??" w:eastAsia="Times New Roman"/>
                <w:b/>
                <w:sz w:val="21"/>
                <w:szCs w:val="21"/>
              </w:rPr>
              <w:t>内容</w:t>
            </w:r>
          </w:p>
        </w:tc>
      </w:tr>
      <w:tr w:rsidR="00371F78">
        <w:trPr>
          <w:trHeight w:val="1312"/>
        </w:trPr>
        <w:tc>
          <w:tcPr>
            <w:tcW w:w="720" w:type="dxa"/>
            <w:vAlign w:val="center"/>
          </w:tcPr>
          <w:p w:rsidR="00371F78" w:rsidRDefault="00A35756">
            <w:pPr>
              <w:spacing w:line="360" w:lineRule="auto"/>
              <w:jc w:val="center"/>
              <w:rPr>
                <w:rFonts w:ascii="??" w:eastAsia="Times New Roman" w:hAnsi="Arial"/>
                <w:sz w:val="21"/>
                <w:szCs w:val="21"/>
              </w:rPr>
            </w:pPr>
            <w:r>
              <w:rPr>
                <w:rFonts w:ascii="??" w:eastAsia="Times New Roman" w:hAnsi="Arial"/>
                <w:sz w:val="21"/>
                <w:szCs w:val="21"/>
              </w:rPr>
              <w:t>1</w:t>
            </w:r>
          </w:p>
        </w:tc>
        <w:tc>
          <w:tcPr>
            <w:tcW w:w="7740" w:type="dxa"/>
            <w:vAlign w:val="center"/>
          </w:tcPr>
          <w:p w:rsidR="00371F78" w:rsidRDefault="00A35756">
            <w:pPr>
              <w:spacing w:line="400" w:lineRule="exact"/>
              <w:ind w:left="-3" w:firstLine="3"/>
              <w:rPr>
                <w:rFonts w:ascii="??" w:eastAsia="Times New Roman" w:hAnsi="Arial"/>
                <w:b/>
                <w:sz w:val="21"/>
                <w:szCs w:val="21"/>
              </w:rPr>
            </w:pPr>
            <w:r>
              <w:rPr>
                <w:rFonts w:ascii="??" w:eastAsia="Times New Roman"/>
                <w:sz w:val="21"/>
                <w:szCs w:val="21"/>
              </w:rPr>
              <w:t>项目名称：详见竞争性磋商公告</w:t>
            </w:r>
          </w:p>
          <w:p w:rsidR="00371F78" w:rsidRDefault="00A35756">
            <w:pPr>
              <w:spacing w:line="400" w:lineRule="exact"/>
              <w:rPr>
                <w:rFonts w:ascii="??" w:eastAsia="Times New Roman" w:hAnsi="Arial"/>
                <w:sz w:val="21"/>
                <w:szCs w:val="21"/>
              </w:rPr>
            </w:pPr>
            <w:r>
              <w:rPr>
                <w:rFonts w:ascii="??" w:eastAsia="Times New Roman"/>
                <w:sz w:val="21"/>
                <w:szCs w:val="21"/>
              </w:rPr>
              <w:t>项目编号：详见竞争性磋商公告</w:t>
            </w:r>
          </w:p>
          <w:p w:rsidR="00371F78" w:rsidRDefault="00A35756">
            <w:pPr>
              <w:spacing w:line="400" w:lineRule="exact"/>
              <w:rPr>
                <w:rFonts w:ascii="??" w:eastAsia="Times New Roman" w:hAnsi="Arial"/>
                <w:sz w:val="21"/>
                <w:szCs w:val="21"/>
              </w:rPr>
            </w:pPr>
            <w:r>
              <w:rPr>
                <w:rFonts w:ascii="??" w:eastAsia="Times New Roman"/>
                <w:sz w:val="21"/>
                <w:szCs w:val="21"/>
              </w:rPr>
              <w:t>采购内容及预算：详见竞争性磋商公告</w:t>
            </w:r>
          </w:p>
        </w:tc>
      </w:tr>
      <w:tr w:rsidR="00371F78">
        <w:trPr>
          <w:trHeight w:val="1386"/>
        </w:trPr>
        <w:tc>
          <w:tcPr>
            <w:tcW w:w="720" w:type="dxa"/>
            <w:vAlign w:val="center"/>
          </w:tcPr>
          <w:p w:rsidR="00371F78" w:rsidRDefault="00A35756">
            <w:pPr>
              <w:spacing w:line="360" w:lineRule="auto"/>
              <w:ind w:right="102"/>
              <w:jc w:val="center"/>
              <w:rPr>
                <w:rFonts w:ascii="??" w:eastAsia="Times New Roman" w:hAnsi="Arial"/>
                <w:sz w:val="21"/>
                <w:szCs w:val="21"/>
              </w:rPr>
            </w:pPr>
            <w:r>
              <w:rPr>
                <w:rFonts w:ascii="??" w:eastAsia="Times New Roman" w:hAnsi="Arial"/>
                <w:sz w:val="21"/>
                <w:szCs w:val="21"/>
              </w:rPr>
              <w:t>2</w:t>
            </w:r>
          </w:p>
        </w:tc>
        <w:tc>
          <w:tcPr>
            <w:tcW w:w="7740" w:type="dxa"/>
            <w:vAlign w:val="center"/>
          </w:tcPr>
          <w:p w:rsidR="00371F78" w:rsidRDefault="00A35756">
            <w:pPr>
              <w:spacing w:line="400" w:lineRule="exact"/>
              <w:ind w:left="-6" w:firstLine="6"/>
              <w:rPr>
                <w:rFonts w:ascii="??" w:eastAsia="Times New Roman" w:hAnsi="Arial"/>
                <w:sz w:val="21"/>
                <w:szCs w:val="21"/>
              </w:rPr>
            </w:pPr>
            <w:r>
              <w:rPr>
                <w:rFonts w:ascii="??" w:eastAsia="Times New Roman"/>
                <w:sz w:val="21"/>
                <w:szCs w:val="21"/>
              </w:rPr>
              <w:t>项目单位：详见竞争性磋商公告</w:t>
            </w:r>
          </w:p>
          <w:p w:rsidR="00371F78" w:rsidRDefault="00A35756">
            <w:pPr>
              <w:spacing w:line="400" w:lineRule="exact"/>
              <w:ind w:left="-6" w:firstLine="6"/>
              <w:rPr>
                <w:rFonts w:ascii="??" w:eastAsia="Times New Roman" w:hAnsi="Arial"/>
                <w:sz w:val="21"/>
                <w:szCs w:val="21"/>
                <w:u w:val="single"/>
              </w:rPr>
            </w:pPr>
            <w:r>
              <w:rPr>
                <w:rFonts w:ascii="??" w:eastAsia="Times New Roman"/>
                <w:sz w:val="21"/>
                <w:szCs w:val="21"/>
              </w:rPr>
              <w:t>地址：详见竞争性磋商公告</w:t>
            </w:r>
          </w:p>
          <w:p w:rsidR="00371F78" w:rsidRDefault="00A35756">
            <w:pPr>
              <w:spacing w:line="400" w:lineRule="exact"/>
              <w:ind w:left="-6" w:firstLine="6"/>
              <w:rPr>
                <w:rFonts w:ascii="??" w:eastAsia="Times New Roman" w:hAnsi="Arial"/>
                <w:sz w:val="21"/>
                <w:szCs w:val="21"/>
              </w:rPr>
            </w:pPr>
            <w:r>
              <w:rPr>
                <w:rFonts w:ascii="??" w:eastAsia="Times New Roman"/>
                <w:sz w:val="21"/>
                <w:szCs w:val="21"/>
              </w:rPr>
              <w:t>联系人及联系方式：详见竞争性磋商公告</w:t>
            </w:r>
          </w:p>
        </w:tc>
      </w:tr>
      <w:tr w:rsidR="00371F78">
        <w:trPr>
          <w:trHeight w:val="1295"/>
        </w:trPr>
        <w:tc>
          <w:tcPr>
            <w:tcW w:w="720" w:type="dxa"/>
            <w:vAlign w:val="center"/>
          </w:tcPr>
          <w:p w:rsidR="00371F78" w:rsidRDefault="00A35756">
            <w:pPr>
              <w:spacing w:line="360" w:lineRule="auto"/>
              <w:ind w:right="102"/>
              <w:jc w:val="center"/>
              <w:rPr>
                <w:rFonts w:ascii="??" w:eastAsia="Times New Roman" w:hAnsi="Arial"/>
                <w:sz w:val="21"/>
                <w:szCs w:val="21"/>
              </w:rPr>
            </w:pPr>
            <w:r>
              <w:rPr>
                <w:rFonts w:ascii="??" w:eastAsia="Times New Roman" w:hAnsi="Arial"/>
                <w:sz w:val="21"/>
                <w:szCs w:val="21"/>
              </w:rPr>
              <w:t>3</w:t>
            </w:r>
          </w:p>
        </w:tc>
        <w:tc>
          <w:tcPr>
            <w:tcW w:w="7740" w:type="dxa"/>
            <w:vAlign w:val="center"/>
          </w:tcPr>
          <w:p w:rsidR="00371F78" w:rsidRDefault="00A35756">
            <w:pPr>
              <w:spacing w:line="340" w:lineRule="exact"/>
              <w:ind w:left="-3" w:firstLine="3"/>
              <w:rPr>
                <w:rFonts w:ascii="??" w:eastAsia="Times New Roman" w:hAnsi="Arial"/>
                <w:sz w:val="21"/>
                <w:szCs w:val="21"/>
              </w:rPr>
            </w:pPr>
            <w:r>
              <w:rPr>
                <w:rFonts w:ascii="??" w:eastAsia="Times New Roman"/>
                <w:sz w:val="21"/>
                <w:szCs w:val="21"/>
              </w:rPr>
              <w:t>代理机构：详见竞争性磋商公告</w:t>
            </w:r>
          </w:p>
          <w:p w:rsidR="00371F78" w:rsidRDefault="00A35756">
            <w:pPr>
              <w:spacing w:line="340" w:lineRule="exact"/>
              <w:ind w:left="1887" w:hanging="1887"/>
              <w:rPr>
                <w:rFonts w:ascii="??" w:eastAsia="Times New Roman" w:hAnsi="Arial"/>
                <w:sz w:val="21"/>
                <w:szCs w:val="21"/>
              </w:rPr>
            </w:pPr>
            <w:r>
              <w:rPr>
                <w:rFonts w:ascii="??" w:eastAsia="Times New Roman"/>
                <w:sz w:val="21"/>
                <w:szCs w:val="21"/>
              </w:rPr>
              <w:t>代理机构地址：详见竞争性磋商公告</w:t>
            </w:r>
          </w:p>
          <w:p w:rsidR="00371F78" w:rsidRDefault="00A35756">
            <w:pPr>
              <w:spacing w:line="340" w:lineRule="exact"/>
              <w:ind w:left="1887" w:hanging="1887"/>
              <w:rPr>
                <w:rFonts w:ascii="??" w:eastAsia="Times New Roman" w:hAnsi="Arial"/>
                <w:sz w:val="21"/>
                <w:szCs w:val="21"/>
              </w:rPr>
            </w:pPr>
            <w:r>
              <w:rPr>
                <w:rFonts w:ascii="??" w:eastAsia="Times New Roman"/>
                <w:sz w:val="21"/>
                <w:szCs w:val="21"/>
              </w:rPr>
              <w:t>联系人及联系方式：详见竞争性磋商公告</w:t>
            </w:r>
          </w:p>
        </w:tc>
      </w:tr>
      <w:tr w:rsidR="00371F78">
        <w:trPr>
          <w:trHeight w:val="510"/>
        </w:trPr>
        <w:tc>
          <w:tcPr>
            <w:tcW w:w="720" w:type="dxa"/>
            <w:vAlign w:val="center"/>
          </w:tcPr>
          <w:p w:rsidR="00371F78" w:rsidRDefault="00A35756">
            <w:pPr>
              <w:spacing w:line="360" w:lineRule="auto"/>
              <w:jc w:val="center"/>
              <w:rPr>
                <w:rFonts w:ascii="??" w:eastAsia="Times New Roman" w:hAnsi="Arial"/>
                <w:sz w:val="21"/>
                <w:szCs w:val="21"/>
              </w:rPr>
            </w:pPr>
            <w:r>
              <w:rPr>
                <w:rFonts w:ascii="??" w:eastAsia="Times New Roman" w:hAnsi="Arial"/>
                <w:sz w:val="21"/>
                <w:szCs w:val="21"/>
              </w:rPr>
              <w:t>4</w:t>
            </w:r>
          </w:p>
        </w:tc>
        <w:tc>
          <w:tcPr>
            <w:tcW w:w="7740" w:type="dxa"/>
            <w:vAlign w:val="center"/>
          </w:tcPr>
          <w:p w:rsidR="00371F78" w:rsidRDefault="00A35756">
            <w:pPr>
              <w:pStyle w:val="a5"/>
              <w:spacing w:line="360" w:lineRule="auto"/>
              <w:rPr>
                <w:rFonts w:ascii="??" w:hAnsi="Arial"/>
                <w:sz w:val="21"/>
                <w:szCs w:val="21"/>
              </w:rPr>
            </w:pPr>
            <w:r>
              <w:rPr>
                <w:rFonts w:ascii="宋体" w:hAnsi="宋体" w:cs="宋体" w:hint="eastAsia"/>
                <w:sz w:val="21"/>
                <w:szCs w:val="21"/>
              </w:rPr>
              <w:t>本项目类别：</w:t>
            </w:r>
            <w:r>
              <w:rPr>
                <w:rFonts w:ascii="??" w:hAnsi="??"/>
                <w:sz w:val="21"/>
                <w:szCs w:val="21"/>
              </w:rPr>
              <w:t>□</w:t>
            </w:r>
            <w:r>
              <w:rPr>
                <w:rFonts w:ascii="宋体" w:hAnsi="宋体" w:cs="宋体" w:hint="eastAsia"/>
                <w:sz w:val="21"/>
                <w:szCs w:val="21"/>
              </w:rPr>
              <w:t>货物类</w:t>
            </w:r>
            <w:r>
              <w:rPr>
                <w:rFonts w:ascii="??" w:hAnsi="??"/>
                <w:sz w:val="21"/>
                <w:szCs w:val="21"/>
              </w:rPr>
              <w:t>√</w:t>
            </w:r>
            <w:r>
              <w:rPr>
                <w:rFonts w:ascii="宋体" w:hAnsi="宋体" w:cs="宋体" w:hint="eastAsia"/>
                <w:sz w:val="21"/>
                <w:szCs w:val="21"/>
              </w:rPr>
              <w:t>服务类</w:t>
            </w:r>
            <w:r>
              <w:rPr>
                <w:rFonts w:ascii="??" w:hAnsi="??"/>
                <w:sz w:val="21"/>
                <w:szCs w:val="21"/>
              </w:rPr>
              <w:t>□</w:t>
            </w:r>
            <w:r>
              <w:rPr>
                <w:rFonts w:ascii="宋体" w:hAnsi="宋体" w:cs="宋体" w:hint="eastAsia"/>
                <w:sz w:val="21"/>
                <w:szCs w:val="21"/>
              </w:rPr>
              <w:t>工程类</w:t>
            </w:r>
          </w:p>
        </w:tc>
      </w:tr>
      <w:tr w:rsidR="00371F78">
        <w:trPr>
          <w:trHeight w:val="430"/>
        </w:trPr>
        <w:tc>
          <w:tcPr>
            <w:tcW w:w="720" w:type="dxa"/>
            <w:vAlign w:val="center"/>
          </w:tcPr>
          <w:p w:rsidR="00371F78" w:rsidRDefault="00A35756">
            <w:pPr>
              <w:spacing w:line="360" w:lineRule="auto"/>
              <w:jc w:val="center"/>
              <w:rPr>
                <w:rFonts w:ascii="??" w:eastAsia="Times New Roman" w:hAnsi="Arial"/>
                <w:sz w:val="21"/>
                <w:szCs w:val="21"/>
              </w:rPr>
            </w:pPr>
            <w:r>
              <w:rPr>
                <w:rFonts w:ascii="??" w:eastAsia="Times New Roman" w:hAnsi="Arial"/>
                <w:sz w:val="21"/>
                <w:szCs w:val="21"/>
              </w:rPr>
              <w:t>5</w:t>
            </w:r>
          </w:p>
        </w:tc>
        <w:tc>
          <w:tcPr>
            <w:tcW w:w="7740" w:type="dxa"/>
            <w:vAlign w:val="center"/>
          </w:tcPr>
          <w:p w:rsidR="00371F78" w:rsidRDefault="00A35756">
            <w:pPr>
              <w:spacing w:line="360" w:lineRule="auto"/>
              <w:rPr>
                <w:rFonts w:ascii="??" w:eastAsia="Times New Roman" w:hAnsi="Arial"/>
                <w:sz w:val="21"/>
                <w:szCs w:val="21"/>
              </w:rPr>
            </w:pPr>
            <w:r>
              <w:rPr>
                <w:rFonts w:ascii="??" w:eastAsia="Times New Roman"/>
                <w:sz w:val="21"/>
                <w:szCs w:val="21"/>
              </w:rPr>
              <w:t>采购有效期：磋商开始后</w:t>
            </w:r>
            <w:r w:rsidRPr="00BE3850">
              <w:rPr>
                <w:rFonts w:asciiTheme="majorEastAsia" w:eastAsiaTheme="majorEastAsia" w:hAnsiTheme="majorEastAsia" w:hint="eastAsia"/>
                <w:sz w:val="21"/>
                <w:szCs w:val="21"/>
              </w:rPr>
              <w:t>2</w:t>
            </w:r>
            <w:r w:rsidRPr="00BE3850">
              <w:rPr>
                <w:rFonts w:asciiTheme="majorEastAsia" w:eastAsiaTheme="majorEastAsia" w:hAnsiTheme="majorEastAsia"/>
                <w:sz w:val="21"/>
                <w:szCs w:val="21"/>
              </w:rPr>
              <w:t>0天</w:t>
            </w:r>
          </w:p>
        </w:tc>
      </w:tr>
      <w:tr w:rsidR="00371F78">
        <w:trPr>
          <w:trHeight w:val="430"/>
        </w:trPr>
        <w:tc>
          <w:tcPr>
            <w:tcW w:w="720" w:type="dxa"/>
            <w:vAlign w:val="center"/>
          </w:tcPr>
          <w:p w:rsidR="00371F78" w:rsidRDefault="00A35756">
            <w:pPr>
              <w:spacing w:line="360" w:lineRule="auto"/>
              <w:jc w:val="center"/>
              <w:rPr>
                <w:rFonts w:ascii="??" w:eastAsia="Times New Roman" w:hAnsi="Arial"/>
                <w:sz w:val="21"/>
                <w:szCs w:val="21"/>
              </w:rPr>
            </w:pPr>
            <w:r>
              <w:rPr>
                <w:rFonts w:ascii="??" w:eastAsia="Times New Roman" w:hAnsi="Arial"/>
                <w:sz w:val="21"/>
                <w:szCs w:val="21"/>
              </w:rPr>
              <w:t>6</w:t>
            </w:r>
          </w:p>
        </w:tc>
        <w:tc>
          <w:tcPr>
            <w:tcW w:w="7740" w:type="dxa"/>
            <w:vAlign w:val="center"/>
          </w:tcPr>
          <w:p w:rsidR="00371F78" w:rsidRDefault="00A35756">
            <w:pPr>
              <w:spacing w:line="360" w:lineRule="auto"/>
              <w:rPr>
                <w:rFonts w:ascii="??" w:eastAsia="Times New Roman" w:hAnsi="Arial"/>
                <w:sz w:val="21"/>
                <w:szCs w:val="21"/>
              </w:rPr>
            </w:pPr>
            <w:r>
              <w:rPr>
                <w:rFonts w:ascii="??" w:eastAsia="Times New Roman"/>
                <w:sz w:val="21"/>
                <w:szCs w:val="21"/>
              </w:rPr>
              <w:t>成交人个数：</w:t>
            </w:r>
            <w:r>
              <w:rPr>
                <w:rFonts w:ascii="??" w:hint="eastAsia"/>
                <w:sz w:val="21"/>
                <w:szCs w:val="21"/>
              </w:rPr>
              <w:t>1</w:t>
            </w:r>
            <w:r>
              <w:rPr>
                <w:rFonts w:ascii="??" w:eastAsia="Times New Roman"/>
                <w:sz w:val="21"/>
                <w:szCs w:val="21"/>
              </w:rPr>
              <w:t>个</w:t>
            </w:r>
          </w:p>
        </w:tc>
      </w:tr>
      <w:tr w:rsidR="00371F78">
        <w:trPr>
          <w:trHeight w:val="430"/>
        </w:trPr>
        <w:tc>
          <w:tcPr>
            <w:tcW w:w="720" w:type="dxa"/>
            <w:vAlign w:val="center"/>
          </w:tcPr>
          <w:p w:rsidR="00371F78" w:rsidRDefault="00A35756">
            <w:pPr>
              <w:spacing w:line="360" w:lineRule="auto"/>
              <w:jc w:val="center"/>
              <w:rPr>
                <w:rFonts w:ascii="??" w:eastAsia="Times New Roman" w:hAnsi="Arial"/>
                <w:sz w:val="21"/>
                <w:szCs w:val="21"/>
              </w:rPr>
            </w:pPr>
            <w:r>
              <w:rPr>
                <w:rFonts w:ascii="??" w:eastAsia="Times New Roman" w:hAnsi="Arial"/>
                <w:sz w:val="21"/>
                <w:szCs w:val="21"/>
              </w:rPr>
              <w:t>7</w:t>
            </w:r>
          </w:p>
        </w:tc>
        <w:tc>
          <w:tcPr>
            <w:tcW w:w="7740" w:type="dxa"/>
            <w:vAlign w:val="center"/>
          </w:tcPr>
          <w:p w:rsidR="00371F78" w:rsidRDefault="00A35756">
            <w:pPr>
              <w:spacing w:line="360" w:lineRule="auto"/>
              <w:rPr>
                <w:rFonts w:ascii="??" w:eastAsia="Times New Roman" w:hAnsi="Arial"/>
                <w:sz w:val="21"/>
                <w:szCs w:val="21"/>
              </w:rPr>
            </w:pPr>
            <w:r>
              <w:rPr>
                <w:rFonts w:ascii="??" w:eastAsia="Times New Roman"/>
                <w:sz w:val="21"/>
                <w:szCs w:val="21"/>
              </w:rPr>
              <w:t>竞争性磋商文件的澄清和修改：详见第六章供应商须知第</w:t>
            </w:r>
            <w:r>
              <w:rPr>
                <w:rFonts w:ascii="??" w:eastAsia="Times New Roman" w:hAnsi="Arial"/>
                <w:sz w:val="21"/>
                <w:szCs w:val="21"/>
              </w:rPr>
              <w:t>11</w:t>
            </w:r>
            <w:r>
              <w:rPr>
                <w:rFonts w:ascii="??" w:eastAsia="Times New Roman"/>
                <w:sz w:val="21"/>
                <w:szCs w:val="21"/>
              </w:rPr>
              <w:t>条</w:t>
            </w:r>
          </w:p>
        </w:tc>
      </w:tr>
      <w:tr w:rsidR="00371F78">
        <w:trPr>
          <w:trHeight w:val="430"/>
        </w:trPr>
        <w:tc>
          <w:tcPr>
            <w:tcW w:w="720" w:type="dxa"/>
            <w:vAlign w:val="center"/>
          </w:tcPr>
          <w:p w:rsidR="00371F78" w:rsidRDefault="00A35756">
            <w:pPr>
              <w:spacing w:line="360" w:lineRule="auto"/>
              <w:jc w:val="center"/>
              <w:rPr>
                <w:rFonts w:ascii="??" w:eastAsia="Times New Roman" w:hAnsi="Arial"/>
                <w:sz w:val="21"/>
                <w:szCs w:val="21"/>
              </w:rPr>
            </w:pPr>
            <w:r>
              <w:rPr>
                <w:rFonts w:ascii="??" w:eastAsia="Times New Roman" w:hAnsi="Arial"/>
                <w:sz w:val="21"/>
                <w:szCs w:val="21"/>
              </w:rPr>
              <w:t>8</w:t>
            </w:r>
          </w:p>
        </w:tc>
        <w:tc>
          <w:tcPr>
            <w:tcW w:w="7740" w:type="dxa"/>
            <w:vAlign w:val="center"/>
          </w:tcPr>
          <w:p w:rsidR="00371F78" w:rsidRDefault="00A35756">
            <w:pPr>
              <w:spacing w:line="360" w:lineRule="auto"/>
              <w:rPr>
                <w:rFonts w:ascii="??" w:eastAsia="Times New Roman" w:hAnsi="Arial"/>
                <w:sz w:val="21"/>
                <w:szCs w:val="21"/>
              </w:rPr>
            </w:pPr>
            <w:r>
              <w:rPr>
                <w:rFonts w:ascii="??" w:eastAsia="Times New Roman"/>
                <w:sz w:val="21"/>
                <w:szCs w:val="21"/>
              </w:rPr>
              <w:t>竞争性磋商文件的质疑和答复：详见第六章供应商须知第</w:t>
            </w:r>
            <w:r>
              <w:rPr>
                <w:rFonts w:ascii="??" w:eastAsia="Times New Roman" w:hAnsi="Arial"/>
                <w:sz w:val="21"/>
                <w:szCs w:val="21"/>
              </w:rPr>
              <w:t>12</w:t>
            </w:r>
            <w:r>
              <w:rPr>
                <w:rFonts w:ascii="??" w:eastAsia="Times New Roman"/>
                <w:sz w:val="21"/>
                <w:szCs w:val="21"/>
              </w:rPr>
              <w:t>条</w:t>
            </w:r>
          </w:p>
        </w:tc>
      </w:tr>
      <w:tr w:rsidR="00371F78">
        <w:trPr>
          <w:trHeight w:val="1548"/>
        </w:trPr>
        <w:tc>
          <w:tcPr>
            <w:tcW w:w="720" w:type="dxa"/>
            <w:vAlign w:val="center"/>
          </w:tcPr>
          <w:p w:rsidR="00371F78" w:rsidRDefault="00A35756">
            <w:pPr>
              <w:spacing w:line="360" w:lineRule="auto"/>
              <w:jc w:val="center"/>
              <w:rPr>
                <w:rFonts w:ascii="??" w:eastAsia="Times New Roman" w:hAnsi="Arial"/>
                <w:sz w:val="21"/>
                <w:szCs w:val="21"/>
              </w:rPr>
            </w:pPr>
            <w:r>
              <w:rPr>
                <w:rFonts w:ascii="??" w:eastAsia="Times New Roman" w:hAnsi="Arial"/>
                <w:sz w:val="21"/>
                <w:szCs w:val="21"/>
              </w:rPr>
              <w:t>9</w:t>
            </w:r>
          </w:p>
        </w:tc>
        <w:tc>
          <w:tcPr>
            <w:tcW w:w="7740" w:type="dxa"/>
            <w:vAlign w:val="center"/>
          </w:tcPr>
          <w:p w:rsidR="00371F78" w:rsidRDefault="00A35756">
            <w:pPr>
              <w:spacing w:line="340" w:lineRule="exact"/>
              <w:rPr>
                <w:rFonts w:ascii="??" w:eastAsia="Times New Roman" w:hAnsi="Arial"/>
                <w:sz w:val="21"/>
                <w:szCs w:val="21"/>
              </w:rPr>
            </w:pPr>
            <w:r>
              <w:rPr>
                <w:rFonts w:ascii="??" w:eastAsia="Times New Roman"/>
                <w:sz w:val="21"/>
                <w:szCs w:val="21"/>
              </w:rPr>
              <w:t>磋商响应文件递交截止时间：详见竞争性磋商公告</w:t>
            </w:r>
          </w:p>
          <w:p w:rsidR="00371F78" w:rsidRDefault="00A35756">
            <w:pPr>
              <w:spacing w:line="340" w:lineRule="exact"/>
              <w:rPr>
                <w:rFonts w:ascii="??" w:eastAsia="Times New Roman" w:hAnsi="Arial"/>
                <w:sz w:val="21"/>
                <w:szCs w:val="21"/>
              </w:rPr>
            </w:pPr>
            <w:r>
              <w:rPr>
                <w:rFonts w:ascii="??" w:eastAsia="Times New Roman"/>
                <w:sz w:val="21"/>
                <w:szCs w:val="21"/>
              </w:rPr>
              <w:t>递交地点：详见竞争性磋商公告</w:t>
            </w:r>
          </w:p>
          <w:p w:rsidR="00371F78" w:rsidRDefault="00A35756">
            <w:pPr>
              <w:spacing w:line="340" w:lineRule="exact"/>
              <w:rPr>
                <w:rFonts w:ascii="??" w:eastAsia="Times New Roman" w:hAnsi="Arial"/>
                <w:sz w:val="21"/>
                <w:szCs w:val="21"/>
              </w:rPr>
            </w:pPr>
            <w:r>
              <w:rPr>
                <w:rFonts w:ascii="??" w:eastAsia="Times New Roman"/>
                <w:sz w:val="21"/>
                <w:szCs w:val="21"/>
              </w:rPr>
              <w:t>磋商开始时间：详见竞争性磋商公告</w:t>
            </w:r>
          </w:p>
          <w:p w:rsidR="00371F78" w:rsidRDefault="00A35756">
            <w:pPr>
              <w:spacing w:line="440" w:lineRule="exact"/>
              <w:rPr>
                <w:rFonts w:ascii="??" w:eastAsia="Times New Roman" w:hAnsi="Arial"/>
                <w:sz w:val="21"/>
                <w:szCs w:val="21"/>
              </w:rPr>
            </w:pPr>
            <w:r>
              <w:rPr>
                <w:rFonts w:ascii="??" w:eastAsia="Times New Roman"/>
                <w:sz w:val="21"/>
                <w:szCs w:val="21"/>
              </w:rPr>
              <w:t>磋商地点：详见竞争性磋商公告</w:t>
            </w:r>
          </w:p>
        </w:tc>
      </w:tr>
      <w:tr w:rsidR="00371F78">
        <w:trPr>
          <w:trHeight w:val="486"/>
        </w:trPr>
        <w:tc>
          <w:tcPr>
            <w:tcW w:w="720" w:type="dxa"/>
            <w:vAlign w:val="center"/>
          </w:tcPr>
          <w:p w:rsidR="00371F78" w:rsidRDefault="00A35756">
            <w:pPr>
              <w:spacing w:line="360" w:lineRule="auto"/>
              <w:jc w:val="center"/>
              <w:rPr>
                <w:rFonts w:ascii="??" w:eastAsia="Times New Roman" w:hAnsi="Arial"/>
                <w:sz w:val="21"/>
                <w:szCs w:val="21"/>
              </w:rPr>
            </w:pPr>
            <w:r>
              <w:rPr>
                <w:rFonts w:ascii="??" w:eastAsia="Times New Roman" w:hAnsi="Arial"/>
                <w:sz w:val="21"/>
                <w:szCs w:val="21"/>
              </w:rPr>
              <w:t>10</w:t>
            </w:r>
          </w:p>
        </w:tc>
        <w:tc>
          <w:tcPr>
            <w:tcW w:w="7740" w:type="dxa"/>
            <w:vAlign w:val="center"/>
          </w:tcPr>
          <w:p w:rsidR="00371F78" w:rsidRDefault="00A35756">
            <w:pPr>
              <w:spacing w:line="360" w:lineRule="auto"/>
              <w:rPr>
                <w:rFonts w:ascii="??" w:eastAsia="Times New Roman" w:hAnsi="Arial"/>
                <w:sz w:val="21"/>
                <w:szCs w:val="21"/>
              </w:rPr>
            </w:pPr>
            <w:r>
              <w:rPr>
                <w:rFonts w:ascii="??" w:eastAsia="Times New Roman"/>
                <w:sz w:val="21"/>
                <w:szCs w:val="21"/>
              </w:rPr>
              <w:t>评审方法：详见第六章供应商须知第</w:t>
            </w:r>
            <w:r>
              <w:rPr>
                <w:rFonts w:ascii="??" w:eastAsia="Times New Roman" w:hAnsi="Arial"/>
                <w:sz w:val="21"/>
                <w:szCs w:val="21"/>
              </w:rPr>
              <w:t>22</w:t>
            </w:r>
            <w:r>
              <w:rPr>
                <w:rFonts w:ascii="??" w:eastAsia="Times New Roman"/>
                <w:sz w:val="21"/>
                <w:szCs w:val="21"/>
              </w:rPr>
              <w:t>、</w:t>
            </w:r>
            <w:r>
              <w:rPr>
                <w:rFonts w:ascii="??" w:eastAsia="Times New Roman" w:hAnsi="Arial"/>
                <w:sz w:val="21"/>
                <w:szCs w:val="21"/>
              </w:rPr>
              <w:t>23</w:t>
            </w:r>
            <w:r>
              <w:rPr>
                <w:rFonts w:ascii="??" w:eastAsia="Times New Roman"/>
                <w:sz w:val="21"/>
                <w:szCs w:val="21"/>
              </w:rPr>
              <w:t>条及本文件第四章、第五章</w:t>
            </w:r>
          </w:p>
        </w:tc>
      </w:tr>
      <w:tr w:rsidR="00371F78">
        <w:trPr>
          <w:trHeight w:val="486"/>
        </w:trPr>
        <w:tc>
          <w:tcPr>
            <w:tcW w:w="720" w:type="dxa"/>
            <w:vAlign w:val="center"/>
          </w:tcPr>
          <w:p w:rsidR="00371F78" w:rsidRDefault="00A35756">
            <w:pPr>
              <w:spacing w:line="360" w:lineRule="auto"/>
              <w:jc w:val="center"/>
              <w:rPr>
                <w:rFonts w:ascii="??" w:eastAsia="Times New Roman" w:hAnsi="Arial"/>
                <w:sz w:val="21"/>
                <w:szCs w:val="21"/>
              </w:rPr>
            </w:pPr>
            <w:r>
              <w:rPr>
                <w:rFonts w:ascii="??" w:eastAsia="Times New Roman" w:hAnsi="Arial"/>
                <w:sz w:val="21"/>
                <w:szCs w:val="21"/>
              </w:rPr>
              <w:t>11</w:t>
            </w:r>
          </w:p>
        </w:tc>
        <w:tc>
          <w:tcPr>
            <w:tcW w:w="7740" w:type="dxa"/>
            <w:vAlign w:val="center"/>
          </w:tcPr>
          <w:p w:rsidR="00371F78" w:rsidRDefault="00A35756">
            <w:pPr>
              <w:spacing w:line="360" w:lineRule="auto"/>
              <w:rPr>
                <w:rFonts w:ascii="??" w:eastAsia="Times New Roman" w:hAnsi="Arial"/>
                <w:sz w:val="21"/>
                <w:szCs w:val="21"/>
              </w:rPr>
            </w:pPr>
            <w:r>
              <w:rPr>
                <w:rFonts w:ascii="??" w:eastAsia="Times New Roman"/>
                <w:sz w:val="21"/>
                <w:szCs w:val="21"/>
              </w:rPr>
              <w:t>交货或服务提供地点：项目单位指定地点</w:t>
            </w:r>
          </w:p>
        </w:tc>
      </w:tr>
      <w:tr w:rsidR="00371F78">
        <w:trPr>
          <w:trHeight w:val="407"/>
        </w:trPr>
        <w:tc>
          <w:tcPr>
            <w:tcW w:w="720" w:type="dxa"/>
            <w:vAlign w:val="center"/>
          </w:tcPr>
          <w:p w:rsidR="00371F78" w:rsidRDefault="00A35756">
            <w:pPr>
              <w:spacing w:line="360" w:lineRule="auto"/>
              <w:jc w:val="center"/>
              <w:rPr>
                <w:rFonts w:ascii="??" w:eastAsia="Times New Roman" w:hAnsi="Arial"/>
                <w:sz w:val="21"/>
                <w:szCs w:val="21"/>
              </w:rPr>
            </w:pPr>
            <w:r>
              <w:rPr>
                <w:rFonts w:ascii="??" w:eastAsia="Times New Roman" w:hAnsi="Arial"/>
                <w:sz w:val="21"/>
                <w:szCs w:val="21"/>
              </w:rPr>
              <w:t>12</w:t>
            </w:r>
          </w:p>
        </w:tc>
        <w:tc>
          <w:tcPr>
            <w:tcW w:w="7740" w:type="dxa"/>
            <w:vAlign w:val="center"/>
          </w:tcPr>
          <w:p w:rsidR="00371F78" w:rsidRPr="003F4C7F" w:rsidRDefault="00A35756">
            <w:pPr>
              <w:spacing w:line="360" w:lineRule="auto"/>
              <w:rPr>
                <w:rFonts w:ascii="??" w:eastAsiaTheme="minorEastAsia" w:hAnsi="Arial"/>
                <w:b/>
                <w:bCs/>
                <w:sz w:val="21"/>
                <w:szCs w:val="21"/>
                <w:u w:val="single"/>
              </w:rPr>
            </w:pPr>
            <w:r>
              <w:rPr>
                <w:rFonts w:ascii="??" w:eastAsia="Times New Roman"/>
                <w:sz w:val="21"/>
                <w:szCs w:val="21"/>
              </w:rPr>
              <w:t>磋商响应文件份数：</w:t>
            </w:r>
            <w:r w:rsidRPr="003F4C7F">
              <w:rPr>
                <w:rFonts w:ascii="??" w:eastAsia="Times New Roman"/>
                <w:b/>
                <w:bCs/>
                <w:sz w:val="21"/>
                <w:szCs w:val="21"/>
              </w:rPr>
              <w:t>商务技术标正本</w:t>
            </w:r>
            <w:r w:rsidRPr="003F4C7F">
              <w:rPr>
                <w:rFonts w:ascii="??" w:eastAsia="Times New Roman" w:hAnsi="Arial"/>
                <w:b/>
                <w:bCs/>
                <w:sz w:val="21"/>
                <w:szCs w:val="21"/>
              </w:rPr>
              <w:t>1</w:t>
            </w:r>
            <w:r w:rsidRPr="003F4C7F">
              <w:rPr>
                <w:rFonts w:ascii="??" w:eastAsia="Times New Roman"/>
                <w:b/>
                <w:bCs/>
                <w:sz w:val="21"/>
                <w:szCs w:val="21"/>
              </w:rPr>
              <w:t>份，副本</w:t>
            </w:r>
            <w:r w:rsidRPr="003F4C7F">
              <w:rPr>
                <w:rFonts w:ascii="??" w:hAnsi="Arial" w:hint="eastAsia"/>
                <w:b/>
                <w:bCs/>
                <w:sz w:val="21"/>
                <w:szCs w:val="21"/>
              </w:rPr>
              <w:t>1</w:t>
            </w:r>
            <w:r w:rsidRPr="003F4C7F">
              <w:rPr>
                <w:rFonts w:ascii="??" w:eastAsia="Times New Roman"/>
                <w:b/>
                <w:bCs/>
                <w:sz w:val="21"/>
                <w:szCs w:val="21"/>
              </w:rPr>
              <w:t>份</w:t>
            </w:r>
            <w:r w:rsidR="003F4C7F" w:rsidRPr="003F4C7F">
              <w:rPr>
                <w:rFonts w:ascii="??" w:eastAsiaTheme="minorEastAsia" w:hint="eastAsia"/>
                <w:b/>
                <w:bCs/>
                <w:sz w:val="21"/>
                <w:szCs w:val="21"/>
              </w:rPr>
              <w:t>，</w:t>
            </w:r>
            <w:r w:rsidRPr="003F4C7F">
              <w:rPr>
                <w:rFonts w:ascii="??" w:eastAsia="Times New Roman"/>
                <w:b/>
                <w:bCs/>
                <w:sz w:val="21"/>
                <w:szCs w:val="21"/>
              </w:rPr>
              <w:t>价格标正本</w:t>
            </w:r>
            <w:r w:rsidRPr="003F4C7F">
              <w:rPr>
                <w:rFonts w:ascii="??" w:eastAsia="Times New Roman" w:hAnsi="Arial"/>
                <w:b/>
                <w:bCs/>
                <w:sz w:val="21"/>
                <w:szCs w:val="21"/>
              </w:rPr>
              <w:t>1</w:t>
            </w:r>
            <w:r w:rsidRPr="003F4C7F">
              <w:rPr>
                <w:rFonts w:ascii="??" w:eastAsia="Times New Roman"/>
                <w:b/>
                <w:bCs/>
                <w:sz w:val="21"/>
                <w:szCs w:val="21"/>
              </w:rPr>
              <w:t>份，副本</w:t>
            </w:r>
            <w:r w:rsidRPr="003F4C7F">
              <w:rPr>
                <w:rFonts w:ascii="??" w:hAnsi="Arial" w:hint="eastAsia"/>
                <w:b/>
                <w:bCs/>
                <w:sz w:val="21"/>
                <w:szCs w:val="21"/>
              </w:rPr>
              <w:t>1</w:t>
            </w:r>
            <w:r w:rsidRPr="003F4C7F">
              <w:rPr>
                <w:rFonts w:ascii="??" w:eastAsia="Times New Roman"/>
                <w:b/>
                <w:bCs/>
                <w:sz w:val="21"/>
                <w:szCs w:val="21"/>
              </w:rPr>
              <w:t>份</w:t>
            </w:r>
          </w:p>
        </w:tc>
      </w:tr>
      <w:tr w:rsidR="00371F78">
        <w:trPr>
          <w:trHeight w:val="372"/>
        </w:trPr>
        <w:tc>
          <w:tcPr>
            <w:tcW w:w="720" w:type="dxa"/>
            <w:vAlign w:val="center"/>
          </w:tcPr>
          <w:p w:rsidR="00371F78" w:rsidRDefault="00A35756">
            <w:pPr>
              <w:spacing w:line="360" w:lineRule="auto"/>
              <w:jc w:val="center"/>
              <w:rPr>
                <w:rFonts w:ascii="??" w:eastAsia="Times New Roman" w:hAnsi="Arial"/>
                <w:sz w:val="21"/>
                <w:szCs w:val="21"/>
              </w:rPr>
            </w:pPr>
            <w:r>
              <w:rPr>
                <w:rFonts w:ascii="??" w:eastAsia="Times New Roman" w:hAnsi="Arial"/>
                <w:sz w:val="21"/>
                <w:szCs w:val="21"/>
              </w:rPr>
              <w:t>13</w:t>
            </w:r>
          </w:p>
        </w:tc>
        <w:tc>
          <w:tcPr>
            <w:tcW w:w="7740" w:type="dxa"/>
            <w:vAlign w:val="center"/>
          </w:tcPr>
          <w:p w:rsidR="00371F78" w:rsidRDefault="00A35756">
            <w:pPr>
              <w:spacing w:line="440" w:lineRule="exact"/>
              <w:rPr>
                <w:sz w:val="21"/>
                <w:szCs w:val="21"/>
              </w:rPr>
            </w:pPr>
            <w:r>
              <w:rPr>
                <w:rFonts w:ascii="宋体" w:hAnsi="宋体" w:cs="宋体" w:hint="eastAsia"/>
                <w:sz w:val="21"/>
                <w:szCs w:val="21"/>
              </w:rPr>
              <w:t>签订合同地点：</w:t>
            </w:r>
            <w:r>
              <w:rPr>
                <w:rFonts w:hint="eastAsia"/>
                <w:sz w:val="21"/>
                <w:szCs w:val="21"/>
              </w:rPr>
              <w:t>黄山市屯溪区教育局</w:t>
            </w:r>
            <w:r w:rsidR="003F4C7F">
              <w:rPr>
                <w:rFonts w:hint="eastAsia"/>
                <w:sz w:val="21"/>
                <w:szCs w:val="21"/>
              </w:rPr>
              <w:t>、</w:t>
            </w:r>
            <w:r w:rsidR="003F4C7F">
              <w:rPr>
                <w:rFonts w:ascii="??" w:hAnsi="??" w:hint="eastAsia"/>
                <w:sz w:val="21"/>
                <w:szCs w:val="21"/>
              </w:rPr>
              <w:t>黄山市屯溪城市建设投资有限责任公司</w:t>
            </w:r>
          </w:p>
        </w:tc>
      </w:tr>
      <w:tr w:rsidR="00371F78">
        <w:trPr>
          <w:trHeight w:val="897"/>
        </w:trPr>
        <w:tc>
          <w:tcPr>
            <w:tcW w:w="720" w:type="dxa"/>
            <w:tcBorders>
              <w:bottom w:val="double" w:sz="4" w:space="0" w:color="auto"/>
            </w:tcBorders>
            <w:vAlign w:val="center"/>
          </w:tcPr>
          <w:p w:rsidR="00371F78" w:rsidRDefault="00A35756">
            <w:pPr>
              <w:spacing w:line="360" w:lineRule="auto"/>
              <w:jc w:val="center"/>
              <w:rPr>
                <w:rFonts w:ascii="??" w:eastAsia="Times New Roman" w:hAnsi="Arial"/>
                <w:sz w:val="21"/>
                <w:szCs w:val="21"/>
              </w:rPr>
            </w:pPr>
            <w:r>
              <w:rPr>
                <w:rFonts w:ascii="??" w:eastAsia="Times New Roman" w:hAnsi="Arial"/>
                <w:sz w:val="21"/>
                <w:szCs w:val="21"/>
              </w:rPr>
              <w:t>14</w:t>
            </w:r>
          </w:p>
        </w:tc>
        <w:tc>
          <w:tcPr>
            <w:tcW w:w="7740" w:type="dxa"/>
            <w:tcBorders>
              <w:bottom w:val="double" w:sz="4" w:space="0" w:color="auto"/>
            </w:tcBorders>
            <w:vAlign w:val="center"/>
          </w:tcPr>
          <w:p w:rsidR="00371F78" w:rsidRDefault="00A35756">
            <w:pPr>
              <w:pStyle w:val="p0"/>
              <w:spacing w:line="440" w:lineRule="atLeast"/>
              <w:rPr>
                <w:rFonts w:ascii="??" w:eastAsia="Times New Roman" w:hAnsi="Arial"/>
                <w:b/>
                <w:sz w:val="21"/>
                <w:szCs w:val="21"/>
              </w:rPr>
            </w:pPr>
            <w:r>
              <w:rPr>
                <w:rFonts w:ascii="??" w:eastAsia="Times New Roman"/>
                <w:b/>
                <w:sz w:val="21"/>
                <w:szCs w:val="21"/>
              </w:rPr>
              <w:t>以下费用均由</w:t>
            </w:r>
            <w:r>
              <w:rPr>
                <w:rFonts w:ascii="??" w:hint="eastAsia"/>
                <w:b/>
                <w:sz w:val="21"/>
                <w:szCs w:val="21"/>
              </w:rPr>
              <w:t>中标</w:t>
            </w:r>
            <w:r>
              <w:rPr>
                <w:rFonts w:ascii="??" w:eastAsia="Times New Roman"/>
                <w:b/>
                <w:sz w:val="21"/>
                <w:szCs w:val="21"/>
              </w:rPr>
              <w:t>人支付：</w:t>
            </w:r>
          </w:p>
          <w:p w:rsidR="00371F78" w:rsidRPr="003F4C7F" w:rsidRDefault="00B94B82">
            <w:pPr>
              <w:pStyle w:val="p0"/>
              <w:spacing w:line="440" w:lineRule="atLeast"/>
              <w:rPr>
                <w:rFonts w:asciiTheme="majorEastAsia" w:eastAsiaTheme="majorEastAsia" w:hAnsiTheme="majorEastAsia"/>
                <w:sz w:val="21"/>
                <w:szCs w:val="21"/>
              </w:rPr>
            </w:pPr>
            <w:r>
              <w:rPr>
                <w:rFonts w:asciiTheme="majorEastAsia" w:eastAsiaTheme="majorEastAsia" w:hAnsiTheme="majorEastAsia" w:hint="eastAsia"/>
                <w:sz w:val="21"/>
                <w:szCs w:val="21"/>
              </w:rPr>
              <w:t>图审费用3000元、</w:t>
            </w:r>
            <w:r w:rsidR="00A35756" w:rsidRPr="003F4C7F">
              <w:rPr>
                <w:rFonts w:asciiTheme="majorEastAsia" w:eastAsiaTheme="majorEastAsia" w:hAnsiTheme="majorEastAsia"/>
                <w:sz w:val="21"/>
                <w:szCs w:val="21"/>
              </w:rPr>
              <w:t>专家评审费</w:t>
            </w:r>
            <w:r w:rsidR="00A35756" w:rsidRPr="003F4C7F">
              <w:rPr>
                <w:rFonts w:asciiTheme="majorEastAsia" w:eastAsiaTheme="majorEastAsia" w:hAnsiTheme="majorEastAsia" w:hint="eastAsia"/>
                <w:sz w:val="21"/>
                <w:szCs w:val="21"/>
              </w:rPr>
              <w:t>900</w:t>
            </w:r>
            <w:r w:rsidR="00A35756" w:rsidRPr="003F4C7F">
              <w:rPr>
                <w:rFonts w:asciiTheme="majorEastAsia" w:eastAsiaTheme="majorEastAsia" w:hAnsiTheme="majorEastAsia"/>
                <w:sz w:val="21"/>
                <w:szCs w:val="21"/>
              </w:rPr>
              <w:t>元</w:t>
            </w:r>
            <w:r w:rsidR="00A35756" w:rsidRPr="003F4C7F">
              <w:rPr>
                <w:rFonts w:asciiTheme="majorEastAsia" w:eastAsiaTheme="majorEastAsia" w:hAnsiTheme="majorEastAsia" w:hint="eastAsia"/>
                <w:sz w:val="21"/>
                <w:szCs w:val="21"/>
              </w:rPr>
              <w:t>（按实结算）</w:t>
            </w:r>
            <w:r w:rsidR="00A35756" w:rsidRPr="003F4C7F">
              <w:rPr>
                <w:rFonts w:asciiTheme="majorEastAsia" w:eastAsiaTheme="majorEastAsia" w:hAnsiTheme="majorEastAsia"/>
                <w:sz w:val="21"/>
                <w:szCs w:val="21"/>
              </w:rPr>
              <w:t>、代理费</w:t>
            </w:r>
            <w:r w:rsidR="00A35756" w:rsidRPr="003F4C7F">
              <w:rPr>
                <w:rFonts w:asciiTheme="majorEastAsia" w:eastAsiaTheme="majorEastAsia" w:hAnsiTheme="majorEastAsia" w:hint="eastAsia"/>
                <w:sz w:val="21"/>
                <w:szCs w:val="21"/>
              </w:rPr>
              <w:t>1500</w:t>
            </w:r>
            <w:r w:rsidR="00A35756" w:rsidRPr="003F4C7F">
              <w:rPr>
                <w:rFonts w:asciiTheme="majorEastAsia" w:eastAsiaTheme="majorEastAsia" w:hAnsiTheme="majorEastAsia"/>
                <w:sz w:val="21"/>
                <w:szCs w:val="21"/>
              </w:rPr>
              <w:t>元</w:t>
            </w:r>
            <w:r w:rsidR="00A35756" w:rsidRPr="003F4C7F">
              <w:rPr>
                <w:rFonts w:asciiTheme="majorEastAsia" w:eastAsiaTheme="majorEastAsia" w:hAnsiTheme="majorEastAsia" w:hint="eastAsia"/>
                <w:sz w:val="21"/>
                <w:szCs w:val="21"/>
              </w:rPr>
              <w:t>。</w:t>
            </w:r>
          </w:p>
        </w:tc>
      </w:tr>
    </w:tbl>
    <w:p w:rsidR="00371F78" w:rsidRDefault="00A35756">
      <w:pPr>
        <w:pStyle w:val="H1"/>
        <w:spacing w:line="600" w:lineRule="exact"/>
        <w:rPr>
          <w:color w:val="auto"/>
        </w:rPr>
      </w:pPr>
      <w:bookmarkStart w:id="14" w:name="_Hlk450145192"/>
      <w:r>
        <w:rPr>
          <w:color w:val="auto"/>
        </w:rPr>
        <w:br w:type="page"/>
      </w:r>
      <w:bookmarkStart w:id="15" w:name="_Toc530231603"/>
      <w:bookmarkStart w:id="16" w:name="_Toc272218546"/>
      <w:r>
        <w:rPr>
          <w:rFonts w:hint="eastAsia"/>
          <w:color w:val="auto"/>
        </w:rPr>
        <w:lastRenderedPageBreak/>
        <w:t>第三章</w:t>
      </w:r>
      <w:bookmarkEnd w:id="15"/>
      <w:r>
        <w:rPr>
          <w:rFonts w:ascii="宋体" w:hAnsi="宋体" w:cs="宋体" w:hint="eastAsia"/>
          <w:color w:val="auto"/>
        </w:rPr>
        <w:t>服务要求</w:t>
      </w:r>
    </w:p>
    <w:p w:rsidR="00371F78" w:rsidRPr="005B19EF" w:rsidRDefault="00371F78">
      <w:pPr>
        <w:spacing w:line="200" w:lineRule="exact"/>
        <w:rPr>
          <w:rFonts w:ascii="宋体" w:hAnsi="宋体" w:cs="宋体"/>
        </w:rPr>
      </w:pPr>
    </w:p>
    <w:p w:rsidR="00371F78" w:rsidRDefault="00A35756">
      <w:pPr>
        <w:spacing w:line="440" w:lineRule="exact"/>
        <w:rPr>
          <w:rFonts w:ascii="??" w:eastAsia="Times New Roman"/>
          <w:sz w:val="21"/>
          <w:szCs w:val="21"/>
        </w:rPr>
      </w:pPr>
      <w:r>
        <w:rPr>
          <w:rFonts w:ascii="??" w:eastAsia="Times New Roman" w:hint="eastAsia"/>
          <w:sz w:val="21"/>
          <w:szCs w:val="21"/>
        </w:rPr>
        <w:t>一、项目概述</w:t>
      </w:r>
    </w:p>
    <w:p w:rsidR="00371F78" w:rsidRDefault="00A35756">
      <w:pPr>
        <w:spacing w:line="440" w:lineRule="exact"/>
        <w:ind w:firstLineChars="200" w:firstLine="420"/>
        <w:rPr>
          <w:rFonts w:ascii="??" w:eastAsia="Times New Roman"/>
          <w:sz w:val="21"/>
          <w:szCs w:val="21"/>
        </w:rPr>
      </w:pPr>
      <w:r>
        <w:rPr>
          <w:rFonts w:ascii="??" w:eastAsia="Times New Roman" w:hint="eastAsia"/>
          <w:sz w:val="21"/>
          <w:szCs w:val="21"/>
        </w:rPr>
        <w:t>1</w:t>
      </w:r>
      <w:r>
        <w:rPr>
          <w:rFonts w:ascii="??" w:eastAsia="Times New Roman" w:hint="eastAsia"/>
          <w:sz w:val="21"/>
          <w:szCs w:val="21"/>
        </w:rPr>
        <w:t>）项目名称：</w:t>
      </w:r>
      <w:r w:rsidR="00BB6084">
        <w:rPr>
          <w:rFonts w:ascii="??"/>
          <w:sz w:val="21"/>
          <w:szCs w:val="21"/>
        </w:rPr>
        <w:t>浯村幼儿园教学楼项目设计服务</w:t>
      </w:r>
      <w:r w:rsidR="00F70C1C" w:rsidRPr="004A6893">
        <w:rPr>
          <w:rFonts w:ascii="??" w:hint="eastAsia"/>
          <w:sz w:val="21"/>
          <w:szCs w:val="21"/>
        </w:rPr>
        <w:t>采购项目</w:t>
      </w:r>
    </w:p>
    <w:p w:rsidR="00371F78" w:rsidRPr="00F70C1C" w:rsidRDefault="00A35756">
      <w:pPr>
        <w:spacing w:line="440" w:lineRule="exact"/>
        <w:ind w:firstLineChars="200" w:firstLine="420"/>
        <w:rPr>
          <w:rFonts w:ascii="??" w:eastAsiaTheme="minorEastAsia"/>
          <w:sz w:val="21"/>
          <w:szCs w:val="21"/>
        </w:rPr>
      </w:pPr>
      <w:r>
        <w:rPr>
          <w:rFonts w:ascii="??" w:eastAsia="Times New Roman" w:hint="eastAsia"/>
          <w:sz w:val="21"/>
          <w:szCs w:val="21"/>
        </w:rPr>
        <w:t>2</w:t>
      </w:r>
      <w:r>
        <w:rPr>
          <w:rFonts w:ascii="??" w:eastAsia="Times New Roman" w:hint="eastAsia"/>
          <w:sz w:val="21"/>
          <w:szCs w:val="21"/>
        </w:rPr>
        <w:t>）项目地址：</w:t>
      </w:r>
      <w:r w:rsidR="00F70C1C">
        <w:rPr>
          <w:rFonts w:ascii="??" w:eastAsiaTheme="minorEastAsia" w:hint="eastAsia"/>
          <w:sz w:val="21"/>
          <w:szCs w:val="21"/>
        </w:rPr>
        <w:t>黄山市屯溪区</w:t>
      </w:r>
    </w:p>
    <w:p w:rsidR="006A3337" w:rsidRDefault="006A3337" w:rsidP="006A3337">
      <w:pPr>
        <w:spacing w:line="440" w:lineRule="exact"/>
        <w:ind w:firstLineChars="200" w:firstLine="420"/>
        <w:rPr>
          <w:rFonts w:ascii="??" w:eastAsia="Times New Roman"/>
          <w:sz w:val="21"/>
          <w:szCs w:val="21"/>
        </w:rPr>
      </w:pPr>
      <w:r>
        <w:rPr>
          <w:rFonts w:ascii="??" w:hint="eastAsia"/>
          <w:sz w:val="21"/>
          <w:szCs w:val="21"/>
        </w:rPr>
        <w:t>3</w:t>
      </w:r>
      <w:r>
        <w:rPr>
          <w:rFonts w:ascii="??" w:eastAsia="Times New Roman" w:hint="eastAsia"/>
          <w:sz w:val="21"/>
          <w:szCs w:val="21"/>
        </w:rPr>
        <w:t>）项目建设内容：</w:t>
      </w:r>
      <w:r w:rsidRPr="00F65B8B">
        <w:rPr>
          <w:rFonts w:ascii="宋体" w:hAnsi="宋体" w:cs="宋体" w:hint="eastAsia"/>
          <w:sz w:val="21"/>
          <w:szCs w:val="21"/>
        </w:rPr>
        <w:t>浯村幼儿园新建教学楼</w:t>
      </w:r>
      <w:r w:rsidRPr="00A02CDC">
        <w:rPr>
          <w:rFonts w:ascii="??" w:eastAsia="Times New Roman" w:hAnsi="??"/>
          <w:sz w:val="21"/>
          <w:szCs w:val="21"/>
        </w:rPr>
        <w:t>项目</w:t>
      </w:r>
      <w:r>
        <w:rPr>
          <w:rFonts w:ascii="??" w:eastAsia="Times New Roman" w:hint="eastAsia"/>
          <w:sz w:val="21"/>
          <w:szCs w:val="21"/>
        </w:rPr>
        <w:t>，包含但不限于建筑、装饰</w:t>
      </w:r>
      <w:r>
        <w:rPr>
          <w:rFonts w:ascii="??" w:eastAsiaTheme="minorEastAsia" w:hint="eastAsia"/>
          <w:sz w:val="21"/>
          <w:szCs w:val="21"/>
        </w:rPr>
        <w:t>（含二次精装修）</w:t>
      </w:r>
      <w:r>
        <w:rPr>
          <w:rFonts w:ascii="??" w:eastAsia="Times New Roman" w:hint="eastAsia"/>
          <w:sz w:val="21"/>
          <w:szCs w:val="21"/>
        </w:rPr>
        <w:t>、监控、消防建设，配套暖通系统、电梯、给排水、供电等公用辅助工程建设。</w:t>
      </w:r>
    </w:p>
    <w:p w:rsidR="006A3337" w:rsidRDefault="006A3337" w:rsidP="006A3337">
      <w:pPr>
        <w:spacing w:line="440" w:lineRule="exact"/>
        <w:ind w:firstLineChars="200" w:firstLine="420"/>
        <w:rPr>
          <w:rFonts w:ascii="??" w:eastAsia="Times New Roman"/>
          <w:sz w:val="21"/>
          <w:szCs w:val="21"/>
        </w:rPr>
      </w:pPr>
      <w:r>
        <w:rPr>
          <w:rFonts w:ascii="??" w:hint="eastAsia"/>
          <w:sz w:val="21"/>
          <w:szCs w:val="21"/>
        </w:rPr>
        <w:t>4</w:t>
      </w:r>
      <w:r>
        <w:rPr>
          <w:rFonts w:ascii="??" w:eastAsia="Times New Roman" w:hint="eastAsia"/>
          <w:sz w:val="21"/>
          <w:szCs w:val="21"/>
        </w:rPr>
        <w:t>）项目规模：</w:t>
      </w:r>
      <w:r>
        <w:rPr>
          <w:rFonts w:ascii="??" w:eastAsiaTheme="minorEastAsia" w:hint="eastAsia"/>
          <w:sz w:val="21"/>
          <w:szCs w:val="21"/>
        </w:rPr>
        <w:t>新建教学楼</w:t>
      </w:r>
      <w:r>
        <w:rPr>
          <w:rFonts w:ascii="??" w:eastAsia="Times New Roman" w:hint="eastAsia"/>
          <w:sz w:val="21"/>
          <w:szCs w:val="21"/>
        </w:rPr>
        <w:t>建筑面积约</w:t>
      </w:r>
      <w:r>
        <w:rPr>
          <w:rFonts w:ascii="??" w:hint="eastAsia"/>
          <w:sz w:val="21"/>
          <w:szCs w:val="21"/>
        </w:rPr>
        <w:t>510</w:t>
      </w:r>
      <w:r>
        <w:rPr>
          <w:rFonts w:ascii="??" w:eastAsia="Times New Roman" w:hint="eastAsia"/>
          <w:sz w:val="21"/>
          <w:szCs w:val="21"/>
        </w:rPr>
        <w:t>㎡</w:t>
      </w:r>
      <w:r>
        <w:rPr>
          <w:rFonts w:ascii="??" w:eastAsiaTheme="minorEastAsia" w:hint="eastAsia"/>
          <w:sz w:val="21"/>
          <w:szCs w:val="21"/>
        </w:rPr>
        <w:t>，原有教学楼改造约</w:t>
      </w:r>
      <w:r>
        <w:rPr>
          <w:rFonts w:ascii="??" w:eastAsiaTheme="minorEastAsia" w:hint="eastAsia"/>
          <w:sz w:val="21"/>
          <w:szCs w:val="21"/>
        </w:rPr>
        <w:t>550</w:t>
      </w:r>
      <w:r>
        <w:rPr>
          <w:rFonts w:ascii="??" w:eastAsia="Times New Roman" w:hint="eastAsia"/>
          <w:sz w:val="21"/>
          <w:szCs w:val="21"/>
        </w:rPr>
        <w:t>㎡，</w:t>
      </w:r>
      <w:r>
        <w:rPr>
          <w:rFonts w:ascii="??" w:hint="eastAsia"/>
          <w:sz w:val="21"/>
          <w:szCs w:val="21"/>
        </w:rPr>
        <w:t>地上三层，投资约</w:t>
      </w:r>
      <w:r>
        <w:rPr>
          <w:rFonts w:ascii="??" w:hint="eastAsia"/>
          <w:sz w:val="21"/>
          <w:szCs w:val="21"/>
        </w:rPr>
        <w:tab/>
        <w:t>300</w:t>
      </w:r>
      <w:r>
        <w:rPr>
          <w:rFonts w:ascii="??" w:hint="eastAsia"/>
          <w:sz w:val="21"/>
          <w:szCs w:val="21"/>
        </w:rPr>
        <w:t>万元。</w:t>
      </w:r>
    </w:p>
    <w:p w:rsidR="006A3337" w:rsidRDefault="006A3337" w:rsidP="006A3337">
      <w:pPr>
        <w:spacing w:line="440" w:lineRule="exact"/>
        <w:ind w:firstLineChars="200" w:firstLine="420"/>
        <w:rPr>
          <w:rFonts w:ascii="??" w:eastAsia="Times New Roman"/>
          <w:sz w:val="21"/>
          <w:szCs w:val="21"/>
        </w:rPr>
      </w:pPr>
      <w:r>
        <w:rPr>
          <w:rFonts w:ascii="??" w:hint="eastAsia"/>
          <w:sz w:val="21"/>
          <w:szCs w:val="21"/>
        </w:rPr>
        <w:t>5</w:t>
      </w:r>
      <w:r>
        <w:rPr>
          <w:rFonts w:ascii="??" w:eastAsia="Times New Roman" w:hint="eastAsia"/>
          <w:sz w:val="21"/>
          <w:szCs w:val="21"/>
        </w:rPr>
        <w:t>）设计内容</w:t>
      </w:r>
      <w:r>
        <w:rPr>
          <w:rFonts w:ascii="??" w:hint="eastAsia"/>
          <w:sz w:val="21"/>
          <w:szCs w:val="21"/>
        </w:rPr>
        <w:t>：</w:t>
      </w:r>
      <w:r>
        <w:rPr>
          <w:rFonts w:ascii="??" w:eastAsiaTheme="minorEastAsia" w:hint="eastAsia"/>
          <w:sz w:val="21"/>
          <w:szCs w:val="21"/>
        </w:rPr>
        <w:t>校园规划设计、新建教学楼</w:t>
      </w:r>
      <w:r>
        <w:rPr>
          <w:rFonts w:ascii="??" w:eastAsia="Times New Roman" w:hint="eastAsia"/>
          <w:sz w:val="21"/>
          <w:szCs w:val="21"/>
        </w:rPr>
        <w:t>方案设计、初步设计</w:t>
      </w:r>
      <w:r>
        <w:rPr>
          <w:rFonts w:ascii="??" w:hint="eastAsia"/>
          <w:sz w:val="21"/>
          <w:szCs w:val="21"/>
        </w:rPr>
        <w:t>及概算书</w:t>
      </w:r>
      <w:r>
        <w:rPr>
          <w:rFonts w:ascii="??" w:eastAsia="Times New Roman" w:hint="eastAsia"/>
          <w:sz w:val="21"/>
          <w:szCs w:val="21"/>
        </w:rPr>
        <w:t>、绿建方案设计、施工图设计</w:t>
      </w:r>
      <w:r>
        <w:rPr>
          <w:rFonts w:ascii="??" w:hint="eastAsia"/>
          <w:sz w:val="21"/>
          <w:szCs w:val="21"/>
        </w:rPr>
        <w:t>【</w:t>
      </w:r>
      <w:r>
        <w:rPr>
          <w:rFonts w:ascii="??" w:eastAsia="Times New Roman" w:hint="eastAsia"/>
          <w:sz w:val="21"/>
          <w:szCs w:val="21"/>
        </w:rPr>
        <w:t>包括但不限于建筑、结构、电气、给排水、暖通、消防设计、装饰装修工程</w:t>
      </w:r>
      <w:r>
        <w:rPr>
          <w:rFonts w:ascii="??" w:hint="eastAsia"/>
          <w:sz w:val="21"/>
          <w:szCs w:val="21"/>
        </w:rPr>
        <w:t>（含二次精装修设计）</w:t>
      </w:r>
      <w:r>
        <w:rPr>
          <w:rFonts w:ascii="??" w:eastAsia="Times New Roman" w:hint="eastAsia"/>
          <w:sz w:val="21"/>
          <w:szCs w:val="21"/>
        </w:rPr>
        <w:t>等</w:t>
      </w:r>
      <w:r>
        <w:rPr>
          <w:rFonts w:ascii="??" w:hint="eastAsia"/>
          <w:sz w:val="21"/>
          <w:szCs w:val="21"/>
        </w:rPr>
        <w:t>】以</w:t>
      </w:r>
      <w:r>
        <w:rPr>
          <w:rFonts w:ascii="??" w:eastAsia="Times New Roman" w:hint="eastAsia"/>
          <w:sz w:val="21"/>
          <w:szCs w:val="21"/>
        </w:rPr>
        <w:t>及施工过程中的技术支持等其他相关服务。</w:t>
      </w:r>
    </w:p>
    <w:p w:rsidR="006A3337" w:rsidRDefault="006A3337" w:rsidP="006A3337">
      <w:pPr>
        <w:spacing w:line="440" w:lineRule="exact"/>
        <w:rPr>
          <w:rFonts w:ascii="??" w:eastAsia="Times New Roman"/>
          <w:sz w:val="21"/>
          <w:szCs w:val="21"/>
        </w:rPr>
      </w:pPr>
      <w:r>
        <w:rPr>
          <w:rFonts w:ascii="??" w:eastAsia="Times New Roman" w:hint="eastAsia"/>
          <w:sz w:val="21"/>
          <w:szCs w:val="21"/>
        </w:rPr>
        <w:t>二、设计原则</w:t>
      </w:r>
    </w:p>
    <w:p w:rsidR="006A3337" w:rsidRDefault="006A3337" w:rsidP="006A3337">
      <w:pPr>
        <w:spacing w:line="440" w:lineRule="exact"/>
        <w:ind w:firstLineChars="200" w:firstLine="420"/>
        <w:rPr>
          <w:rFonts w:ascii="??" w:eastAsia="Times New Roman"/>
          <w:sz w:val="21"/>
          <w:szCs w:val="21"/>
        </w:rPr>
      </w:pPr>
      <w:r>
        <w:rPr>
          <w:rFonts w:ascii="??" w:eastAsia="Times New Roman" w:hint="eastAsia"/>
          <w:sz w:val="21"/>
          <w:szCs w:val="21"/>
        </w:rPr>
        <w:t xml:space="preserve">1. </w:t>
      </w:r>
      <w:r>
        <w:rPr>
          <w:rFonts w:ascii="??" w:eastAsia="Times New Roman" w:hint="eastAsia"/>
          <w:sz w:val="21"/>
          <w:szCs w:val="21"/>
        </w:rPr>
        <w:t>遵照屯溪区总体规划及规划设计条件，利用地形，合理布局，塑造出较好的外部形体空间，与周边建筑、环境相契合。</w:t>
      </w:r>
    </w:p>
    <w:p w:rsidR="006A3337" w:rsidRDefault="006A3337" w:rsidP="006A3337">
      <w:pPr>
        <w:spacing w:line="440" w:lineRule="exact"/>
        <w:ind w:firstLineChars="200" w:firstLine="420"/>
        <w:rPr>
          <w:rFonts w:ascii="??" w:eastAsia="Times New Roman"/>
          <w:sz w:val="21"/>
          <w:szCs w:val="21"/>
        </w:rPr>
      </w:pPr>
      <w:r>
        <w:rPr>
          <w:rFonts w:ascii="??" w:eastAsia="Times New Roman" w:hint="eastAsia"/>
          <w:sz w:val="21"/>
          <w:szCs w:val="21"/>
        </w:rPr>
        <w:t>2</w:t>
      </w:r>
      <w:r>
        <w:rPr>
          <w:rFonts w:ascii="??" w:eastAsia="Times New Roman"/>
          <w:sz w:val="21"/>
          <w:szCs w:val="21"/>
        </w:rPr>
        <w:t>．</w:t>
      </w:r>
      <w:r>
        <w:rPr>
          <w:rFonts w:ascii="??" w:eastAsia="Times New Roman" w:hint="eastAsia"/>
          <w:sz w:val="21"/>
          <w:szCs w:val="21"/>
        </w:rPr>
        <w:t>贯彻总体规划设计理念</w:t>
      </w:r>
    </w:p>
    <w:p w:rsidR="006A3337" w:rsidRDefault="006A3337" w:rsidP="006A3337">
      <w:pPr>
        <w:spacing w:line="440" w:lineRule="exact"/>
        <w:ind w:firstLineChars="200" w:firstLine="420"/>
        <w:rPr>
          <w:rFonts w:ascii="??" w:eastAsia="Times New Roman"/>
          <w:sz w:val="21"/>
          <w:szCs w:val="21"/>
        </w:rPr>
      </w:pPr>
      <w:r>
        <w:rPr>
          <w:rFonts w:ascii="??" w:eastAsia="Times New Roman" w:hint="eastAsia"/>
          <w:sz w:val="21"/>
          <w:szCs w:val="21"/>
        </w:rPr>
        <w:t>以</w:t>
      </w:r>
      <w:r>
        <w:rPr>
          <w:rFonts w:ascii="??" w:hint="eastAsia"/>
          <w:sz w:val="21"/>
          <w:szCs w:val="21"/>
        </w:rPr>
        <w:t>“</w:t>
      </w:r>
      <w:r>
        <w:rPr>
          <w:rFonts w:ascii="??" w:eastAsia="Times New Roman" w:hint="eastAsia"/>
          <w:sz w:val="21"/>
          <w:szCs w:val="21"/>
        </w:rPr>
        <w:t>安全、实用、美观</w:t>
      </w:r>
      <w:r>
        <w:rPr>
          <w:rFonts w:ascii="??" w:hint="eastAsia"/>
          <w:sz w:val="21"/>
          <w:szCs w:val="21"/>
        </w:rPr>
        <w:t>”</w:t>
      </w:r>
      <w:r>
        <w:rPr>
          <w:rFonts w:ascii="??" w:eastAsia="Times New Roman" w:hint="eastAsia"/>
          <w:sz w:val="21"/>
          <w:szCs w:val="21"/>
        </w:rPr>
        <w:t>为原则确定功能置</w:t>
      </w:r>
      <w:r>
        <w:rPr>
          <w:rFonts w:ascii="??" w:hint="eastAsia"/>
          <w:sz w:val="21"/>
          <w:szCs w:val="21"/>
        </w:rPr>
        <w:t>，</w:t>
      </w:r>
      <w:r>
        <w:rPr>
          <w:rFonts w:ascii="??" w:eastAsia="Times New Roman" w:hint="eastAsia"/>
          <w:sz w:val="21"/>
          <w:szCs w:val="21"/>
        </w:rPr>
        <w:t>合理安排人流、车流</w:t>
      </w:r>
      <w:r>
        <w:rPr>
          <w:rFonts w:ascii="??" w:hint="eastAsia"/>
          <w:sz w:val="21"/>
          <w:szCs w:val="21"/>
        </w:rPr>
        <w:t>，</w:t>
      </w:r>
      <w:r>
        <w:rPr>
          <w:rFonts w:ascii="??" w:eastAsia="Times New Roman" w:hint="eastAsia"/>
          <w:sz w:val="21"/>
          <w:szCs w:val="21"/>
        </w:rPr>
        <w:t>做到以人为本</w:t>
      </w:r>
      <w:r>
        <w:rPr>
          <w:rFonts w:ascii="??" w:hint="eastAsia"/>
          <w:sz w:val="21"/>
          <w:szCs w:val="21"/>
        </w:rPr>
        <w:t>，</w:t>
      </w:r>
      <w:r>
        <w:rPr>
          <w:rFonts w:ascii="??" w:eastAsia="Times New Roman" w:hint="eastAsia"/>
          <w:sz w:val="21"/>
          <w:szCs w:val="21"/>
        </w:rPr>
        <w:t>满足空间布局合理紧凑、环境优良</w:t>
      </w:r>
      <w:r>
        <w:rPr>
          <w:rFonts w:ascii="??" w:hint="eastAsia"/>
          <w:sz w:val="21"/>
          <w:szCs w:val="21"/>
        </w:rPr>
        <w:t>，</w:t>
      </w:r>
      <w:r>
        <w:rPr>
          <w:rFonts w:ascii="??" w:eastAsia="Times New Roman" w:hint="eastAsia"/>
          <w:sz w:val="21"/>
          <w:szCs w:val="21"/>
        </w:rPr>
        <w:t>室内采光、通风良好。</w:t>
      </w:r>
    </w:p>
    <w:p w:rsidR="006A3337" w:rsidRDefault="006A3337" w:rsidP="006A3337">
      <w:pPr>
        <w:spacing w:line="440" w:lineRule="exact"/>
        <w:ind w:firstLineChars="200" w:firstLine="420"/>
        <w:rPr>
          <w:rFonts w:ascii="??" w:eastAsia="Times New Roman"/>
          <w:sz w:val="21"/>
          <w:szCs w:val="21"/>
        </w:rPr>
      </w:pPr>
      <w:r>
        <w:rPr>
          <w:rFonts w:ascii="??" w:eastAsia="Times New Roman" w:hint="eastAsia"/>
          <w:sz w:val="21"/>
          <w:szCs w:val="21"/>
        </w:rPr>
        <w:t>3</w:t>
      </w:r>
      <w:r>
        <w:rPr>
          <w:rFonts w:ascii="??" w:eastAsia="Times New Roman"/>
          <w:sz w:val="21"/>
          <w:szCs w:val="21"/>
        </w:rPr>
        <w:t>．</w:t>
      </w:r>
      <w:r>
        <w:rPr>
          <w:rFonts w:ascii="??" w:eastAsia="Times New Roman" w:hint="eastAsia"/>
          <w:sz w:val="21"/>
          <w:szCs w:val="21"/>
        </w:rPr>
        <w:t>因地制宜、合理布局</w:t>
      </w:r>
    </w:p>
    <w:p w:rsidR="006A3337" w:rsidRDefault="006A3337" w:rsidP="006A3337">
      <w:pPr>
        <w:spacing w:line="440" w:lineRule="exact"/>
        <w:ind w:firstLineChars="200" w:firstLine="420"/>
        <w:rPr>
          <w:rFonts w:ascii="??" w:eastAsia="Times New Roman"/>
          <w:sz w:val="21"/>
          <w:szCs w:val="21"/>
        </w:rPr>
      </w:pPr>
      <w:r>
        <w:rPr>
          <w:rFonts w:ascii="??" w:eastAsia="Times New Roman" w:hint="eastAsia"/>
          <w:sz w:val="21"/>
          <w:szCs w:val="21"/>
        </w:rPr>
        <w:t>结合现有地形、校园流线及自然环境</w:t>
      </w:r>
      <w:r>
        <w:rPr>
          <w:rFonts w:ascii="??" w:hint="eastAsia"/>
          <w:sz w:val="21"/>
          <w:szCs w:val="21"/>
        </w:rPr>
        <w:t>，</w:t>
      </w:r>
      <w:r>
        <w:rPr>
          <w:rFonts w:ascii="??" w:eastAsia="Times New Roman" w:hint="eastAsia"/>
          <w:sz w:val="21"/>
          <w:szCs w:val="21"/>
        </w:rPr>
        <w:t>合理布置建筑位置</w:t>
      </w:r>
      <w:r>
        <w:rPr>
          <w:rFonts w:ascii="??" w:hint="eastAsia"/>
          <w:sz w:val="21"/>
          <w:szCs w:val="21"/>
        </w:rPr>
        <w:t>，</w:t>
      </w:r>
      <w:r>
        <w:rPr>
          <w:rFonts w:ascii="??" w:eastAsia="Times New Roman" w:hint="eastAsia"/>
          <w:sz w:val="21"/>
          <w:szCs w:val="21"/>
        </w:rPr>
        <w:t>有效安排建筑功能</w:t>
      </w:r>
      <w:r>
        <w:rPr>
          <w:rFonts w:ascii="??" w:hint="eastAsia"/>
          <w:sz w:val="21"/>
          <w:szCs w:val="21"/>
        </w:rPr>
        <w:t>，</w:t>
      </w:r>
      <w:r>
        <w:rPr>
          <w:rFonts w:ascii="??" w:eastAsia="Times New Roman" w:hint="eastAsia"/>
          <w:sz w:val="21"/>
          <w:szCs w:val="21"/>
        </w:rPr>
        <w:t>做到功能分区合理、明确</w:t>
      </w:r>
      <w:r>
        <w:rPr>
          <w:rFonts w:ascii="??" w:hint="eastAsia"/>
          <w:sz w:val="21"/>
          <w:szCs w:val="21"/>
        </w:rPr>
        <w:t>，</w:t>
      </w:r>
      <w:r>
        <w:rPr>
          <w:rFonts w:ascii="??" w:eastAsia="Times New Roman" w:hint="eastAsia"/>
          <w:sz w:val="21"/>
          <w:szCs w:val="21"/>
        </w:rPr>
        <w:t>交通流线简沽流畅</w:t>
      </w:r>
      <w:r>
        <w:rPr>
          <w:rFonts w:ascii="??" w:hint="eastAsia"/>
          <w:sz w:val="21"/>
          <w:szCs w:val="21"/>
        </w:rPr>
        <w:t>，</w:t>
      </w:r>
      <w:r>
        <w:rPr>
          <w:rFonts w:ascii="??" w:eastAsia="Times New Roman" w:hint="eastAsia"/>
          <w:sz w:val="21"/>
          <w:szCs w:val="21"/>
        </w:rPr>
        <w:t>加大绿化空间</w:t>
      </w:r>
      <w:r>
        <w:rPr>
          <w:rFonts w:ascii="??" w:hint="eastAsia"/>
          <w:sz w:val="21"/>
          <w:szCs w:val="21"/>
        </w:rPr>
        <w:t>，</w:t>
      </w:r>
      <w:r>
        <w:rPr>
          <w:rFonts w:ascii="??" w:eastAsia="Times New Roman" w:hint="eastAsia"/>
          <w:sz w:val="21"/>
          <w:szCs w:val="21"/>
        </w:rPr>
        <w:t>提升环境质量</w:t>
      </w:r>
      <w:r>
        <w:rPr>
          <w:rFonts w:ascii="??" w:hint="eastAsia"/>
          <w:sz w:val="21"/>
          <w:szCs w:val="21"/>
        </w:rPr>
        <w:t>，</w:t>
      </w:r>
      <w:r>
        <w:rPr>
          <w:rFonts w:ascii="??" w:eastAsia="Times New Roman" w:hint="eastAsia"/>
          <w:sz w:val="21"/>
          <w:szCs w:val="21"/>
        </w:rPr>
        <w:t>充分考虑建筑的节能设计要求。</w:t>
      </w:r>
      <w:r>
        <w:rPr>
          <w:rFonts w:ascii="??" w:eastAsia="Times New Roman" w:hint="eastAsia"/>
          <w:sz w:val="21"/>
          <w:szCs w:val="21"/>
        </w:rPr>
        <w:br/>
        <w:t xml:space="preserve"> </w:t>
      </w:r>
      <w:r>
        <w:rPr>
          <w:rFonts w:ascii="??" w:hint="eastAsia"/>
          <w:sz w:val="21"/>
          <w:szCs w:val="21"/>
        </w:rPr>
        <w:t xml:space="preserve">   </w:t>
      </w:r>
      <w:r>
        <w:rPr>
          <w:rFonts w:ascii="??" w:eastAsia="Times New Roman" w:hint="eastAsia"/>
          <w:sz w:val="21"/>
          <w:szCs w:val="21"/>
        </w:rPr>
        <w:t>4</w:t>
      </w:r>
      <w:r>
        <w:rPr>
          <w:rFonts w:ascii="??" w:eastAsia="Times New Roman"/>
          <w:sz w:val="21"/>
          <w:szCs w:val="21"/>
        </w:rPr>
        <w:t>．</w:t>
      </w:r>
      <w:r>
        <w:rPr>
          <w:rFonts w:ascii="??" w:eastAsia="Times New Roman" w:hint="eastAsia"/>
          <w:sz w:val="21"/>
          <w:szCs w:val="21"/>
        </w:rPr>
        <w:t>以人为本的设计原则</w:t>
      </w:r>
      <w:r>
        <w:rPr>
          <w:rFonts w:ascii="??" w:eastAsia="Times New Roman" w:hint="eastAsia"/>
          <w:sz w:val="21"/>
          <w:szCs w:val="21"/>
        </w:rPr>
        <w:br/>
        <w:t xml:space="preserve">    </w:t>
      </w:r>
      <w:r>
        <w:rPr>
          <w:rFonts w:ascii="??" w:eastAsia="Times New Roman" w:hint="eastAsia"/>
          <w:sz w:val="21"/>
          <w:szCs w:val="21"/>
        </w:rPr>
        <w:t>建筑设计贯彻</w:t>
      </w:r>
      <w:r>
        <w:rPr>
          <w:rFonts w:ascii="??" w:hint="eastAsia"/>
          <w:sz w:val="21"/>
          <w:szCs w:val="21"/>
        </w:rPr>
        <w:t>“</w:t>
      </w:r>
      <w:r>
        <w:rPr>
          <w:rFonts w:ascii="??" w:eastAsia="Times New Roman" w:hint="eastAsia"/>
          <w:sz w:val="21"/>
          <w:szCs w:val="21"/>
        </w:rPr>
        <w:t>以人为本</w:t>
      </w:r>
      <w:r>
        <w:rPr>
          <w:rFonts w:ascii="??" w:hint="eastAsia"/>
          <w:sz w:val="21"/>
          <w:szCs w:val="21"/>
        </w:rPr>
        <w:t>”</w:t>
      </w:r>
      <w:r>
        <w:rPr>
          <w:rFonts w:ascii="??" w:eastAsia="Times New Roman" w:hint="eastAsia"/>
          <w:sz w:val="21"/>
          <w:szCs w:val="21"/>
        </w:rPr>
        <w:t>的原则</w:t>
      </w:r>
      <w:r>
        <w:rPr>
          <w:rFonts w:ascii="??" w:hint="eastAsia"/>
          <w:sz w:val="21"/>
          <w:szCs w:val="21"/>
        </w:rPr>
        <w:t>，</w:t>
      </w:r>
      <w:r>
        <w:rPr>
          <w:rFonts w:ascii="??" w:eastAsia="Times New Roman" w:hint="eastAsia"/>
          <w:sz w:val="21"/>
          <w:szCs w:val="21"/>
        </w:rPr>
        <w:t>以提高和建设合理、实用、舒适、安全的空间为目标</w:t>
      </w:r>
      <w:r>
        <w:rPr>
          <w:rFonts w:ascii="??" w:hint="eastAsia"/>
          <w:sz w:val="21"/>
          <w:szCs w:val="21"/>
        </w:rPr>
        <w:t>，</w:t>
      </w:r>
      <w:r>
        <w:rPr>
          <w:rFonts w:ascii="??" w:eastAsia="Times New Roman" w:hint="eastAsia"/>
          <w:sz w:val="21"/>
          <w:szCs w:val="21"/>
        </w:rPr>
        <w:t>整体建筑功能齐全</w:t>
      </w:r>
      <w:r>
        <w:rPr>
          <w:rFonts w:ascii="??" w:hint="eastAsia"/>
          <w:sz w:val="21"/>
          <w:szCs w:val="21"/>
        </w:rPr>
        <w:t>，</w:t>
      </w:r>
      <w:r>
        <w:rPr>
          <w:rFonts w:ascii="??" w:eastAsia="Times New Roman" w:hint="eastAsia"/>
          <w:sz w:val="21"/>
          <w:szCs w:val="21"/>
        </w:rPr>
        <w:t>布局紧凑</w:t>
      </w:r>
      <w:r>
        <w:rPr>
          <w:rFonts w:ascii="??" w:hint="eastAsia"/>
          <w:sz w:val="21"/>
          <w:szCs w:val="21"/>
        </w:rPr>
        <w:t>，</w:t>
      </w:r>
      <w:r>
        <w:rPr>
          <w:rFonts w:ascii="??" w:eastAsia="Times New Roman" w:hint="eastAsia"/>
          <w:sz w:val="21"/>
          <w:szCs w:val="21"/>
        </w:rPr>
        <w:t>设施设备完善。</w:t>
      </w:r>
    </w:p>
    <w:p w:rsidR="006A3337" w:rsidRDefault="006A3337" w:rsidP="006A3337">
      <w:pPr>
        <w:spacing w:line="440" w:lineRule="exact"/>
        <w:rPr>
          <w:rFonts w:ascii="??" w:eastAsia="Times New Roman"/>
          <w:sz w:val="21"/>
          <w:szCs w:val="21"/>
        </w:rPr>
      </w:pPr>
      <w:r>
        <w:rPr>
          <w:rFonts w:ascii="??" w:eastAsia="Times New Roman" w:hint="eastAsia"/>
          <w:sz w:val="21"/>
          <w:szCs w:val="21"/>
        </w:rPr>
        <w:t>三、设计思路</w:t>
      </w:r>
    </w:p>
    <w:p w:rsidR="006A3337" w:rsidRDefault="006A3337" w:rsidP="006A3337">
      <w:pPr>
        <w:spacing w:line="440" w:lineRule="exact"/>
        <w:ind w:firstLineChars="200" w:firstLine="420"/>
        <w:rPr>
          <w:rFonts w:ascii="??" w:eastAsia="Times New Roman"/>
          <w:sz w:val="21"/>
          <w:szCs w:val="21"/>
        </w:rPr>
      </w:pPr>
      <w:r>
        <w:rPr>
          <w:rFonts w:ascii="??" w:eastAsia="Times New Roman" w:hint="eastAsia"/>
          <w:sz w:val="21"/>
          <w:szCs w:val="21"/>
        </w:rPr>
        <w:t>1</w:t>
      </w:r>
      <w:r>
        <w:rPr>
          <w:rFonts w:ascii="??" w:eastAsia="Times New Roman" w:hint="eastAsia"/>
          <w:sz w:val="21"/>
          <w:szCs w:val="21"/>
        </w:rPr>
        <w:t>）总体设计</w:t>
      </w:r>
    </w:p>
    <w:p w:rsidR="006A3337" w:rsidRDefault="006A3337" w:rsidP="006A3337">
      <w:pPr>
        <w:spacing w:line="440" w:lineRule="exact"/>
        <w:ind w:firstLineChars="200" w:firstLine="420"/>
        <w:rPr>
          <w:rFonts w:ascii="??" w:eastAsia="Times New Roman"/>
          <w:sz w:val="21"/>
          <w:szCs w:val="21"/>
        </w:rPr>
      </w:pPr>
      <w:r>
        <w:rPr>
          <w:rFonts w:ascii="??" w:eastAsia="Times New Roman" w:hint="eastAsia"/>
          <w:sz w:val="21"/>
          <w:szCs w:val="21"/>
        </w:rPr>
        <w:t>总平面布局合理紧凑，符合国家制图标准以及现行有关强制性标准的规定。包括对建筑设计构思、结构选型以及给排水、电气、消防、环保、抗震、供电等诸方面要符合国家及地方的规范规定要求。</w:t>
      </w:r>
    </w:p>
    <w:p w:rsidR="006A3337" w:rsidRDefault="006A3337" w:rsidP="006A3337">
      <w:pPr>
        <w:spacing w:line="440" w:lineRule="exact"/>
        <w:ind w:firstLineChars="200" w:firstLine="420"/>
        <w:rPr>
          <w:rFonts w:ascii="??" w:eastAsia="Times New Roman"/>
          <w:sz w:val="21"/>
          <w:szCs w:val="21"/>
        </w:rPr>
      </w:pPr>
      <w:r>
        <w:rPr>
          <w:rFonts w:ascii="??" w:eastAsia="Times New Roman" w:hint="eastAsia"/>
          <w:sz w:val="21"/>
          <w:szCs w:val="21"/>
        </w:rPr>
        <w:t>2</w:t>
      </w:r>
      <w:r>
        <w:rPr>
          <w:rFonts w:ascii="??" w:eastAsia="Times New Roman" w:hint="eastAsia"/>
          <w:sz w:val="21"/>
          <w:szCs w:val="21"/>
        </w:rPr>
        <w:t>）建筑设计</w:t>
      </w:r>
    </w:p>
    <w:p w:rsidR="006A3337" w:rsidRDefault="006A3337" w:rsidP="006A3337">
      <w:pPr>
        <w:spacing w:line="440" w:lineRule="exact"/>
        <w:ind w:firstLineChars="200" w:firstLine="420"/>
        <w:rPr>
          <w:rFonts w:ascii="??" w:eastAsia="Times New Roman"/>
          <w:sz w:val="21"/>
          <w:szCs w:val="21"/>
        </w:rPr>
      </w:pPr>
      <w:r>
        <w:rPr>
          <w:rFonts w:ascii="??" w:eastAsia="Times New Roman" w:hint="eastAsia"/>
          <w:sz w:val="21"/>
          <w:szCs w:val="21"/>
        </w:rPr>
        <w:lastRenderedPageBreak/>
        <w:t>结构专业对主要材料、结构设计荷载、基础及地下部分结构形式、上部结构（主体）形式进行详细计算及设计。结构专业需研究工程地质情况：地质概况，场地土类型、场地类别、地下水的标高、抗浮设计水位及对混凝土有无侵蚀性、抗震安全性评价、基础施工要求等内容。</w:t>
      </w:r>
    </w:p>
    <w:p w:rsidR="006A3337" w:rsidRDefault="006A3337" w:rsidP="006A3337">
      <w:pPr>
        <w:spacing w:line="440" w:lineRule="exact"/>
        <w:rPr>
          <w:rFonts w:ascii="??" w:eastAsia="Times New Roman"/>
          <w:sz w:val="21"/>
          <w:szCs w:val="21"/>
        </w:rPr>
      </w:pPr>
      <w:r>
        <w:rPr>
          <w:rFonts w:ascii="??" w:eastAsia="Times New Roman" w:hint="eastAsia"/>
          <w:sz w:val="21"/>
          <w:szCs w:val="21"/>
        </w:rPr>
        <w:t xml:space="preserve"> </w:t>
      </w:r>
      <w:r>
        <w:rPr>
          <w:rFonts w:ascii="??" w:hint="eastAsia"/>
          <w:sz w:val="21"/>
          <w:szCs w:val="21"/>
        </w:rPr>
        <w:t xml:space="preserve">   </w:t>
      </w:r>
      <w:r>
        <w:rPr>
          <w:rFonts w:ascii="??" w:eastAsia="Times New Roman" w:hint="eastAsia"/>
          <w:sz w:val="21"/>
          <w:szCs w:val="21"/>
        </w:rPr>
        <w:t>3</w:t>
      </w:r>
      <w:r>
        <w:rPr>
          <w:rFonts w:ascii="??" w:eastAsia="Times New Roman" w:hint="eastAsia"/>
          <w:sz w:val="21"/>
          <w:szCs w:val="21"/>
        </w:rPr>
        <w:t>）基础设施配套</w:t>
      </w:r>
    </w:p>
    <w:p w:rsidR="006A3337" w:rsidRDefault="006A3337" w:rsidP="006A3337">
      <w:pPr>
        <w:spacing w:line="440" w:lineRule="exact"/>
        <w:ind w:firstLineChars="200" w:firstLine="420"/>
        <w:rPr>
          <w:rFonts w:ascii="??" w:eastAsia="Times New Roman"/>
          <w:sz w:val="21"/>
          <w:szCs w:val="21"/>
        </w:rPr>
      </w:pPr>
      <w:r>
        <w:rPr>
          <w:rFonts w:ascii="??" w:eastAsia="Times New Roman" w:hint="eastAsia"/>
          <w:sz w:val="21"/>
          <w:szCs w:val="21"/>
        </w:rPr>
        <w:t>根据防洪、抗震、消防等要求完善建筑设计，在方案基础上与建筑、结构、给排水、暖通、电气等专业配合，进行施工图设计。</w:t>
      </w:r>
    </w:p>
    <w:p w:rsidR="006A3337" w:rsidRDefault="006A3337" w:rsidP="006A3337">
      <w:pPr>
        <w:spacing w:line="440" w:lineRule="exact"/>
        <w:ind w:firstLineChars="200" w:firstLine="420"/>
        <w:rPr>
          <w:rFonts w:ascii="??" w:eastAsia="Times New Roman"/>
          <w:sz w:val="21"/>
          <w:szCs w:val="21"/>
        </w:rPr>
      </w:pPr>
      <w:r>
        <w:rPr>
          <w:rFonts w:ascii="??" w:eastAsia="Times New Roman" w:hint="eastAsia"/>
          <w:sz w:val="21"/>
          <w:szCs w:val="21"/>
        </w:rPr>
        <w:t>4</w:t>
      </w:r>
      <w:r>
        <w:rPr>
          <w:rFonts w:ascii="??" w:eastAsia="Times New Roman" w:hint="eastAsia"/>
          <w:sz w:val="21"/>
          <w:szCs w:val="21"/>
        </w:rPr>
        <w:t>）施工配合</w:t>
      </w:r>
    </w:p>
    <w:p w:rsidR="006A3337" w:rsidRDefault="006A3337" w:rsidP="006A3337">
      <w:pPr>
        <w:spacing w:line="440" w:lineRule="exact"/>
        <w:ind w:firstLineChars="200" w:firstLine="420"/>
        <w:rPr>
          <w:rFonts w:ascii="??" w:eastAsia="Times New Roman"/>
          <w:sz w:val="21"/>
          <w:szCs w:val="21"/>
        </w:rPr>
      </w:pPr>
      <w:r>
        <w:rPr>
          <w:rFonts w:ascii="??" w:eastAsia="Times New Roman" w:hint="eastAsia"/>
          <w:sz w:val="21"/>
          <w:szCs w:val="21"/>
        </w:rPr>
        <w:t>在现场施工过程中提供相关技术支持，确保方案能够得到充分表达，并提供现场施工细节调整的技术指导，确保施工质量。</w:t>
      </w:r>
    </w:p>
    <w:p w:rsidR="006A3337" w:rsidRPr="00A02CDC" w:rsidRDefault="006A3337" w:rsidP="006A3337">
      <w:pPr>
        <w:spacing w:line="440" w:lineRule="exact"/>
        <w:rPr>
          <w:rFonts w:ascii="??" w:eastAsia="Times New Roman"/>
          <w:sz w:val="21"/>
          <w:szCs w:val="21"/>
        </w:rPr>
      </w:pPr>
      <w:r w:rsidRPr="00A02CDC">
        <w:rPr>
          <w:rFonts w:ascii="??" w:eastAsia="Times New Roman" w:hint="eastAsia"/>
          <w:sz w:val="21"/>
          <w:szCs w:val="21"/>
        </w:rPr>
        <w:t>四、成果要求</w:t>
      </w:r>
      <w:r w:rsidRPr="00A02CDC">
        <w:rPr>
          <w:rFonts w:ascii="??" w:eastAsia="Times New Roman" w:hint="eastAsia"/>
          <w:sz w:val="21"/>
          <w:szCs w:val="21"/>
        </w:rPr>
        <w:t xml:space="preserve"> </w:t>
      </w:r>
    </w:p>
    <w:p w:rsidR="006A3337" w:rsidRDefault="006A3337" w:rsidP="006A3337">
      <w:pPr>
        <w:spacing w:line="440" w:lineRule="exact"/>
        <w:ind w:firstLineChars="200" w:firstLine="420"/>
        <w:rPr>
          <w:rFonts w:ascii="??" w:eastAsia="Times New Roman"/>
          <w:sz w:val="21"/>
          <w:szCs w:val="21"/>
        </w:rPr>
      </w:pPr>
      <w:r>
        <w:rPr>
          <w:rFonts w:ascii="??" w:hint="eastAsia"/>
          <w:sz w:val="21"/>
          <w:szCs w:val="21"/>
        </w:rPr>
        <w:t>1</w:t>
      </w:r>
      <w:r>
        <w:rPr>
          <w:rFonts w:ascii="??" w:eastAsia="Times New Roman" w:hint="eastAsia"/>
          <w:sz w:val="21"/>
          <w:szCs w:val="21"/>
        </w:rPr>
        <w:t>）方案设计成果图</w:t>
      </w:r>
      <w:r>
        <w:rPr>
          <w:rFonts w:ascii="??" w:hint="eastAsia"/>
          <w:sz w:val="21"/>
          <w:szCs w:val="21"/>
        </w:rPr>
        <w:t>（正式文本六套，其他上会简装文本按上会要求打印）</w:t>
      </w:r>
    </w:p>
    <w:p w:rsidR="006A3337" w:rsidRDefault="006A3337" w:rsidP="006A3337">
      <w:pPr>
        <w:spacing w:line="440" w:lineRule="exact"/>
        <w:ind w:firstLineChars="200" w:firstLine="420"/>
        <w:rPr>
          <w:rFonts w:ascii="??" w:eastAsiaTheme="minorEastAsia"/>
          <w:sz w:val="21"/>
          <w:szCs w:val="21"/>
        </w:rPr>
      </w:pPr>
      <w:r>
        <w:rPr>
          <w:rFonts w:ascii="??" w:eastAsia="Times New Roman" w:hint="eastAsia"/>
          <w:sz w:val="21"/>
          <w:szCs w:val="21"/>
        </w:rPr>
        <w:t>采用</w:t>
      </w:r>
      <w:r>
        <w:rPr>
          <w:rFonts w:ascii="??" w:eastAsia="Times New Roman" w:hint="eastAsia"/>
          <w:sz w:val="21"/>
          <w:szCs w:val="21"/>
        </w:rPr>
        <w:t>A3</w:t>
      </w:r>
      <w:r>
        <w:rPr>
          <w:rFonts w:ascii="??" w:eastAsia="Times New Roman" w:hint="eastAsia"/>
          <w:sz w:val="21"/>
          <w:szCs w:val="21"/>
        </w:rPr>
        <w:t>文本形式，内容包括各子项建筑方案设计说明书和设计图纸。</w:t>
      </w:r>
    </w:p>
    <w:p w:rsidR="006A3337" w:rsidRDefault="006A3337" w:rsidP="006A3337">
      <w:pPr>
        <w:spacing w:line="440" w:lineRule="exact"/>
        <w:ind w:firstLineChars="200" w:firstLine="420"/>
        <w:rPr>
          <w:rFonts w:ascii="??" w:eastAsia="Times New Roman"/>
          <w:sz w:val="21"/>
          <w:szCs w:val="21"/>
        </w:rPr>
      </w:pPr>
      <w:r>
        <w:rPr>
          <w:rFonts w:ascii="??" w:hint="eastAsia"/>
          <w:sz w:val="21"/>
          <w:szCs w:val="21"/>
        </w:rPr>
        <w:t>2</w:t>
      </w:r>
      <w:r>
        <w:rPr>
          <w:rFonts w:ascii="??" w:eastAsia="Times New Roman" w:hint="eastAsia"/>
          <w:sz w:val="21"/>
          <w:szCs w:val="21"/>
        </w:rPr>
        <w:t>）初步设计成果</w:t>
      </w:r>
      <w:r>
        <w:rPr>
          <w:rFonts w:ascii="??" w:hint="eastAsia"/>
          <w:sz w:val="21"/>
          <w:szCs w:val="21"/>
        </w:rPr>
        <w:t>（正式文本六套，其他上会简装文本按上会要求打印）</w:t>
      </w:r>
    </w:p>
    <w:p w:rsidR="006A3337" w:rsidRDefault="006A3337" w:rsidP="006A3337">
      <w:pPr>
        <w:spacing w:line="440" w:lineRule="exact"/>
        <w:ind w:firstLineChars="200" w:firstLine="420"/>
        <w:rPr>
          <w:rFonts w:ascii="??" w:eastAsia="Times New Roman"/>
          <w:sz w:val="21"/>
          <w:szCs w:val="21"/>
        </w:rPr>
      </w:pPr>
      <w:r>
        <w:rPr>
          <w:rFonts w:ascii="??" w:eastAsia="Times New Roman" w:hint="eastAsia"/>
          <w:sz w:val="21"/>
          <w:szCs w:val="21"/>
        </w:rPr>
        <w:t>初步设计说明。</w:t>
      </w:r>
    </w:p>
    <w:p w:rsidR="006A3337" w:rsidRDefault="006A3337" w:rsidP="006A3337">
      <w:pPr>
        <w:spacing w:line="440" w:lineRule="exact"/>
        <w:ind w:firstLineChars="200" w:firstLine="420"/>
        <w:rPr>
          <w:rFonts w:ascii="??" w:eastAsia="Times New Roman"/>
          <w:sz w:val="21"/>
          <w:szCs w:val="21"/>
        </w:rPr>
      </w:pPr>
      <w:r>
        <w:rPr>
          <w:rFonts w:ascii="??" w:eastAsia="Times New Roman" w:hint="eastAsia"/>
          <w:sz w:val="21"/>
          <w:szCs w:val="21"/>
        </w:rPr>
        <w:t>建筑、结构、水、暖、电、照明各专业设计说明、设计图纸</w:t>
      </w:r>
      <w:r>
        <w:rPr>
          <w:rFonts w:ascii="??" w:hint="eastAsia"/>
          <w:sz w:val="21"/>
          <w:szCs w:val="21"/>
        </w:rPr>
        <w:t>及概算书</w:t>
      </w:r>
      <w:r>
        <w:rPr>
          <w:rFonts w:ascii="??" w:eastAsia="Times New Roman" w:hint="eastAsia"/>
          <w:sz w:val="21"/>
          <w:szCs w:val="21"/>
        </w:rPr>
        <w:t>。</w:t>
      </w:r>
    </w:p>
    <w:p w:rsidR="006A3337" w:rsidRPr="007639AD" w:rsidRDefault="006A3337" w:rsidP="006A3337">
      <w:pPr>
        <w:spacing w:line="440" w:lineRule="exact"/>
        <w:ind w:firstLineChars="200" w:firstLine="420"/>
        <w:rPr>
          <w:rFonts w:ascii="??" w:eastAsiaTheme="minorEastAsia"/>
          <w:sz w:val="21"/>
          <w:szCs w:val="21"/>
        </w:rPr>
      </w:pPr>
      <w:r>
        <w:rPr>
          <w:rFonts w:ascii="??" w:eastAsia="Times New Roman" w:hint="eastAsia"/>
          <w:sz w:val="21"/>
          <w:szCs w:val="21"/>
        </w:rPr>
        <w:t>工程概算。</w:t>
      </w:r>
    </w:p>
    <w:p w:rsidR="006A3337" w:rsidRDefault="006A3337" w:rsidP="006A3337">
      <w:pPr>
        <w:spacing w:line="440" w:lineRule="exact"/>
        <w:ind w:firstLineChars="200" w:firstLine="420"/>
        <w:rPr>
          <w:rFonts w:ascii="??" w:eastAsia="Times New Roman"/>
          <w:sz w:val="21"/>
          <w:szCs w:val="21"/>
        </w:rPr>
      </w:pPr>
      <w:r>
        <w:rPr>
          <w:rFonts w:ascii="??" w:hint="eastAsia"/>
          <w:sz w:val="21"/>
          <w:szCs w:val="21"/>
        </w:rPr>
        <w:t>3</w:t>
      </w:r>
      <w:r>
        <w:rPr>
          <w:rFonts w:ascii="??" w:eastAsia="Times New Roman" w:hint="eastAsia"/>
          <w:sz w:val="21"/>
          <w:szCs w:val="21"/>
        </w:rPr>
        <w:t>）施工图设计成果</w:t>
      </w:r>
      <w:r>
        <w:rPr>
          <w:rFonts w:ascii="??" w:hint="eastAsia"/>
          <w:sz w:val="21"/>
          <w:szCs w:val="21"/>
        </w:rPr>
        <w:t>（正式图纸十套）</w:t>
      </w:r>
    </w:p>
    <w:p w:rsidR="006A3337" w:rsidRDefault="006A3337" w:rsidP="006A3337">
      <w:pPr>
        <w:spacing w:line="440" w:lineRule="exact"/>
        <w:ind w:firstLineChars="200" w:firstLine="420"/>
        <w:rPr>
          <w:rFonts w:ascii="??" w:eastAsia="Times New Roman"/>
          <w:sz w:val="21"/>
          <w:szCs w:val="21"/>
        </w:rPr>
      </w:pPr>
      <w:r>
        <w:rPr>
          <w:rFonts w:ascii="??" w:eastAsia="Times New Roman" w:hint="eastAsia"/>
          <w:sz w:val="21"/>
          <w:szCs w:val="21"/>
        </w:rPr>
        <w:t>施工图设计说明。</w:t>
      </w:r>
    </w:p>
    <w:p w:rsidR="006A3337" w:rsidRDefault="006A3337" w:rsidP="006A3337">
      <w:pPr>
        <w:spacing w:line="440" w:lineRule="exact"/>
        <w:ind w:firstLineChars="200" w:firstLine="420"/>
        <w:rPr>
          <w:rFonts w:ascii="??" w:eastAsia="Times New Roman"/>
          <w:sz w:val="21"/>
          <w:szCs w:val="21"/>
        </w:rPr>
      </w:pPr>
      <w:r>
        <w:rPr>
          <w:rFonts w:ascii="??" w:eastAsia="Times New Roman" w:hint="eastAsia"/>
          <w:sz w:val="21"/>
          <w:szCs w:val="21"/>
        </w:rPr>
        <w:t>施工图总平面图、竖向、详图、立面图、剖面图等相关图纸。</w:t>
      </w:r>
    </w:p>
    <w:p w:rsidR="006A3337" w:rsidRDefault="006A3337" w:rsidP="006A3337">
      <w:pPr>
        <w:spacing w:line="440" w:lineRule="exact"/>
        <w:ind w:firstLineChars="200" w:firstLine="420"/>
        <w:rPr>
          <w:rFonts w:ascii="??" w:eastAsia="Times New Roman"/>
          <w:sz w:val="21"/>
          <w:szCs w:val="21"/>
        </w:rPr>
      </w:pPr>
      <w:r>
        <w:rPr>
          <w:rFonts w:ascii="??" w:eastAsia="Times New Roman" w:hint="eastAsia"/>
          <w:sz w:val="21"/>
          <w:szCs w:val="21"/>
        </w:rPr>
        <w:t>建筑平面图以</w:t>
      </w:r>
      <w:r>
        <w:rPr>
          <w:rFonts w:ascii="??" w:eastAsia="Times New Roman" w:hint="eastAsia"/>
          <w:sz w:val="21"/>
          <w:szCs w:val="21"/>
        </w:rPr>
        <w:t>1</w:t>
      </w:r>
      <w:r>
        <w:rPr>
          <w:rFonts w:ascii="??" w:eastAsia="Times New Roman" w:hint="eastAsia"/>
          <w:sz w:val="21"/>
          <w:szCs w:val="21"/>
        </w:rPr>
        <w:t>：</w:t>
      </w:r>
      <w:r>
        <w:rPr>
          <w:rFonts w:ascii="??" w:eastAsia="Times New Roman" w:hint="eastAsia"/>
          <w:sz w:val="21"/>
          <w:szCs w:val="21"/>
        </w:rPr>
        <w:t>100</w:t>
      </w:r>
      <w:r>
        <w:rPr>
          <w:rFonts w:ascii="??" w:eastAsia="Times New Roman" w:hint="eastAsia"/>
          <w:sz w:val="21"/>
          <w:szCs w:val="21"/>
        </w:rPr>
        <w:t>平面图为主，不小于</w:t>
      </w:r>
      <w:r>
        <w:rPr>
          <w:rFonts w:ascii="??" w:eastAsia="Times New Roman" w:hint="eastAsia"/>
          <w:sz w:val="21"/>
          <w:szCs w:val="21"/>
        </w:rPr>
        <w:t>1</w:t>
      </w:r>
      <w:r>
        <w:rPr>
          <w:rFonts w:ascii="??" w:eastAsia="Times New Roman" w:hint="eastAsia"/>
          <w:sz w:val="21"/>
          <w:szCs w:val="21"/>
        </w:rPr>
        <w:t>：</w:t>
      </w:r>
      <w:r>
        <w:rPr>
          <w:rFonts w:ascii="??" w:eastAsia="Times New Roman" w:hint="eastAsia"/>
          <w:sz w:val="21"/>
          <w:szCs w:val="21"/>
        </w:rPr>
        <w:t>150</w:t>
      </w:r>
      <w:r>
        <w:rPr>
          <w:rFonts w:ascii="??" w:eastAsia="Times New Roman" w:hint="eastAsia"/>
          <w:sz w:val="21"/>
          <w:szCs w:val="21"/>
        </w:rPr>
        <w:t>。</w:t>
      </w:r>
    </w:p>
    <w:p w:rsidR="006A3337" w:rsidRDefault="006A3337" w:rsidP="006A3337">
      <w:pPr>
        <w:spacing w:line="440" w:lineRule="exact"/>
        <w:ind w:firstLineChars="200" w:firstLine="420"/>
        <w:rPr>
          <w:rFonts w:ascii="??" w:eastAsia="Times New Roman"/>
          <w:sz w:val="21"/>
          <w:szCs w:val="21"/>
        </w:rPr>
      </w:pPr>
      <w:r>
        <w:rPr>
          <w:rFonts w:ascii="??" w:hint="eastAsia"/>
          <w:sz w:val="21"/>
          <w:szCs w:val="21"/>
        </w:rPr>
        <w:t>4</w:t>
      </w:r>
      <w:r>
        <w:rPr>
          <w:rFonts w:ascii="??" w:hint="eastAsia"/>
          <w:sz w:val="21"/>
          <w:szCs w:val="21"/>
        </w:rPr>
        <w:t>）</w:t>
      </w:r>
      <w:r>
        <w:rPr>
          <w:rFonts w:ascii="??" w:eastAsia="Times New Roman" w:hint="eastAsia"/>
          <w:sz w:val="21"/>
          <w:szCs w:val="21"/>
        </w:rPr>
        <w:t>平面图应反映建筑物长度、宽度，轴网定位和墙体定位情况，墙面的开洞、门窗洞口编号、楼梯编号。</w:t>
      </w:r>
    </w:p>
    <w:p w:rsidR="006A3337" w:rsidRDefault="006A3337" w:rsidP="006A3337">
      <w:pPr>
        <w:spacing w:line="440" w:lineRule="exact"/>
        <w:ind w:firstLineChars="200" w:firstLine="420"/>
        <w:rPr>
          <w:rFonts w:ascii="??"/>
          <w:sz w:val="21"/>
          <w:szCs w:val="21"/>
        </w:rPr>
      </w:pPr>
      <w:r>
        <w:rPr>
          <w:rFonts w:ascii="??" w:eastAsia="Times New Roman" w:hint="eastAsia"/>
          <w:sz w:val="21"/>
          <w:szCs w:val="21"/>
        </w:rPr>
        <w:t>图例、门窗和细部构造尺寸、标明管道位置、地漏和地面找坡情况、空调机冷凝管位置及其它公共部分的情况等。</w:t>
      </w:r>
      <w:r>
        <w:rPr>
          <w:rFonts w:ascii="??" w:eastAsia="Times New Roman" w:hint="eastAsia"/>
          <w:sz w:val="21"/>
          <w:szCs w:val="21"/>
        </w:rPr>
        <w:t xml:space="preserve"> </w:t>
      </w:r>
    </w:p>
    <w:p w:rsidR="006A3337" w:rsidRDefault="006A3337" w:rsidP="006A3337">
      <w:pPr>
        <w:spacing w:line="440" w:lineRule="exact"/>
        <w:rPr>
          <w:rFonts w:ascii="??" w:eastAsia="Times New Roman"/>
          <w:sz w:val="21"/>
          <w:szCs w:val="21"/>
        </w:rPr>
      </w:pPr>
      <w:r>
        <w:rPr>
          <w:rFonts w:ascii="??" w:eastAsia="Times New Roman" w:hint="eastAsia"/>
          <w:sz w:val="21"/>
          <w:szCs w:val="21"/>
        </w:rPr>
        <w:t>五、中标后设计进度要求</w:t>
      </w:r>
    </w:p>
    <w:p w:rsidR="006A3337" w:rsidRDefault="006A3337" w:rsidP="006A3337">
      <w:pPr>
        <w:spacing w:line="440" w:lineRule="exact"/>
        <w:ind w:firstLineChars="200" w:firstLine="420"/>
        <w:rPr>
          <w:rFonts w:ascii="宋体" w:hAnsi="宋体" w:cs="宋体"/>
          <w:sz w:val="21"/>
          <w:szCs w:val="21"/>
        </w:rPr>
      </w:pPr>
      <w:r>
        <w:rPr>
          <w:rFonts w:ascii="宋体" w:hAnsi="宋体" w:cs="宋体" w:hint="eastAsia"/>
          <w:sz w:val="21"/>
          <w:szCs w:val="21"/>
        </w:rPr>
        <w:t>收到中标通知书后10天内完成方案设计，方案通过评审并确认后25天完成施工图设计。</w:t>
      </w:r>
    </w:p>
    <w:p w:rsidR="006A3337" w:rsidRDefault="006A3337" w:rsidP="006A3337">
      <w:pPr>
        <w:spacing w:line="440" w:lineRule="exact"/>
        <w:rPr>
          <w:rFonts w:ascii="??"/>
          <w:sz w:val="21"/>
          <w:szCs w:val="21"/>
        </w:rPr>
      </w:pPr>
      <w:r>
        <w:rPr>
          <w:rFonts w:ascii="??" w:hint="eastAsia"/>
          <w:sz w:val="21"/>
          <w:szCs w:val="21"/>
        </w:rPr>
        <w:br w:type="page"/>
      </w:r>
    </w:p>
    <w:p w:rsidR="006A3337" w:rsidRDefault="006A3337" w:rsidP="006A3337">
      <w:pPr>
        <w:spacing w:line="440" w:lineRule="exact"/>
        <w:rPr>
          <w:rFonts w:ascii="??" w:eastAsia="Times New Roman"/>
          <w:sz w:val="21"/>
          <w:szCs w:val="21"/>
        </w:rPr>
      </w:pPr>
      <w:r>
        <w:rPr>
          <w:rFonts w:ascii="??" w:hint="eastAsia"/>
          <w:sz w:val="21"/>
          <w:szCs w:val="21"/>
        </w:rPr>
        <w:lastRenderedPageBreak/>
        <w:t>六</w:t>
      </w:r>
      <w:r>
        <w:rPr>
          <w:rFonts w:ascii="??" w:eastAsia="Times New Roman" w:hint="eastAsia"/>
          <w:sz w:val="21"/>
          <w:szCs w:val="21"/>
        </w:rPr>
        <w:t>、商务报价</w:t>
      </w:r>
    </w:p>
    <w:p w:rsidR="006A3337" w:rsidRDefault="006A3337" w:rsidP="006A3337">
      <w:pPr>
        <w:spacing w:line="440" w:lineRule="exact"/>
        <w:ind w:firstLineChars="200" w:firstLine="420"/>
        <w:rPr>
          <w:rFonts w:ascii="??" w:eastAsia="Times New Roman"/>
          <w:sz w:val="21"/>
          <w:szCs w:val="21"/>
        </w:rPr>
      </w:pPr>
      <w:r>
        <w:rPr>
          <w:rFonts w:ascii="??" w:hint="eastAsia"/>
          <w:sz w:val="21"/>
          <w:szCs w:val="21"/>
        </w:rPr>
        <w:t>1</w:t>
      </w:r>
      <w:r>
        <w:rPr>
          <w:rFonts w:ascii="??" w:hint="eastAsia"/>
          <w:sz w:val="21"/>
          <w:szCs w:val="21"/>
        </w:rPr>
        <w:t>）</w:t>
      </w:r>
      <w:r>
        <w:rPr>
          <w:rFonts w:ascii="??" w:eastAsia="Times New Roman" w:hint="eastAsia"/>
          <w:sz w:val="21"/>
          <w:szCs w:val="21"/>
        </w:rPr>
        <w:t>工程设计收费范围为招标人依据国家收费标准范围计算完成招标文件所列招标范围的工作而发生的全部费用。包括本项目</w:t>
      </w:r>
      <w:r>
        <w:rPr>
          <w:rFonts w:ascii="??" w:hint="eastAsia"/>
          <w:sz w:val="21"/>
          <w:szCs w:val="21"/>
        </w:rPr>
        <w:t>建筑方案设计、初步设计及概算书、</w:t>
      </w:r>
      <w:r>
        <w:rPr>
          <w:rFonts w:ascii="??" w:eastAsia="Times New Roman" w:hint="eastAsia"/>
          <w:sz w:val="21"/>
          <w:szCs w:val="21"/>
        </w:rPr>
        <w:t>施工图设计、施工阶段设计交底、解决施工中的设计技术问题、变更设计、参加单机、联转调试和竣工验收、以及设计过程所发生</w:t>
      </w:r>
      <w:r>
        <w:rPr>
          <w:rFonts w:ascii="??" w:hint="eastAsia"/>
          <w:sz w:val="21"/>
          <w:szCs w:val="21"/>
        </w:rPr>
        <w:t>的</w:t>
      </w:r>
      <w:r>
        <w:rPr>
          <w:rFonts w:ascii="??" w:eastAsia="Times New Roman" w:hint="eastAsia"/>
          <w:sz w:val="21"/>
          <w:szCs w:val="21"/>
        </w:rPr>
        <w:t>专家评审费</w:t>
      </w:r>
      <w:r>
        <w:rPr>
          <w:rFonts w:ascii="宋体" w:hAnsi="宋体" w:hint="eastAsia"/>
        </w:rPr>
        <w:t>、</w:t>
      </w:r>
      <w:r>
        <w:rPr>
          <w:rFonts w:ascii="??" w:eastAsia="Times New Roman" w:hint="eastAsia"/>
          <w:sz w:val="21"/>
          <w:szCs w:val="21"/>
        </w:rPr>
        <w:t>在招投标等各阶段所提供的全部服务所需的费用。</w:t>
      </w:r>
    </w:p>
    <w:p w:rsidR="006A3337" w:rsidRDefault="006A3337" w:rsidP="006A3337">
      <w:pPr>
        <w:spacing w:line="440" w:lineRule="exact"/>
        <w:ind w:firstLineChars="200" w:firstLine="420"/>
        <w:rPr>
          <w:rFonts w:ascii="??" w:eastAsia="Times New Roman"/>
          <w:sz w:val="21"/>
          <w:szCs w:val="21"/>
        </w:rPr>
      </w:pPr>
      <w:r>
        <w:rPr>
          <w:rFonts w:ascii="??" w:hint="eastAsia"/>
          <w:sz w:val="21"/>
          <w:szCs w:val="21"/>
        </w:rPr>
        <w:t>2</w:t>
      </w:r>
      <w:r>
        <w:rPr>
          <w:rFonts w:ascii="??" w:hint="eastAsia"/>
          <w:sz w:val="21"/>
          <w:szCs w:val="21"/>
        </w:rPr>
        <w:t>）</w:t>
      </w:r>
      <w:r>
        <w:rPr>
          <w:rFonts w:ascii="??" w:eastAsia="Times New Roman" w:hint="eastAsia"/>
          <w:sz w:val="21"/>
          <w:szCs w:val="21"/>
        </w:rPr>
        <w:t>本招标项目招标人设置最高限价，高于招标人设定的最高限价</w:t>
      </w:r>
      <w:r w:rsidR="000E18EE">
        <w:rPr>
          <w:rFonts w:ascii="??" w:hint="eastAsia"/>
          <w:sz w:val="21"/>
          <w:szCs w:val="21"/>
        </w:rPr>
        <w:t>18</w:t>
      </w:r>
      <w:r>
        <w:rPr>
          <w:rFonts w:ascii="??" w:hint="eastAsia"/>
          <w:sz w:val="21"/>
          <w:szCs w:val="21"/>
        </w:rPr>
        <w:t>万</w:t>
      </w:r>
      <w:r>
        <w:rPr>
          <w:rFonts w:ascii="??" w:eastAsia="Times New Roman" w:hint="eastAsia"/>
          <w:sz w:val="21"/>
          <w:szCs w:val="21"/>
        </w:rPr>
        <w:t>元的报价视为无效标。</w:t>
      </w:r>
    </w:p>
    <w:p w:rsidR="006A3337" w:rsidRDefault="006A3337" w:rsidP="006A3337">
      <w:pPr>
        <w:spacing w:line="440" w:lineRule="exact"/>
        <w:ind w:firstLineChars="200" w:firstLine="420"/>
        <w:rPr>
          <w:rFonts w:ascii="??" w:eastAsia="Times New Roman"/>
          <w:sz w:val="21"/>
          <w:szCs w:val="21"/>
        </w:rPr>
      </w:pPr>
      <w:r>
        <w:rPr>
          <w:rFonts w:ascii="??" w:hint="eastAsia"/>
          <w:sz w:val="21"/>
          <w:szCs w:val="21"/>
        </w:rPr>
        <w:t>3</w:t>
      </w:r>
      <w:r>
        <w:rPr>
          <w:rFonts w:ascii="??" w:hint="eastAsia"/>
          <w:sz w:val="21"/>
          <w:szCs w:val="21"/>
        </w:rPr>
        <w:t>）</w:t>
      </w:r>
      <w:r>
        <w:rPr>
          <w:rFonts w:ascii="??" w:eastAsia="Times New Roman" w:hint="eastAsia"/>
          <w:sz w:val="21"/>
          <w:szCs w:val="21"/>
        </w:rPr>
        <w:t>工程设计收费报价采用人民币报价。</w:t>
      </w:r>
    </w:p>
    <w:p w:rsidR="006A3337" w:rsidRDefault="006A3337" w:rsidP="006A3337">
      <w:pPr>
        <w:spacing w:line="440" w:lineRule="exact"/>
        <w:ind w:firstLineChars="200" w:firstLine="420"/>
        <w:rPr>
          <w:rFonts w:ascii="??" w:eastAsia="Times New Roman"/>
          <w:sz w:val="21"/>
          <w:szCs w:val="21"/>
        </w:rPr>
      </w:pPr>
      <w:r>
        <w:rPr>
          <w:rFonts w:ascii="??" w:hint="eastAsia"/>
          <w:sz w:val="21"/>
          <w:szCs w:val="21"/>
        </w:rPr>
        <w:t>4</w:t>
      </w:r>
      <w:r>
        <w:rPr>
          <w:rFonts w:ascii="??" w:hint="eastAsia"/>
          <w:sz w:val="21"/>
          <w:szCs w:val="21"/>
        </w:rPr>
        <w:t>）</w:t>
      </w:r>
      <w:r>
        <w:rPr>
          <w:rFonts w:ascii="??" w:eastAsia="Times New Roman" w:hint="eastAsia"/>
          <w:sz w:val="21"/>
          <w:szCs w:val="21"/>
        </w:rPr>
        <w:t>工程设计收费报价为投标人依据国家收费标准，并结合企业自身的管理水平和技术优势计算完成招标文件所列招标范围的工作而发生的全部服务费用（</w:t>
      </w:r>
      <w:r>
        <w:rPr>
          <w:rFonts w:ascii="??" w:hint="eastAsia"/>
          <w:sz w:val="21"/>
          <w:szCs w:val="21"/>
        </w:rPr>
        <w:t>包</w:t>
      </w:r>
      <w:r>
        <w:rPr>
          <w:rFonts w:ascii="??" w:eastAsia="Times New Roman" w:hint="eastAsia"/>
          <w:sz w:val="21"/>
          <w:szCs w:val="21"/>
        </w:rPr>
        <w:t>含以下并不限于）：</w:t>
      </w:r>
    </w:p>
    <w:p w:rsidR="006A3337" w:rsidRDefault="006A3337" w:rsidP="006A3337">
      <w:pPr>
        <w:spacing w:line="440" w:lineRule="exact"/>
        <w:ind w:firstLineChars="200" w:firstLine="420"/>
        <w:rPr>
          <w:rFonts w:ascii="??" w:eastAsia="Times New Roman"/>
          <w:sz w:val="21"/>
          <w:szCs w:val="21"/>
        </w:rPr>
      </w:pPr>
      <w:r>
        <w:rPr>
          <w:rFonts w:ascii="??" w:eastAsia="Times New Roman" w:hint="eastAsia"/>
          <w:sz w:val="21"/>
          <w:szCs w:val="21"/>
        </w:rPr>
        <w:t>（</w:t>
      </w:r>
      <w:r>
        <w:rPr>
          <w:rFonts w:ascii="??" w:eastAsia="Times New Roman" w:hint="eastAsia"/>
          <w:sz w:val="21"/>
          <w:szCs w:val="21"/>
        </w:rPr>
        <w:t>1</w:t>
      </w:r>
      <w:r>
        <w:rPr>
          <w:rFonts w:ascii="??" w:eastAsia="Times New Roman" w:hint="eastAsia"/>
          <w:sz w:val="21"/>
          <w:szCs w:val="21"/>
        </w:rPr>
        <w:t>）</w:t>
      </w:r>
      <w:r>
        <w:rPr>
          <w:rFonts w:ascii="??" w:hint="eastAsia"/>
          <w:sz w:val="21"/>
          <w:szCs w:val="21"/>
        </w:rPr>
        <w:t>建筑方案设计、初步设计及</w:t>
      </w:r>
      <w:r>
        <w:rPr>
          <w:rFonts w:ascii="??" w:eastAsia="Times New Roman" w:hint="eastAsia"/>
          <w:sz w:val="21"/>
          <w:szCs w:val="21"/>
        </w:rPr>
        <w:t>施工图设计费：自行报价。</w:t>
      </w:r>
    </w:p>
    <w:p w:rsidR="006A3337" w:rsidRDefault="006A3337" w:rsidP="006A3337">
      <w:pPr>
        <w:spacing w:line="440" w:lineRule="exact"/>
        <w:ind w:firstLineChars="200" w:firstLine="420"/>
        <w:rPr>
          <w:rFonts w:ascii="??" w:eastAsia="Times New Roman"/>
          <w:sz w:val="21"/>
          <w:szCs w:val="21"/>
        </w:rPr>
      </w:pPr>
      <w:r>
        <w:rPr>
          <w:rFonts w:ascii="??" w:eastAsia="Times New Roman" w:hint="eastAsia"/>
          <w:sz w:val="21"/>
          <w:szCs w:val="21"/>
        </w:rPr>
        <w:t>（</w:t>
      </w:r>
      <w:r>
        <w:rPr>
          <w:rFonts w:ascii="??" w:eastAsia="Times New Roman" w:hint="eastAsia"/>
          <w:sz w:val="21"/>
          <w:szCs w:val="21"/>
        </w:rPr>
        <w:t>2</w:t>
      </w:r>
      <w:r>
        <w:rPr>
          <w:rFonts w:ascii="??" w:eastAsia="Times New Roman" w:hint="eastAsia"/>
          <w:sz w:val="21"/>
          <w:szCs w:val="21"/>
        </w:rPr>
        <w:t>）专家评委费</w:t>
      </w:r>
      <w:r>
        <w:rPr>
          <w:rFonts w:ascii="??" w:hint="eastAsia"/>
          <w:sz w:val="21"/>
          <w:szCs w:val="21"/>
        </w:rPr>
        <w:t>900</w:t>
      </w:r>
      <w:r>
        <w:rPr>
          <w:rFonts w:ascii="??" w:eastAsia="Times New Roman" w:hint="eastAsia"/>
          <w:sz w:val="21"/>
          <w:szCs w:val="21"/>
        </w:rPr>
        <w:t>元</w:t>
      </w:r>
      <w:r>
        <w:rPr>
          <w:rFonts w:ascii="??" w:hint="eastAsia"/>
          <w:sz w:val="21"/>
          <w:szCs w:val="21"/>
        </w:rPr>
        <w:t>及招标代理费</w:t>
      </w:r>
      <w:r>
        <w:rPr>
          <w:rFonts w:ascii="??" w:hint="eastAsia"/>
          <w:sz w:val="21"/>
          <w:szCs w:val="21"/>
        </w:rPr>
        <w:t>1500</w:t>
      </w:r>
      <w:r>
        <w:rPr>
          <w:rFonts w:ascii="??" w:hint="eastAsia"/>
          <w:sz w:val="21"/>
          <w:szCs w:val="21"/>
        </w:rPr>
        <w:t>元</w:t>
      </w:r>
      <w:r>
        <w:rPr>
          <w:rFonts w:ascii="??" w:eastAsia="Times New Roman" w:hint="eastAsia"/>
          <w:sz w:val="21"/>
          <w:szCs w:val="21"/>
        </w:rPr>
        <w:t>不得调整，由中标方支付给招标代理公司</w:t>
      </w:r>
      <w:r w:rsidR="00A20F40">
        <w:rPr>
          <w:rFonts w:ascii="??" w:eastAsiaTheme="minorEastAsia" w:hint="eastAsia"/>
          <w:sz w:val="21"/>
          <w:szCs w:val="21"/>
        </w:rPr>
        <w:t>，图审</w:t>
      </w:r>
      <w:r w:rsidR="00A20F40">
        <w:rPr>
          <w:rFonts w:ascii="??" w:hint="eastAsia"/>
          <w:sz w:val="21"/>
          <w:szCs w:val="21"/>
        </w:rPr>
        <w:t>费</w:t>
      </w:r>
      <w:r w:rsidR="00A20F40">
        <w:rPr>
          <w:rFonts w:ascii="??" w:hint="eastAsia"/>
          <w:sz w:val="21"/>
          <w:szCs w:val="21"/>
        </w:rPr>
        <w:t>3000</w:t>
      </w:r>
      <w:r w:rsidR="00A20F40">
        <w:rPr>
          <w:rFonts w:ascii="??" w:hint="eastAsia"/>
          <w:sz w:val="21"/>
          <w:szCs w:val="21"/>
        </w:rPr>
        <w:t>元</w:t>
      </w:r>
      <w:r w:rsidR="00A20F40">
        <w:rPr>
          <w:rFonts w:ascii="??" w:eastAsia="Times New Roman" w:hint="eastAsia"/>
          <w:sz w:val="21"/>
          <w:szCs w:val="21"/>
        </w:rPr>
        <w:t>不得调整，由中标方支付给</w:t>
      </w:r>
      <w:r w:rsidR="00A20F40">
        <w:rPr>
          <w:rFonts w:ascii="??" w:eastAsiaTheme="minorEastAsia" w:hint="eastAsia"/>
          <w:sz w:val="21"/>
          <w:szCs w:val="21"/>
        </w:rPr>
        <w:t>图审单位</w:t>
      </w:r>
      <w:r>
        <w:rPr>
          <w:rFonts w:ascii="??" w:eastAsia="Times New Roman" w:hint="eastAsia"/>
          <w:sz w:val="21"/>
          <w:szCs w:val="21"/>
        </w:rPr>
        <w:t>。</w:t>
      </w:r>
    </w:p>
    <w:p w:rsidR="006A3337" w:rsidRDefault="006A3337" w:rsidP="006A3337">
      <w:pPr>
        <w:spacing w:line="440" w:lineRule="exact"/>
        <w:ind w:firstLineChars="200" w:firstLine="420"/>
        <w:rPr>
          <w:rFonts w:ascii="??" w:eastAsia="Times New Roman"/>
          <w:sz w:val="21"/>
          <w:szCs w:val="21"/>
        </w:rPr>
      </w:pPr>
      <w:r>
        <w:rPr>
          <w:rFonts w:ascii="??" w:eastAsia="Times New Roman" w:hint="eastAsia"/>
          <w:sz w:val="21"/>
          <w:szCs w:val="21"/>
        </w:rPr>
        <w:t>（</w:t>
      </w:r>
      <w:r>
        <w:rPr>
          <w:rFonts w:ascii="??" w:eastAsia="Times New Roman" w:hint="eastAsia"/>
          <w:sz w:val="21"/>
          <w:szCs w:val="21"/>
        </w:rPr>
        <w:t>3</w:t>
      </w:r>
      <w:r>
        <w:rPr>
          <w:rFonts w:ascii="??" w:eastAsia="Times New Roman" w:hint="eastAsia"/>
          <w:sz w:val="21"/>
          <w:szCs w:val="21"/>
        </w:rPr>
        <w:t>）中标后不得以任何理由增加任何费用。</w:t>
      </w:r>
    </w:p>
    <w:p w:rsidR="00371F78" w:rsidRDefault="00371F78">
      <w:pPr>
        <w:spacing w:line="440" w:lineRule="exact"/>
        <w:ind w:firstLineChars="200" w:firstLine="420"/>
        <w:rPr>
          <w:rFonts w:ascii="??" w:eastAsia="Times New Roman"/>
          <w:sz w:val="21"/>
          <w:szCs w:val="21"/>
        </w:rPr>
      </w:pPr>
    </w:p>
    <w:p w:rsidR="00371F78" w:rsidRDefault="00371F78">
      <w:pPr>
        <w:spacing w:line="440" w:lineRule="exact"/>
        <w:rPr>
          <w:rFonts w:ascii="??" w:eastAsia="Times New Roman"/>
          <w:sz w:val="21"/>
          <w:szCs w:val="21"/>
        </w:rPr>
      </w:pPr>
    </w:p>
    <w:p w:rsidR="00371F78" w:rsidRDefault="00A35756">
      <w:pPr>
        <w:tabs>
          <w:tab w:val="left" w:pos="1830"/>
        </w:tabs>
        <w:spacing w:line="460" w:lineRule="exact"/>
        <w:jc w:val="center"/>
        <w:rPr>
          <w:b/>
          <w:sz w:val="32"/>
          <w:szCs w:val="32"/>
        </w:rPr>
      </w:pPr>
      <w:r>
        <w:rPr>
          <w:rFonts w:hint="eastAsia"/>
          <w:b/>
          <w:sz w:val="32"/>
          <w:szCs w:val="32"/>
        </w:rPr>
        <w:t>二、商务要求</w:t>
      </w:r>
    </w:p>
    <w:p w:rsidR="00371F78" w:rsidRDefault="00371F78">
      <w:pPr>
        <w:spacing w:line="360" w:lineRule="auto"/>
        <w:contextualSpacing/>
        <w:rPr>
          <w:sz w:val="21"/>
          <w:szCs w:val="21"/>
        </w:rPr>
      </w:pPr>
    </w:p>
    <w:tbl>
      <w:tblPr>
        <w:tblW w:w="8529" w:type="dxa"/>
        <w:jc w:val="center"/>
        <w:tblLayout w:type="fixed"/>
        <w:tblCellMar>
          <w:left w:w="0" w:type="dxa"/>
          <w:right w:w="0" w:type="dxa"/>
        </w:tblCellMar>
        <w:tblLook w:val="04A0"/>
      </w:tblPr>
      <w:tblGrid>
        <w:gridCol w:w="807"/>
        <w:gridCol w:w="1191"/>
        <w:gridCol w:w="6531"/>
      </w:tblGrid>
      <w:tr w:rsidR="00371F78">
        <w:trPr>
          <w:trHeight w:val="557"/>
          <w:jc w:val="center"/>
        </w:trPr>
        <w:tc>
          <w:tcPr>
            <w:tcW w:w="807"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rsidR="00371F78" w:rsidRDefault="00A35756">
            <w:pPr>
              <w:jc w:val="center"/>
              <w:rPr>
                <w:b/>
                <w:sz w:val="21"/>
                <w:szCs w:val="21"/>
              </w:rPr>
            </w:pPr>
            <w:r>
              <w:rPr>
                <w:rFonts w:hint="eastAsia"/>
                <w:b/>
                <w:sz w:val="21"/>
                <w:szCs w:val="21"/>
              </w:rPr>
              <w:t>序号</w:t>
            </w:r>
          </w:p>
        </w:tc>
        <w:tc>
          <w:tcPr>
            <w:tcW w:w="119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rsidR="00371F78" w:rsidRDefault="00A35756">
            <w:pPr>
              <w:jc w:val="center"/>
              <w:rPr>
                <w:b/>
                <w:sz w:val="21"/>
                <w:szCs w:val="21"/>
              </w:rPr>
            </w:pPr>
            <w:r>
              <w:rPr>
                <w:rFonts w:hint="eastAsia"/>
                <w:b/>
                <w:sz w:val="21"/>
                <w:szCs w:val="21"/>
              </w:rPr>
              <w:t>内容</w:t>
            </w:r>
          </w:p>
        </w:tc>
        <w:tc>
          <w:tcPr>
            <w:tcW w:w="653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rsidR="00371F78" w:rsidRDefault="00A35756">
            <w:pPr>
              <w:jc w:val="center"/>
              <w:rPr>
                <w:b/>
                <w:sz w:val="21"/>
                <w:szCs w:val="21"/>
              </w:rPr>
            </w:pPr>
            <w:r>
              <w:rPr>
                <w:rFonts w:hint="eastAsia"/>
                <w:b/>
                <w:sz w:val="21"/>
                <w:szCs w:val="21"/>
              </w:rPr>
              <w:t>要求</w:t>
            </w:r>
          </w:p>
        </w:tc>
      </w:tr>
      <w:tr w:rsidR="00371F78">
        <w:trPr>
          <w:jc w:val="center"/>
        </w:trPr>
        <w:tc>
          <w:tcPr>
            <w:tcW w:w="807"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rsidR="00371F78" w:rsidRDefault="00A35756">
            <w:pPr>
              <w:spacing w:line="500" w:lineRule="exact"/>
              <w:jc w:val="center"/>
              <w:rPr>
                <w:b/>
                <w:sz w:val="21"/>
                <w:szCs w:val="21"/>
              </w:rPr>
            </w:pPr>
            <w:r>
              <w:rPr>
                <w:b/>
                <w:sz w:val="21"/>
                <w:szCs w:val="21"/>
              </w:rPr>
              <w:t>1</w:t>
            </w:r>
          </w:p>
        </w:tc>
        <w:tc>
          <w:tcPr>
            <w:tcW w:w="119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rsidR="00371F78" w:rsidRDefault="00A35756">
            <w:pPr>
              <w:spacing w:line="500" w:lineRule="exact"/>
              <w:jc w:val="center"/>
              <w:rPr>
                <w:b/>
                <w:sz w:val="21"/>
                <w:szCs w:val="21"/>
              </w:rPr>
            </w:pPr>
            <w:r>
              <w:rPr>
                <w:rFonts w:hint="eastAsia"/>
                <w:b/>
                <w:sz w:val="21"/>
                <w:szCs w:val="21"/>
              </w:rPr>
              <w:t>服务期限</w:t>
            </w:r>
          </w:p>
        </w:tc>
        <w:tc>
          <w:tcPr>
            <w:tcW w:w="653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rsidR="00371F78" w:rsidRDefault="00A35756" w:rsidP="00A02CDC">
            <w:pPr>
              <w:spacing w:line="440" w:lineRule="exact"/>
              <w:rPr>
                <w:bCs/>
                <w:sz w:val="21"/>
                <w:szCs w:val="21"/>
              </w:rPr>
            </w:pPr>
            <w:r>
              <w:rPr>
                <w:rFonts w:hint="eastAsia"/>
                <w:bCs/>
                <w:sz w:val="21"/>
                <w:szCs w:val="21"/>
              </w:rPr>
              <w:t>收到中标通知书后</w:t>
            </w:r>
            <w:r>
              <w:rPr>
                <w:rFonts w:hint="eastAsia"/>
                <w:bCs/>
                <w:sz w:val="21"/>
                <w:szCs w:val="21"/>
              </w:rPr>
              <w:t>10</w:t>
            </w:r>
            <w:r>
              <w:rPr>
                <w:rFonts w:hint="eastAsia"/>
                <w:bCs/>
                <w:sz w:val="21"/>
                <w:szCs w:val="21"/>
              </w:rPr>
              <w:t>天内完成</w:t>
            </w:r>
            <w:r w:rsidR="00A02CDC">
              <w:rPr>
                <w:rFonts w:hint="eastAsia"/>
                <w:bCs/>
                <w:sz w:val="21"/>
                <w:szCs w:val="21"/>
              </w:rPr>
              <w:t>方案设计</w:t>
            </w:r>
            <w:r>
              <w:rPr>
                <w:rFonts w:hint="eastAsia"/>
                <w:bCs/>
                <w:sz w:val="21"/>
                <w:szCs w:val="21"/>
              </w:rPr>
              <w:t>，方案通过评审并确认后</w:t>
            </w:r>
            <w:r>
              <w:rPr>
                <w:rFonts w:hint="eastAsia"/>
                <w:bCs/>
                <w:sz w:val="21"/>
                <w:szCs w:val="21"/>
              </w:rPr>
              <w:t>25</w:t>
            </w:r>
            <w:r>
              <w:rPr>
                <w:rFonts w:hint="eastAsia"/>
                <w:bCs/>
                <w:sz w:val="21"/>
                <w:szCs w:val="21"/>
              </w:rPr>
              <w:t>天完成施工图设计。</w:t>
            </w:r>
          </w:p>
        </w:tc>
      </w:tr>
      <w:tr w:rsidR="00371F78">
        <w:trPr>
          <w:jc w:val="center"/>
        </w:trPr>
        <w:tc>
          <w:tcPr>
            <w:tcW w:w="807"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rsidR="00371F78" w:rsidRDefault="00A35756">
            <w:pPr>
              <w:spacing w:line="500" w:lineRule="exact"/>
              <w:jc w:val="center"/>
              <w:rPr>
                <w:b/>
                <w:sz w:val="21"/>
                <w:szCs w:val="21"/>
              </w:rPr>
            </w:pPr>
            <w:r>
              <w:rPr>
                <w:b/>
                <w:sz w:val="21"/>
                <w:szCs w:val="21"/>
              </w:rPr>
              <w:t>2</w:t>
            </w:r>
          </w:p>
        </w:tc>
        <w:tc>
          <w:tcPr>
            <w:tcW w:w="119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rsidR="00371F78" w:rsidRDefault="00A35756">
            <w:pPr>
              <w:spacing w:line="500" w:lineRule="exact"/>
              <w:jc w:val="center"/>
              <w:rPr>
                <w:b/>
                <w:sz w:val="21"/>
                <w:szCs w:val="21"/>
              </w:rPr>
            </w:pPr>
            <w:r>
              <w:rPr>
                <w:rFonts w:hint="eastAsia"/>
                <w:b/>
                <w:sz w:val="21"/>
                <w:szCs w:val="21"/>
              </w:rPr>
              <w:t>付款</w:t>
            </w:r>
          </w:p>
        </w:tc>
        <w:tc>
          <w:tcPr>
            <w:tcW w:w="653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rsidR="00F80D03" w:rsidRPr="006C1A66" w:rsidRDefault="00A35756" w:rsidP="00F6215C">
            <w:pPr>
              <w:spacing w:line="500" w:lineRule="exact"/>
              <w:jc w:val="left"/>
              <w:rPr>
                <w:rFonts w:asciiTheme="majorEastAsia" w:eastAsiaTheme="majorEastAsia" w:hAnsiTheme="majorEastAsia" w:cs="宋体"/>
                <w:color w:val="000000" w:themeColor="text1"/>
                <w:sz w:val="21"/>
                <w:szCs w:val="21"/>
              </w:rPr>
            </w:pPr>
            <w:r w:rsidRPr="003D47A8">
              <w:rPr>
                <w:rFonts w:asciiTheme="majorEastAsia" w:eastAsiaTheme="majorEastAsia" w:hAnsiTheme="majorEastAsia" w:cs="宋体" w:hint="eastAsia"/>
                <w:color w:val="000000" w:themeColor="text1"/>
                <w:sz w:val="21"/>
                <w:szCs w:val="21"/>
              </w:rPr>
              <w:t>在施工图设计通过图纸审查合格后支付合同总价的</w:t>
            </w:r>
            <w:r w:rsidR="00AB0F3B" w:rsidRPr="003D47A8">
              <w:rPr>
                <w:rFonts w:asciiTheme="majorEastAsia" w:eastAsiaTheme="majorEastAsia" w:hAnsiTheme="majorEastAsia" w:hint="eastAsia"/>
                <w:color w:val="000000" w:themeColor="text1"/>
                <w:sz w:val="21"/>
                <w:szCs w:val="21"/>
              </w:rPr>
              <w:t>6</w:t>
            </w:r>
            <w:r w:rsidRPr="003D47A8">
              <w:rPr>
                <w:rFonts w:asciiTheme="majorEastAsia" w:eastAsiaTheme="majorEastAsia" w:hAnsiTheme="majorEastAsia" w:hint="eastAsia"/>
                <w:color w:val="000000" w:themeColor="text1"/>
                <w:sz w:val="21"/>
                <w:szCs w:val="21"/>
              </w:rPr>
              <w:t>0%</w:t>
            </w:r>
            <w:r w:rsidRPr="003D47A8">
              <w:rPr>
                <w:rFonts w:asciiTheme="majorEastAsia" w:eastAsiaTheme="majorEastAsia" w:hAnsiTheme="majorEastAsia" w:cs="宋体" w:hint="eastAsia"/>
                <w:color w:val="000000" w:themeColor="text1"/>
                <w:sz w:val="21"/>
                <w:szCs w:val="21"/>
              </w:rPr>
              <w:t>给中标单位，所有工程完工后，经使用单位及有关部门验收合格后付至合同价的</w:t>
            </w:r>
            <w:r w:rsidRPr="003D47A8">
              <w:rPr>
                <w:rFonts w:asciiTheme="majorEastAsia" w:eastAsiaTheme="majorEastAsia" w:hAnsiTheme="majorEastAsia" w:hint="eastAsia"/>
                <w:color w:val="000000" w:themeColor="text1"/>
                <w:sz w:val="21"/>
                <w:szCs w:val="21"/>
              </w:rPr>
              <w:t>100%</w:t>
            </w:r>
            <w:r w:rsidRPr="003D47A8">
              <w:rPr>
                <w:rFonts w:asciiTheme="majorEastAsia" w:eastAsiaTheme="majorEastAsia" w:hAnsiTheme="majorEastAsia" w:cs="宋体" w:hint="eastAsia"/>
                <w:color w:val="000000" w:themeColor="text1"/>
                <w:sz w:val="21"/>
                <w:szCs w:val="21"/>
              </w:rPr>
              <w:t>。</w:t>
            </w:r>
          </w:p>
        </w:tc>
      </w:tr>
    </w:tbl>
    <w:p w:rsidR="00371F78" w:rsidRDefault="00371F78">
      <w:pPr>
        <w:rPr>
          <w:sz w:val="21"/>
          <w:szCs w:val="21"/>
        </w:rPr>
      </w:pPr>
    </w:p>
    <w:p w:rsidR="00F80D03" w:rsidRPr="00F80D03" w:rsidRDefault="00F80D03">
      <w:pPr>
        <w:rPr>
          <w:sz w:val="21"/>
          <w:szCs w:val="21"/>
        </w:rPr>
      </w:pPr>
    </w:p>
    <w:p w:rsidR="00371F78" w:rsidRDefault="00371F78">
      <w:pPr>
        <w:rPr>
          <w:sz w:val="21"/>
          <w:szCs w:val="21"/>
        </w:rPr>
      </w:pPr>
    </w:p>
    <w:p w:rsidR="00371F78" w:rsidRDefault="00371F78">
      <w:pPr>
        <w:rPr>
          <w:sz w:val="21"/>
          <w:szCs w:val="21"/>
        </w:rPr>
      </w:pPr>
    </w:p>
    <w:p w:rsidR="00371F78" w:rsidRDefault="00371F78">
      <w:pPr>
        <w:pStyle w:val="af0"/>
        <w:ind w:firstLine="420"/>
      </w:pPr>
    </w:p>
    <w:p w:rsidR="00371F78" w:rsidRDefault="00A35756">
      <w:pPr>
        <w:pStyle w:val="H1"/>
        <w:spacing w:line="600" w:lineRule="exact"/>
        <w:outlineLvl w:val="9"/>
        <w:rPr>
          <w:rFonts w:ascii="宋体" w:hAnsi="宋体" w:cs="宋体"/>
          <w:color w:val="auto"/>
        </w:rPr>
      </w:pPr>
      <w:bookmarkStart w:id="17" w:name="_Toc530231604"/>
      <w:r>
        <w:rPr>
          <w:rFonts w:ascii="宋体" w:hAnsi="宋体" w:cs="宋体" w:hint="eastAsia"/>
          <w:color w:val="auto"/>
        </w:rPr>
        <w:br w:type="page"/>
      </w:r>
    </w:p>
    <w:p w:rsidR="00371F78" w:rsidRDefault="00A35756">
      <w:pPr>
        <w:pStyle w:val="H1"/>
        <w:spacing w:line="600" w:lineRule="exact"/>
        <w:rPr>
          <w:color w:val="auto"/>
        </w:rPr>
      </w:pPr>
      <w:r>
        <w:rPr>
          <w:rFonts w:ascii="宋体" w:hAnsi="宋体" w:cs="宋体" w:hint="eastAsia"/>
          <w:color w:val="auto"/>
        </w:rPr>
        <w:lastRenderedPageBreak/>
        <w:t>第四章实质性响应审查</w:t>
      </w:r>
      <w:bookmarkEnd w:id="17"/>
    </w:p>
    <w:p w:rsidR="00371F78" w:rsidRDefault="00A35756">
      <w:pPr>
        <w:pStyle w:val="H2"/>
        <w:spacing w:line="360" w:lineRule="auto"/>
        <w:rPr>
          <w:rFonts w:hAnsi="Arial"/>
          <w:color w:val="auto"/>
        </w:rPr>
      </w:pPr>
      <w:bookmarkStart w:id="18" w:name="_Toc530231605"/>
      <w:r>
        <w:rPr>
          <w:rFonts w:eastAsia="Times New Roman" w:hAnsi="Arial"/>
          <w:color w:val="auto"/>
        </w:rPr>
        <w:t>一、资格性审查表</w:t>
      </w:r>
      <w:bookmarkEnd w:id="18"/>
    </w:p>
    <w:p w:rsidR="00371F78" w:rsidRDefault="00371F78">
      <w:pPr>
        <w:rPr>
          <w:sz w:val="21"/>
          <w:szCs w:val="21"/>
        </w:rPr>
      </w:pPr>
    </w:p>
    <w:tbl>
      <w:tblPr>
        <w:tblW w:w="8424" w:type="dxa"/>
        <w:tblInd w:w="2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95"/>
        <w:gridCol w:w="1711"/>
        <w:gridCol w:w="3240"/>
        <w:gridCol w:w="2678"/>
      </w:tblGrid>
      <w:tr w:rsidR="00371F78">
        <w:trPr>
          <w:cantSplit/>
          <w:trHeight w:val="930"/>
        </w:trPr>
        <w:tc>
          <w:tcPr>
            <w:tcW w:w="795" w:type="dxa"/>
            <w:vAlign w:val="center"/>
          </w:tcPr>
          <w:p w:rsidR="00371F78" w:rsidRDefault="00A35756">
            <w:pPr>
              <w:snapToGrid w:val="0"/>
              <w:spacing w:line="360" w:lineRule="auto"/>
              <w:ind w:right="-10"/>
              <w:jc w:val="center"/>
              <w:rPr>
                <w:rFonts w:ascii="??"/>
                <w:sz w:val="21"/>
                <w:szCs w:val="21"/>
              </w:rPr>
            </w:pPr>
            <w:r>
              <w:rPr>
                <w:rFonts w:ascii="??" w:eastAsia="Times New Roman"/>
                <w:sz w:val="21"/>
                <w:szCs w:val="21"/>
              </w:rPr>
              <w:t>序号</w:t>
            </w:r>
          </w:p>
        </w:tc>
        <w:tc>
          <w:tcPr>
            <w:tcW w:w="1711" w:type="dxa"/>
            <w:vAlign w:val="center"/>
          </w:tcPr>
          <w:p w:rsidR="00371F78" w:rsidRDefault="00A35756">
            <w:pPr>
              <w:pStyle w:val="DL"/>
              <w:snapToGrid w:val="0"/>
              <w:spacing w:line="360" w:lineRule="auto"/>
              <w:ind w:right="-10"/>
              <w:rPr>
                <w:rFonts w:ascii="??"/>
                <w:sz w:val="21"/>
                <w:szCs w:val="21"/>
              </w:rPr>
            </w:pPr>
            <w:r>
              <w:rPr>
                <w:rFonts w:ascii="??" w:eastAsia="Times New Roman"/>
                <w:sz w:val="21"/>
                <w:szCs w:val="21"/>
              </w:rPr>
              <w:t>指标名称</w:t>
            </w:r>
          </w:p>
        </w:tc>
        <w:tc>
          <w:tcPr>
            <w:tcW w:w="3240" w:type="dxa"/>
            <w:vAlign w:val="center"/>
          </w:tcPr>
          <w:p w:rsidR="00371F78" w:rsidRDefault="00A35756">
            <w:pPr>
              <w:snapToGrid w:val="0"/>
              <w:spacing w:line="360" w:lineRule="auto"/>
              <w:ind w:right="-10"/>
              <w:jc w:val="center"/>
              <w:rPr>
                <w:rFonts w:ascii="??"/>
                <w:sz w:val="21"/>
                <w:szCs w:val="21"/>
              </w:rPr>
            </w:pPr>
            <w:r>
              <w:rPr>
                <w:rFonts w:ascii="??" w:eastAsia="Times New Roman"/>
                <w:sz w:val="21"/>
                <w:szCs w:val="21"/>
              </w:rPr>
              <w:t>指标要求</w:t>
            </w:r>
          </w:p>
        </w:tc>
        <w:tc>
          <w:tcPr>
            <w:tcW w:w="2678" w:type="dxa"/>
            <w:vAlign w:val="center"/>
          </w:tcPr>
          <w:p w:rsidR="00371F78" w:rsidRDefault="00A35756">
            <w:pPr>
              <w:snapToGrid w:val="0"/>
              <w:spacing w:line="360" w:lineRule="auto"/>
              <w:ind w:right="-10"/>
              <w:jc w:val="center"/>
              <w:rPr>
                <w:rFonts w:ascii="??"/>
                <w:sz w:val="21"/>
                <w:szCs w:val="21"/>
              </w:rPr>
            </w:pPr>
            <w:r>
              <w:rPr>
                <w:rFonts w:ascii="??" w:eastAsia="Times New Roman"/>
                <w:sz w:val="21"/>
                <w:szCs w:val="21"/>
              </w:rPr>
              <w:t>备注</w:t>
            </w:r>
          </w:p>
        </w:tc>
      </w:tr>
      <w:tr w:rsidR="00371F78">
        <w:trPr>
          <w:cantSplit/>
          <w:trHeight w:val="1474"/>
        </w:trPr>
        <w:tc>
          <w:tcPr>
            <w:tcW w:w="795" w:type="dxa"/>
            <w:vAlign w:val="center"/>
          </w:tcPr>
          <w:p w:rsidR="00371F78" w:rsidRDefault="00A35756">
            <w:pPr>
              <w:snapToGrid w:val="0"/>
              <w:spacing w:line="360" w:lineRule="auto"/>
              <w:ind w:right="-10"/>
              <w:jc w:val="center"/>
              <w:rPr>
                <w:rFonts w:ascii="??"/>
                <w:sz w:val="21"/>
                <w:szCs w:val="21"/>
              </w:rPr>
            </w:pPr>
            <w:r>
              <w:rPr>
                <w:rFonts w:ascii="??" w:eastAsia="Times New Roman" w:hAnsi="??"/>
                <w:sz w:val="21"/>
                <w:szCs w:val="21"/>
              </w:rPr>
              <w:t>1</w:t>
            </w:r>
          </w:p>
        </w:tc>
        <w:tc>
          <w:tcPr>
            <w:tcW w:w="1711" w:type="dxa"/>
            <w:vAlign w:val="center"/>
          </w:tcPr>
          <w:p w:rsidR="00371F78" w:rsidRDefault="00A35756">
            <w:pPr>
              <w:spacing w:after="50" w:line="360" w:lineRule="auto"/>
              <w:ind w:right="-10"/>
              <w:jc w:val="center"/>
              <w:rPr>
                <w:rFonts w:ascii="??"/>
                <w:sz w:val="21"/>
                <w:szCs w:val="21"/>
              </w:rPr>
            </w:pPr>
            <w:r>
              <w:rPr>
                <w:rFonts w:ascii="??" w:eastAsia="Times New Roman"/>
                <w:sz w:val="21"/>
                <w:szCs w:val="21"/>
              </w:rPr>
              <w:t>营业执照</w:t>
            </w:r>
          </w:p>
        </w:tc>
        <w:tc>
          <w:tcPr>
            <w:tcW w:w="3240" w:type="dxa"/>
            <w:vAlign w:val="center"/>
          </w:tcPr>
          <w:p w:rsidR="00371F78" w:rsidRDefault="00A35756">
            <w:pPr>
              <w:spacing w:after="50" w:line="360" w:lineRule="auto"/>
              <w:ind w:right="-10"/>
              <w:jc w:val="center"/>
              <w:rPr>
                <w:rFonts w:ascii="??"/>
                <w:sz w:val="21"/>
                <w:szCs w:val="21"/>
              </w:rPr>
            </w:pPr>
            <w:r>
              <w:rPr>
                <w:rFonts w:ascii="??" w:eastAsia="Times New Roman"/>
                <w:sz w:val="21"/>
                <w:szCs w:val="21"/>
              </w:rPr>
              <w:t>合法有效，符合磋商文件第一章供应商资格要求</w:t>
            </w:r>
          </w:p>
        </w:tc>
        <w:tc>
          <w:tcPr>
            <w:tcW w:w="2678" w:type="dxa"/>
            <w:vMerge w:val="restart"/>
            <w:vAlign w:val="center"/>
          </w:tcPr>
          <w:p w:rsidR="00371F78" w:rsidRDefault="00A35756">
            <w:pPr>
              <w:snapToGrid w:val="0"/>
              <w:spacing w:line="360" w:lineRule="auto"/>
              <w:ind w:right="-10"/>
              <w:rPr>
                <w:rFonts w:ascii="??"/>
                <w:sz w:val="21"/>
                <w:szCs w:val="21"/>
              </w:rPr>
            </w:pPr>
            <w:r>
              <w:rPr>
                <w:rFonts w:ascii="??" w:eastAsia="Times New Roman" w:hint="eastAsia"/>
                <w:sz w:val="21"/>
                <w:szCs w:val="21"/>
              </w:rPr>
              <w:t>企业提供企业法人营业执照（其中保险行业接受分支机构投标，提供分支机构营业执照）；</w:t>
            </w:r>
            <w:r>
              <w:rPr>
                <w:rFonts w:ascii="??" w:eastAsia="Times New Roman"/>
                <w:b/>
                <w:sz w:val="21"/>
                <w:szCs w:val="21"/>
              </w:rPr>
              <w:t>应完整的体现出营业执照和税务登记证的全部内容。</w:t>
            </w:r>
          </w:p>
        </w:tc>
      </w:tr>
      <w:tr w:rsidR="00371F78">
        <w:trPr>
          <w:cantSplit/>
          <w:trHeight w:val="977"/>
        </w:trPr>
        <w:tc>
          <w:tcPr>
            <w:tcW w:w="795" w:type="dxa"/>
            <w:vAlign w:val="center"/>
          </w:tcPr>
          <w:p w:rsidR="00371F78" w:rsidRDefault="00A35756">
            <w:pPr>
              <w:snapToGrid w:val="0"/>
              <w:spacing w:line="360" w:lineRule="auto"/>
              <w:ind w:right="-10"/>
              <w:jc w:val="center"/>
              <w:rPr>
                <w:rFonts w:ascii="??"/>
                <w:sz w:val="21"/>
                <w:szCs w:val="21"/>
              </w:rPr>
            </w:pPr>
            <w:r>
              <w:rPr>
                <w:rFonts w:ascii="??" w:eastAsia="Times New Roman" w:hAnsi="??"/>
                <w:sz w:val="21"/>
                <w:szCs w:val="21"/>
              </w:rPr>
              <w:t>2</w:t>
            </w:r>
          </w:p>
        </w:tc>
        <w:tc>
          <w:tcPr>
            <w:tcW w:w="1711" w:type="dxa"/>
            <w:vAlign w:val="center"/>
          </w:tcPr>
          <w:p w:rsidR="00371F78" w:rsidRDefault="00A35756">
            <w:pPr>
              <w:spacing w:after="50" w:line="360" w:lineRule="auto"/>
              <w:ind w:right="-10"/>
              <w:jc w:val="center"/>
              <w:rPr>
                <w:rFonts w:ascii="??"/>
                <w:sz w:val="21"/>
                <w:szCs w:val="21"/>
              </w:rPr>
            </w:pPr>
            <w:r>
              <w:rPr>
                <w:rFonts w:ascii="??" w:eastAsia="Times New Roman"/>
                <w:sz w:val="21"/>
                <w:szCs w:val="21"/>
              </w:rPr>
              <w:t>税务登记证</w:t>
            </w:r>
          </w:p>
        </w:tc>
        <w:tc>
          <w:tcPr>
            <w:tcW w:w="3240" w:type="dxa"/>
            <w:vAlign w:val="center"/>
          </w:tcPr>
          <w:p w:rsidR="00371F78" w:rsidRDefault="00A35756">
            <w:pPr>
              <w:spacing w:after="50" w:line="360" w:lineRule="auto"/>
              <w:ind w:right="-10"/>
              <w:jc w:val="center"/>
              <w:rPr>
                <w:rFonts w:ascii="??"/>
                <w:sz w:val="21"/>
                <w:szCs w:val="21"/>
              </w:rPr>
            </w:pPr>
            <w:r>
              <w:rPr>
                <w:rFonts w:ascii="??" w:eastAsia="Times New Roman"/>
                <w:sz w:val="21"/>
                <w:szCs w:val="21"/>
              </w:rPr>
              <w:t>合法有效</w:t>
            </w:r>
          </w:p>
        </w:tc>
        <w:tc>
          <w:tcPr>
            <w:tcW w:w="2678" w:type="dxa"/>
            <w:vMerge/>
            <w:vAlign w:val="center"/>
          </w:tcPr>
          <w:p w:rsidR="00371F78" w:rsidRDefault="00371F78"/>
        </w:tc>
      </w:tr>
      <w:tr w:rsidR="009D04BA">
        <w:trPr>
          <w:cantSplit/>
          <w:trHeight w:val="977"/>
        </w:trPr>
        <w:tc>
          <w:tcPr>
            <w:tcW w:w="795" w:type="dxa"/>
            <w:vAlign w:val="center"/>
          </w:tcPr>
          <w:p w:rsidR="009D04BA" w:rsidRDefault="009D04BA">
            <w:pPr>
              <w:snapToGrid w:val="0"/>
              <w:spacing w:line="360" w:lineRule="auto"/>
              <w:ind w:right="-10"/>
              <w:jc w:val="center"/>
              <w:rPr>
                <w:rFonts w:ascii="??"/>
                <w:sz w:val="21"/>
                <w:szCs w:val="21"/>
              </w:rPr>
            </w:pPr>
            <w:r>
              <w:rPr>
                <w:rFonts w:ascii="??" w:hAnsi="??" w:hint="eastAsia"/>
                <w:sz w:val="21"/>
                <w:szCs w:val="21"/>
              </w:rPr>
              <w:t>3</w:t>
            </w:r>
          </w:p>
        </w:tc>
        <w:tc>
          <w:tcPr>
            <w:tcW w:w="1711" w:type="dxa"/>
            <w:vAlign w:val="center"/>
          </w:tcPr>
          <w:p w:rsidR="009D04BA" w:rsidRDefault="009D04BA" w:rsidP="00F70C1C">
            <w:pPr>
              <w:spacing w:after="50" w:line="360" w:lineRule="auto"/>
              <w:ind w:right="-10"/>
              <w:jc w:val="center"/>
              <w:rPr>
                <w:rFonts w:ascii="??"/>
                <w:sz w:val="21"/>
                <w:szCs w:val="21"/>
              </w:rPr>
            </w:pPr>
            <w:r>
              <w:rPr>
                <w:rFonts w:ascii="??" w:eastAsia="Times New Roman"/>
                <w:sz w:val="21"/>
                <w:szCs w:val="21"/>
              </w:rPr>
              <w:t>标书规范性</w:t>
            </w:r>
          </w:p>
        </w:tc>
        <w:tc>
          <w:tcPr>
            <w:tcW w:w="3240" w:type="dxa"/>
            <w:vAlign w:val="center"/>
          </w:tcPr>
          <w:p w:rsidR="009D04BA" w:rsidRDefault="009D04BA" w:rsidP="00F70C1C">
            <w:pPr>
              <w:spacing w:after="50" w:line="360" w:lineRule="auto"/>
              <w:ind w:right="-10"/>
              <w:jc w:val="center"/>
              <w:rPr>
                <w:rFonts w:ascii="??"/>
                <w:sz w:val="21"/>
                <w:szCs w:val="21"/>
              </w:rPr>
            </w:pPr>
            <w:r>
              <w:rPr>
                <w:rFonts w:ascii="??" w:eastAsia="Times New Roman"/>
                <w:sz w:val="21"/>
                <w:szCs w:val="21"/>
              </w:rPr>
              <w:t>符合磋商文件要求（按照规定的要求进行编制、装订、标记和签署）</w:t>
            </w:r>
          </w:p>
        </w:tc>
        <w:tc>
          <w:tcPr>
            <w:tcW w:w="2678" w:type="dxa"/>
            <w:vAlign w:val="center"/>
          </w:tcPr>
          <w:p w:rsidR="009D04BA" w:rsidRDefault="009D04BA" w:rsidP="00F70C1C">
            <w:pPr>
              <w:snapToGrid w:val="0"/>
              <w:spacing w:line="360" w:lineRule="auto"/>
              <w:ind w:right="-10"/>
              <w:jc w:val="left"/>
              <w:rPr>
                <w:rFonts w:ascii="??"/>
                <w:sz w:val="21"/>
                <w:szCs w:val="21"/>
              </w:rPr>
            </w:pPr>
          </w:p>
        </w:tc>
      </w:tr>
      <w:tr w:rsidR="009D04BA">
        <w:trPr>
          <w:cantSplit/>
          <w:trHeight w:val="1150"/>
        </w:trPr>
        <w:tc>
          <w:tcPr>
            <w:tcW w:w="795" w:type="dxa"/>
            <w:vAlign w:val="center"/>
          </w:tcPr>
          <w:p w:rsidR="009D04BA" w:rsidRDefault="009D04BA">
            <w:pPr>
              <w:snapToGrid w:val="0"/>
              <w:spacing w:line="360" w:lineRule="auto"/>
              <w:ind w:right="-10"/>
              <w:jc w:val="center"/>
              <w:rPr>
                <w:rFonts w:ascii="??"/>
                <w:sz w:val="21"/>
                <w:szCs w:val="21"/>
              </w:rPr>
            </w:pPr>
            <w:r>
              <w:rPr>
                <w:rFonts w:ascii="??" w:hAnsi="??" w:hint="eastAsia"/>
                <w:sz w:val="21"/>
                <w:szCs w:val="21"/>
              </w:rPr>
              <w:t>4</w:t>
            </w:r>
          </w:p>
        </w:tc>
        <w:tc>
          <w:tcPr>
            <w:tcW w:w="1711" w:type="dxa"/>
            <w:vAlign w:val="center"/>
          </w:tcPr>
          <w:p w:rsidR="009D04BA" w:rsidRDefault="009D04BA" w:rsidP="00F70C1C">
            <w:pPr>
              <w:spacing w:after="50" w:line="360" w:lineRule="auto"/>
              <w:ind w:right="-10"/>
              <w:jc w:val="center"/>
              <w:rPr>
                <w:rFonts w:ascii="??"/>
                <w:sz w:val="21"/>
                <w:szCs w:val="21"/>
              </w:rPr>
            </w:pPr>
            <w:r>
              <w:rPr>
                <w:rFonts w:ascii="??" w:eastAsia="Times New Roman"/>
                <w:sz w:val="21"/>
                <w:szCs w:val="21"/>
              </w:rPr>
              <w:t>投标函</w:t>
            </w:r>
          </w:p>
        </w:tc>
        <w:tc>
          <w:tcPr>
            <w:tcW w:w="3240" w:type="dxa"/>
            <w:vAlign w:val="center"/>
          </w:tcPr>
          <w:p w:rsidR="009D04BA" w:rsidRDefault="009D04BA" w:rsidP="00F70C1C">
            <w:pPr>
              <w:spacing w:after="50" w:line="360" w:lineRule="auto"/>
              <w:ind w:right="-10"/>
              <w:jc w:val="center"/>
              <w:rPr>
                <w:rFonts w:ascii="??"/>
                <w:sz w:val="21"/>
                <w:szCs w:val="21"/>
              </w:rPr>
            </w:pPr>
            <w:r>
              <w:rPr>
                <w:rFonts w:ascii="??" w:eastAsia="Times New Roman"/>
                <w:sz w:val="21"/>
                <w:szCs w:val="21"/>
              </w:rPr>
              <w:t>符合磋商文件要求</w:t>
            </w:r>
          </w:p>
        </w:tc>
        <w:tc>
          <w:tcPr>
            <w:tcW w:w="2678" w:type="dxa"/>
            <w:vAlign w:val="center"/>
          </w:tcPr>
          <w:p w:rsidR="009D04BA" w:rsidRDefault="009D04BA" w:rsidP="00F70C1C">
            <w:pPr>
              <w:snapToGrid w:val="0"/>
              <w:spacing w:line="360" w:lineRule="auto"/>
              <w:ind w:right="-10"/>
              <w:jc w:val="left"/>
              <w:rPr>
                <w:rFonts w:ascii="??"/>
                <w:sz w:val="21"/>
                <w:szCs w:val="21"/>
              </w:rPr>
            </w:pPr>
          </w:p>
        </w:tc>
      </w:tr>
      <w:tr w:rsidR="009D04BA">
        <w:trPr>
          <w:cantSplit/>
          <w:trHeight w:val="583"/>
        </w:trPr>
        <w:tc>
          <w:tcPr>
            <w:tcW w:w="795" w:type="dxa"/>
            <w:vAlign w:val="center"/>
          </w:tcPr>
          <w:p w:rsidR="009D04BA" w:rsidRDefault="009D04BA">
            <w:pPr>
              <w:snapToGrid w:val="0"/>
              <w:spacing w:line="360" w:lineRule="auto"/>
              <w:ind w:right="-10"/>
              <w:jc w:val="center"/>
              <w:rPr>
                <w:rFonts w:ascii="??"/>
                <w:sz w:val="21"/>
                <w:szCs w:val="21"/>
              </w:rPr>
            </w:pPr>
            <w:r>
              <w:rPr>
                <w:rFonts w:ascii="??" w:hAnsi="??" w:hint="eastAsia"/>
                <w:sz w:val="21"/>
                <w:szCs w:val="21"/>
              </w:rPr>
              <w:t>5</w:t>
            </w:r>
          </w:p>
        </w:tc>
        <w:tc>
          <w:tcPr>
            <w:tcW w:w="1711" w:type="dxa"/>
            <w:vAlign w:val="center"/>
          </w:tcPr>
          <w:p w:rsidR="009D04BA" w:rsidRDefault="009D04BA" w:rsidP="00F70C1C">
            <w:pPr>
              <w:spacing w:after="50" w:line="360" w:lineRule="auto"/>
              <w:ind w:right="-10"/>
              <w:jc w:val="center"/>
              <w:rPr>
                <w:rFonts w:ascii="??"/>
                <w:sz w:val="21"/>
                <w:szCs w:val="21"/>
              </w:rPr>
            </w:pPr>
            <w:r>
              <w:rPr>
                <w:rFonts w:ascii="??" w:eastAsia="Times New Roman"/>
                <w:sz w:val="21"/>
                <w:szCs w:val="21"/>
              </w:rPr>
              <w:t>法定代表人授权委托书和身份证明书</w:t>
            </w:r>
          </w:p>
        </w:tc>
        <w:tc>
          <w:tcPr>
            <w:tcW w:w="3240" w:type="dxa"/>
            <w:vAlign w:val="center"/>
          </w:tcPr>
          <w:p w:rsidR="009D04BA" w:rsidRDefault="009D04BA" w:rsidP="00F70C1C">
            <w:pPr>
              <w:spacing w:after="50" w:line="360" w:lineRule="auto"/>
              <w:ind w:right="-10"/>
              <w:jc w:val="center"/>
              <w:rPr>
                <w:rFonts w:ascii="??"/>
                <w:sz w:val="21"/>
                <w:szCs w:val="21"/>
              </w:rPr>
            </w:pPr>
            <w:r>
              <w:rPr>
                <w:rFonts w:ascii="??" w:eastAsia="Times New Roman"/>
                <w:sz w:val="21"/>
                <w:szCs w:val="21"/>
              </w:rPr>
              <w:t>原件，符合磋商文件要求</w:t>
            </w:r>
          </w:p>
        </w:tc>
        <w:tc>
          <w:tcPr>
            <w:tcW w:w="2678" w:type="dxa"/>
            <w:vAlign w:val="center"/>
          </w:tcPr>
          <w:p w:rsidR="009D04BA" w:rsidRDefault="009D04BA" w:rsidP="00F70C1C">
            <w:pPr>
              <w:snapToGrid w:val="0"/>
              <w:spacing w:line="360" w:lineRule="auto"/>
              <w:ind w:right="-10"/>
              <w:jc w:val="center"/>
              <w:rPr>
                <w:rFonts w:ascii="??"/>
                <w:sz w:val="21"/>
                <w:szCs w:val="21"/>
              </w:rPr>
            </w:pPr>
            <w:r>
              <w:rPr>
                <w:rFonts w:ascii="??" w:eastAsia="Times New Roman"/>
                <w:sz w:val="21"/>
                <w:szCs w:val="21"/>
              </w:rPr>
              <w:t>法人代表参加投标的无需授权委托书，提供身份证明书即可</w:t>
            </w:r>
          </w:p>
        </w:tc>
      </w:tr>
    </w:tbl>
    <w:p w:rsidR="00371F78" w:rsidRDefault="00371F78">
      <w:pPr>
        <w:pStyle w:val="GW-"/>
        <w:spacing w:line="360" w:lineRule="auto"/>
        <w:ind w:firstLine="0"/>
        <w:contextualSpacing/>
        <w:rPr>
          <w:sz w:val="21"/>
          <w:szCs w:val="21"/>
        </w:rPr>
      </w:pPr>
    </w:p>
    <w:p w:rsidR="00371F78" w:rsidRDefault="00A35756">
      <w:pPr>
        <w:pStyle w:val="H2"/>
        <w:spacing w:line="360" w:lineRule="auto"/>
        <w:rPr>
          <w:rFonts w:hAnsi="Arial"/>
          <w:color w:val="auto"/>
        </w:rPr>
      </w:pPr>
      <w:r>
        <w:rPr>
          <w:color w:val="auto"/>
        </w:rPr>
        <w:br w:type="page"/>
      </w:r>
      <w:bookmarkStart w:id="19" w:name="_Toc530231606"/>
      <w:r>
        <w:rPr>
          <w:rFonts w:eastAsia="Times New Roman" w:hAnsi="Arial"/>
          <w:color w:val="auto"/>
        </w:rPr>
        <w:lastRenderedPageBreak/>
        <w:t>二、符合性审查表</w:t>
      </w:r>
      <w:bookmarkEnd w:id="19"/>
    </w:p>
    <w:tbl>
      <w:tblPr>
        <w:tblW w:w="8754"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09"/>
        <w:gridCol w:w="2127"/>
        <w:gridCol w:w="3402"/>
        <w:gridCol w:w="2516"/>
      </w:tblGrid>
      <w:tr w:rsidR="00371F78">
        <w:trPr>
          <w:cantSplit/>
          <w:trHeight w:val="645"/>
        </w:trPr>
        <w:tc>
          <w:tcPr>
            <w:tcW w:w="709" w:type="dxa"/>
            <w:vAlign w:val="center"/>
          </w:tcPr>
          <w:p w:rsidR="00371F78" w:rsidRDefault="00A35756">
            <w:pPr>
              <w:snapToGrid w:val="0"/>
              <w:spacing w:line="360" w:lineRule="auto"/>
              <w:ind w:right="-11"/>
              <w:jc w:val="center"/>
              <w:rPr>
                <w:rFonts w:ascii="??"/>
                <w:b/>
                <w:bCs/>
                <w:sz w:val="21"/>
                <w:szCs w:val="21"/>
              </w:rPr>
            </w:pPr>
            <w:r>
              <w:rPr>
                <w:rFonts w:ascii="??" w:eastAsia="Times New Roman"/>
                <w:b/>
                <w:bCs/>
                <w:sz w:val="21"/>
                <w:szCs w:val="21"/>
              </w:rPr>
              <w:t>序号</w:t>
            </w:r>
          </w:p>
        </w:tc>
        <w:tc>
          <w:tcPr>
            <w:tcW w:w="2127" w:type="dxa"/>
            <w:vAlign w:val="center"/>
          </w:tcPr>
          <w:p w:rsidR="00371F78" w:rsidRDefault="00A35756">
            <w:pPr>
              <w:pStyle w:val="DL"/>
              <w:snapToGrid w:val="0"/>
              <w:spacing w:line="360" w:lineRule="auto"/>
              <w:ind w:right="-11"/>
              <w:rPr>
                <w:rFonts w:ascii="??"/>
                <w:b/>
                <w:bCs/>
                <w:sz w:val="21"/>
                <w:szCs w:val="21"/>
              </w:rPr>
            </w:pPr>
            <w:r>
              <w:rPr>
                <w:rFonts w:ascii="??" w:eastAsia="Times New Roman"/>
                <w:b/>
                <w:bCs/>
                <w:sz w:val="21"/>
                <w:szCs w:val="21"/>
              </w:rPr>
              <w:t>指标名称</w:t>
            </w:r>
          </w:p>
        </w:tc>
        <w:tc>
          <w:tcPr>
            <w:tcW w:w="3402" w:type="dxa"/>
            <w:vAlign w:val="center"/>
          </w:tcPr>
          <w:p w:rsidR="00371F78" w:rsidRDefault="00A35756">
            <w:pPr>
              <w:snapToGrid w:val="0"/>
              <w:spacing w:line="360" w:lineRule="auto"/>
              <w:ind w:right="-11"/>
              <w:jc w:val="center"/>
              <w:rPr>
                <w:rFonts w:ascii="??"/>
                <w:b/>
                <w:bCs/>
                <w:sz w:val="21"/>
                <w:szCs w:val="21"/>
              </w:rPr>
            </w:pPr>
            <w:r>
              <w:rPr>
                <w:rFonts w:ascii="??" w:eastAsia="Times New Roman"/>
                <w:b/>
                <w:bCs/>
                <w:sz w:val="21"/>
                <w:szCs w:val="21"/>
              </w:rPr>
              <w:t>指标要求</w:t>
            </w:r>
          </w:p>
        </w:tc>
        <w:tc>
          <w:tcPr>
            <w:tcW w:w="2516" w:type="dxa"/>
            <w:vAlign w:val="center"/>
          </w:tcPr>
          <w:p w:rsidR="00371F78" w:rsidRDefault="00A35756">
            <w:pPr>
              <w:snapToGrid w:val="0"/>
              <w:spacing w:line="360" w:lineRule="auto"/>
              <w:ind w:right="-11"/>
              <w:jc w:val="center"/>
              <w:rPr>
                <w:rFonts w:ascii="??"/>
                <w:b/>
                <w:bCs/>
                <w:sz w:val="21"/>
                <w:szCs w:val="21"/>
              </w:rPr>
            </w:pPr>
            <w:r>
              <w:rPr>
                <w:rFonts w:ascii="??" w:eastAsia="Times New Roman"/>
                <w:b/>
                <w:bCs/>
                <w:sz w:val="21"/>
                <w:szCs w:val="21"/>
              </w:rPr>
              <w:t>备注</w:t>
            </w:r>
          </w:p>
        </w:tc>
      </w:tr>
      <w:tr w:rsidR="00371F78">
        <w:trPr>
          <w:cantSplit/>
          <w:trHeight w:val="1115"/>
        </w:trPr>
        <w:tc>
          <w:tcPr>
            <w:tcW w:w="709" w:type="dxa"/>
            <w:vAlign w:val="center"/>
          </w:tcPr>
          <w:p w:rsidR="00371F78" w:rsidRDefault="00A35756">
            <w:pPr>
              <w:snapToGrid w:val="0"/>
              <w:spacing w:line="360" w:lineRule="auto"/>
              <w:ind w:right="-11"/>
              <w:jc w:val="center"/>
              <w:rPr>
                <w:rFonts w:ascii="??"/>
                <w:sz w:val="21"/>
                <w:szCs w:val="21"/>
              </w:rPr>
            </w:pPr>
            <w:r>
              <w:rPr>
                <w:rFonts w:ascii="??" w:eastAsia="Times New Roman" w:hAnsi="??"/>
                <w:sz w:val="21"/>
                <w:szCs w:val="21"/>
              </w:rPr>
              <w:t>1</w:t>
            </w:r>
          </w:p>
        </w:tc>
        <w:tc>
          <w:tcPr>
            <w:tcW w:w="2127" w:type="dxa"/>
            <w:vAlign w:val="center"/>
          </w:tcPr>
          <w:p w:rsidR="00371F78" w:rsidRDefault="00A35756">
            <w:pPr>
              <w:pStyle w:val="DL"/>
              <w:snapToGrid w:val="0"/>
              <w:spacing w:line="360" w:lineRule="auto"/>
              <w:ind w:right="-11"/>
              <w:rPr>
                <w:rFonts w:ascii="??"/>
                <w:sz w:val="21"/>
                <w:szCs w:val="21"/>
              </w:rPr>
            </w:pPr>
            <w:r>
              <w:rPr>
                <w:rFonts w:ascii="??" w:eastAsia="Times New Roman"/>
                <w:sz w:val="21"/>
                <w:szCs w:val="21"/>
              </w:rPr>
              <w:t>技术要求或响应情况</w:t>
            </w:r>
          </w:p>
        </w:tc>
        <w:tc>
          <w:tcPr>
            <w:tcW w:w="3402" w:type="dxa"/>
            <w:vAlign w:val="center"/>
          </w:tcPr>
          <w:p w:rsidR="00371F78" w:rsidRDefault="00A35756">
            <w:pPr>
              <w:snapToGrid w:val="0"/>
              <w:spacing w:line="360" w:lineRule="auto"/>
              <w:ind w:right="-11"/>
              <w:jc w:val="center"/>
              <w:rPr>
                <w:rFonts w:ascii="??"/>
                <w:sz w:val="21"/>
                <w:szCs w:val="21"/>
              </w:rPr>
            </w:pPr>
            <w:r>
              <w:rPr>
                <w:rFonts w:ascii="??" w:hint="eastAsia"/>
                <w:b/>
                <w:bCs/>
                <w:sz w:val="21"/>
                <w:szCs w:val="21"/>
              </w:rPr>
              <w:t>逐条响应第三章第一大项“服务要求”的所有内容</w:t>
            </w:r>
          </w:p>
        </w:tc>
        <w:tc>
          <w:tcPr>
            <w:tcW w:w="2516" w:type="dxa"/>
            <w:vAlign w:val="center"/>
          </w:tcPr>
          <w:p w:rsidR="00371F78" w:rsidRDefault="00A35756">
            <w:pPr>
              <w:snapToGrid w:val="0"/>
              <w:spacing w:line="360" w:lineRule="auto"/>
              <w:ind w:right="-11"/>
              <w:jc w:val="center"/>
              <w:rPr>
                <w:rFonts w:ascii="??"/>
                <w:sz w:val="21"/>
                <w:szCs w:val="21"/>
              </w:rPr>
            </w:pPr>
            <w:r>
              <w:rPr>
                <w:rFonts w:ascii="??" w:eastAsia="Times New Roman"/>
                <w:sz w:val="21"/>
                <w:szCs w:val="21"/>
              </w:rPr>
              <w:t>符合磋商文件第三章第一项要求</w:t>
            </w:r>
          </w:p>
        </w:tc>
      </w:tr>
      <w:tr w:rsidR="00371F78">
        <w:trPr>
          <w:cantSplit/>
          <w:trHeight w:val="1117"/>
        </w:trPr>
        <w:tc>
          <w:tcPr>
            <w:tcW w:w="709" w:type="dxa"/>
            <w:vAlign w:val="center"/>
          </w:tcPr>
          <w:p w:rsidR="00371F78" w:rsidRDefault="00A35756">
            <w:pPr>
              <w:snapToGrid w:val="0"/>
              <w:spacing w:line="360" w:lineRule="auto"/>
              <w:ind w:right="-11"/>
              <w:jc w:val="center"/>
              <w:rPr>
                <w:rFonts w:ascii="??"/>
                <w:sz w:val="21"/>
                <w:szCs w:val="21"/>
              </w:rPr>
            </w:pPr>
            <w:r>
              <w:rPr>
                <w:rFonts w:ascii="??" w:eastAsia="Times New Roman" w:hAnsi="??"/>
                <w:sz w:val="21"/>
                <w:szCs w:val="21"/>
              </w:rPr>
              <w:t>2</w:t>
            </w:r>
          </w:p>
        </w:tc>
        <w:tc>
          <w:tcPr>
            <w:tcW w:w="2127" w:type="dxa"/>
            <w:vAlign w:val="center"/>
          </w:tcPr>
          <w:p w:rsidR="00371F78" w:rsidRDefault="00A35756">
            <w:pPr>
              <w:spacing w:line="360" w:lineRule="auto"/>
              <w:ind w:right="-11"/>
              <w:jc w:val="center"/>
              <w:rPr>
                <w:rFonts w:ascii="??"/>
                <w:sz w:val="21"/>
                <w:szCs w:val="21"/>
              </w:rPr>
            </w:pPr>
            <w:r>
              <w:rPr>
                <w:rFonts w:ascii="??" w:eastAsia="Times New Roman"/>
                <w:sz w:val="21"/>
                <w:szCs w:val="21"/>
              </w:rPr>
              <w:t>商务要求响应情况</w:t>
            </w:r>
          </w:p>
        </w:tc>
        <w:tc>
          <w:tcPr>
            <w:tcW w:w="3402" w:type="dxa"/>
            <w:vAlign w:val="center"/>
          </w:tcPr>
          <w:p w:rsidR="00371F78" w:rsidRDefault="00A35756">
            <w:pPr>
              <w:spacing w:line="360" w:lineRule="auto"/>
              <w:ind w:right="-11"/>
              <w:jc w:val="center"/>
              <w:rPr>
                <w:rFonts w:ascii="??"/>
                <w:sz w:val="21"/>
                <w:szCs w:val="21"/>
              </w:rPr>
            </w:pPr>
            <w:r>
              <w:rPr>
                <w:rFonts w:ascii="??" w:hint="eastAsia"/>
                <w:b/>
                <w:bCs/>
                <w:sz w:val="21"/>
                <w:szCs w:val="21"/>
              </w:rPr>
              <w:t>逐条响应第三章第二大项“商务要求”的所有内容</w:t>
            </w:r>
          </w:p>
        </w:tc>
        <w:tc>
          <w:tcPr>
            <w:tcW w:w="2516" w:type="dxa"/>
            <w:vAlign w:val="center"/>
          </w:tcPr>
          <w:p w:rsidR="00371F78" w:rsidRDefault="00A35756">
            <w:pPr>
              <w:snapToGrid w:val="0"/>
              <w:spacing w:line="360" w:lineRule="auto"/>
              <w:ind w:right="-11"/>
              <w:jc w:val="center"/>
              <w:rPr>
                <w:rFonts w:ascii="??"/>
                <w:sz w:val="21"/>
                <w:szCs w:val="21"/>
              </w:rPr>
            </w:pPr>
            <w:r>
              <w:rPr>
                <w:rFonts w:ascii="??" w:eastAsia="Times New Roman"/>
                <w:sz w:val="21"/>
                <w:szCs w:val="21"/>
              </w:rPr>
              <w:t>符合磋商文件第三章第二项要求</w:t>
            </w:r>
          </w:p>
        </w:tc>
      </w:tr>
    </w:tbl>
    <w:p w:rsidR="00371F78" w:rsidRDefault="00371F78">
      <w:pPr>
        <w:pStyle w:val="GW-"/>
        <w:spacing w:line="360" w:lineRule="auto"/>
        <w:ind w:firstLine="420"/>
        <w:contextualSpacing/>
        <w:rPr>
          <w:sz w:val="21"/>
          <w:szCs w:val="21"/>
        </w:rPr>
      </w:pPr>
    </w:p>
    <w:p w:rsidR="00371F78" w:rsidRDefault="00A35756">
      <w:pPr>
        <w:pStyle w:val="H1"/>
        <w:spacing w:line="600" w:lineRule="exact"/>
        <w:rPr>
          <w:rFonts w:ascii="宋体" w:hAnsi="宋体" w:cs="宋体"/>
          <w:color w:val="auto"/>
          <w:sz w:val="28"/>
          <w:szCs w:val="28"/>
        </w:rPr>
      </w:pPr>
      <w:r>
        <w:rPr>
          <w:color w:val="auto"/>
        </w:rPr>
        <w:br w:type="page"/>
      </w:r>
      <w:bookmarkStart w:id="20" w:name="_Toc530231607"/>
      <w:r>
        <w:rPr>
          <w:rFonts w:hint="eastAsia"/>
          <w:color w:val="auto"/>
          <w:sz w:val="28"/>
          <w:szCs w:val="28"/>
        </w:rPr>
        <w:lastRenderedPageBreak/>
        <w:t>第四章</w:t>
      </w:r>
      <w:r>
        <w:rPr>
          <w:rFonts w:ascii="宋体" w:hAnsi="宋体" w:cs="宋体" w:hint="eastAsia"/>
          <w:color w:val="auto"/>
          <w:sz w:val="28"/>
          <w:szCs w:val="28"/>
        </w:rPr>
        <w:t>评分办法</w:t>
      </w:r>
      <w:bookmarkEnd w:id="20"/>
    </w:p>
    <w:p w:rsidR="00371F78" w:rsidRDefault="00371F78"/>
    <w:tbl>
      <w:tblPr>
        <w:tblW w:w="102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96"/>
        <w:gridCol w:w="1417"/>
        <w:gridCol w:w="7727"/>
      </w:tblGrid>
      <w:tr w:rsidR="00371F78" w:rsidTr="001F2135">
        <w:trPr>
          <w:trHeight w:val="651"/>
          <w:jc w:val="center"/>
        </w:trPr>
        <w:tc>
          <w:tcPr>
            <w:tcW w:w="1096" w:type="dxa"/>
            <w:tcBorders>
              <w:top w:val="single" w:sz="4" w:space="0" w:color="auto"/>
              <w:left w:val="single" w:sz="4" w:space="0" w:color="auto"/>
              <w:bottom w:val="single" w:sz="4" w:space="0" w:color="auto"/>
              <w:right w:val="single" w:sz="4" w:space="0" w:color="auto"/>
            </w:tcBorders>
            <w:vAlign w:val="center"/>
          </w:tcPr>
          <w:p w:rsidR="00371F78" w:rsidRDefault="00A35756">
            <w:pPr>
              <w:autoSpaceDE w:val="0"/>
              <w:jc w:val="center"/>
              <w:rPr>
                <w:rFonts w:ascii="宋体" w:hAnsi="宋体" w:cs="宋体"/>
                <w:b/>
                <w:bCs/>
                <w:sz w:val="21"/>
                <w:szCs w:val="21"/>
              </w:rPr>
            </w:pPr>
            <w:r>
              <w:rPr>
                <w:rFonts w:ascii="宋体" w:hAnsi="宋体" w:cs="宋体" w:hint="eastAsia"/>
                <w:b/>
                <w:bCs/>
                <w:sz w:val="21"/>
                <w:szCs w:val="21"/>
              </w:rPr>
              <w:t>评审</w:t>
            </w:r>
          </w:p>
          <w:p w:rsidR="00371F78" w:rsidRDefault="00A35756">
            <w:pPr>
              <w:autoSpaceDE w:val="0"/>
              <w:jc w:val="center"/>
              <w:rPr>
                <w:rFonts w:ascii="宋体" w:hAnsi="宋体" w:cs="宋体"/>
                <w:b/>
                <w:bCs/>
                <w:sz w:val="21"/>
                <w:szCs w:val="21"/>
              </w:rPr>
            </w:pPr>
            <w:r>
              <w:rPr>
                <w:rFonts w:ascii="宋体" w:hAnsi="宋体" w:cs="宋体" w:hint="eastAsia"/>
                <w:b/>
                <w:bCs/>
                <w:sz w:val="21"/>
                <w:szCs w:val="21"/>
              </w:rPr>
              <w:t>项目</w:t>
            </w:r>
          </w:p>
        </w:tc>
        <w:tc>
          <w:tcPr>
            <w:tcW w:w="1417" w:type="dxa"/>
            <w:tcBorders>
              <w:top w:val="single" w:sz="4" w:space="0" w:color="auto"/>
              <w:left w:val="nil"/>
              <w:bottom w:val="single" w:sz="4" w:space="0" w:color="auto"/>
              <w:right w:val="single" w:sz="4" w:space="0" w:color="auto"/>
            </w:tcBorders>
            <w:vAlign w:val="center"/>
          </w:tcPr>
          <w:p w:rsidR="00371F78" w:rsidRDefault="00A35756">
            <w:pPr>
              <w:autoSpaceDE w:val="0"/>
              <w:ind w:firstLineChars="200" w:firstLine="422"/>
              <w:rPr>
                <w:rFonts w:ascii="宋体" w:hAnsi="宋体" w:cs="宋体"/>
                <w:b/>
                <w:bCs/>
                <w:sz w:val="21"/>
                <w:szCs w:val="21"/>
              </w:rPr>
            </w:pPr>
            <w:r>
              <w:rPr>
                <w:rFonts w:ascii="宋体" w:hAnsi="宋体" w:cs="宋体" w:hint="eastAsia"/>
                <w:b/>
                <w:bCs/>
                <w:sz w:val="21"/>
                <w:szCs w:val="21"/>
              </w:rPr>
              <w:t>分值</w:t>
            </w:r>
          </w:p>
        </w:tc>
        <w:tc>
          <w:tcPr>
            <w:tcW w:w="7727" w:type="dxa"/>
            <w:tcBorders>
              <w:top w:val="single" w:sz="4" w:space="0" w:color="auto"/>
              <w:left w:val="nil"/>
              <w:bottom w:val="single" w:sz="4" w:space="0" w:color="auto"/>
              <w:right w:val="single" w:sz="4" w:space="0" w:color="auto"/>
            </w:tcBorders>
            <w:vAlign w:val="center"/>
          </w:tcPr>
          <w:p w:rsidR="00371F78" w:rsidRDefault="00A35756">
            <w:pPr>
              <w:autoSpaceDE w:val="0"/>
              <w:jc w:val="center"/>
              <w:rPr>
                <w:rFonts w:ascii="宋体" w:hAnsi="宋体" w:cs="宋体"/>
                <w:b/>
                <w:bCs/>
                <w:sz w:val="21"/>
                <w:szCs w:val="21"/>
              </w:rPr>
            </w:pPr>
            <w:r>
              <w:rPr>
                <w:rFonts w:ascii="宋体" w:hAnsi="宋体" w:cs="宋体" w:hint="eastAsia"/>
                <w:b/>
                <w:bCs/>
                <w:sz w:val="21"/>
                <w:szCs w:val="21"/>
              </w:rPr>
              <w:t>评审细则</w:t>
            </w:r>
          </w:p>
        </w:tc>
      </w:tr>
      <w:tr w:rsidR="00371F78" w:rsidTr="001F2135">
        <w:trPr>
          <w:trHeight w:val="651"/>
          <w:jc w:val="center"/>
        </w:trPr>
        <w:tc>
          <w:tcPr>
            <w:tcW w:w="1096" w:type="dxa"/>
            <w:vMerge w:val="restart"/>
            <w:tcBorders>
              <w:top w:val="single" w:sz="4" w:space="0" w:color="auto"/>
              <w:left w:val="single" w:sz="4" w:space="0" w:color="auto"/>
              <w:right w:val="single" w:sz="4" w:space="0" w:color="auto"/>
            </w:tcBorders>
            <w:vAlign w:val="center"/>
          </w:tcPr>
          <w:p w:rsidR="00371F78" w:rsidRPr="001F2135" w:rsidRDefault="00A35756" w:rsidP="001F2135">
            <w:pPr>
              <w:autoSpaceDE w:val="0"/>
              <w:jc w:val="left"/>
              <w:rPr>
                <w:rFonts w:asciiTheme="majorEastAsia" w:eastAsiaTheme="majorEastAsia" w:hAnsiTheme="majorEastAsia"/>
                <w:b/>
                <w:sz w:val="21"/>
                <w:szCs w:val="21"/>
              </w:rPr>
            </w:pPr>
            <w:r w:rsidRPr="001F2135">
              <w:rPr>
                <w:rFonts w:asciiTheme="majorEastAsia" w:eastAsiaTheme="majorEastAsia" w:hAnsiTheme="majorEastAsia" w:hint="eastAsia"/>
                <w:b/>
                <w:sz w:val="21"/>
                <w:szCs w:val="21"/>
              </w:rPr>
              <w:t>商务技术标</w:t>
            </w:r>
          </w:p>
          <w:p w:rsidR="00371F78" w:rsidRDefault="00A35756">
            <w:pPr>
              <w:autoSpaceDE w:val="0"/>
              <w:jc w:val="center"/>
              <w:rPr>
                <w:rFonts w:ascii="宋体" w:hAnsi="宋体" w:cs="宋体"/>
                <w:b/>
                <w:bCs/>
                <w:sz w:val="21"/>
                <w:szCs w:val="21"/>
              </w:rPr>
            </w:pPr>
            <w:r w:rsidRPr="001F2135">
              <w:rPr>
                <w:rFonts w:asciiTheme="majorEastAsia" w:eastAsiaTheme="majorEastAsia" w:hAnsiTheme="majorEastAsia" w:hint="eastAsia"/>
                <w:b/>
                <w:sz w:val="21"/>
                <w:szCs w:val="21"/>
              </w:rPr>
              <w:t>（90分）</w:t>
            </w:r>
          </w:p>
        </w:tc>
        <w:tc>
          <w:tcPr>
            <w:tcW w:w="1417" w:type="dxa"/>
            <w:tcBorders>
              <w:top w:val="single" w:sz="4" w:space="0" w:color="auto"/>
              <w:left w:val="nil"/>
              <w:bottom w:val="single" w:sz="4" w:space="0" w:color="auto"/>
              <w:right w:val="single" w:sz="4" w:space="0" w:color="auto"/>
            </w:tcBorders>
            <w:vAlign w:val="center"/>
          </w:tcPr>
          <w:p w:rsidR="00371F78" w:rsidRDefault="00A35756">
            <w:pPr>
              <w:pStyle w:val="af0"/>
              <w:ind w:firstLineChars="0" w:firstLine="0"/>
              <w:jc w:val="center"/>
              <w:rPr>
                <w:rFonts w:ascii="Times New Roman" w:eastAsia="宋体"/>
                <w:sz w:val="20"/>
                <w:szCs w:val="21"/>
              </w:rPr>
            </w:pPr>
            <w:r>
              <w:rPr>
                <w:rFonts w:ascii="Times New Roman" w:eastAsia="宋体" w:hint="eastAsia"/>
                <w:sz w:val="20"/>
                <w:szCs w:val="21"/>
              </w:rPr>
              <w:t>企业资信</w:t>
            </w:r>
          </w:p>
          <w:p w:rsidR="00371F78" w:rsidRDefault="00A35756">
            <w:pPr>
              <w:pStyle w:val="af0"/>
              <w:ind w:firstLineChars="0" w:firstLine="0"/>
              <w:jc w:val="center"/>
              <w:rPr>
                <w:rFonts w:eastAsia="宋体" w:hAnsi="宋体" w:cs="宋体"/>
                <w:b/>
                <w:bCs/>
                <w:szCs w:val="21"/>
              </w:rPr>
            </w:pPr>
            <w:r>
              <w:rPr>
                <w:rFonts w:ascii="Times New Roman" w:eastAsia="宋体" w:hint="eastAsia"/>
                <w:sz w:val="20"/>
                <w:szCs w:val="21"/>
              </w:rPr>
              <w:t>（</w:t>
            </w:r>
            <w:r>
              <w:rPr>
                <w:rFonts w:ascii="Times New Roman" w:eastAsia="宋体" w:hint="eastAsia"/>
                <w:sz w:val="20"/>
                <w:szCs w:val="21"/>
              </w:rPr>
              <w:t>20</w:t>
            </w:r>
            <w:r>
              <w:rPr>
                <w:rFonts w:ascii="Times New Roman" w:eastAsia="宋体" w:hint="eastAsia"/>
                <w:sz w:val="20"/>
                <w:szCs w:val="21"/>
              </w:rPr>
              <w:t>分）</w:t>
            </w:r>
          </w:p>
        </w:tc>
        <w:tc>
          <w:tcPr>
            <w:tcW w:w="7727" w:type="dxa"/>
            <w:tcBorders>
              <w:top w:val="single" w:sz="4" w:space="0" w:color="auto"/>
              <w:left w:val="nil"/>
              <w:bottom w:val="single" w:sz="4" w:space="0" w:color="auto"/>
              <w:right w:val="single" w:sz="4" w:space="0" w:color="auto"/>
            </w:tcBorders>
            <w:vAlign w:val="center"/>
          </w:tcPr>
          <w:p w:rsidR="00371F78" w:rsidRDefault="00A35756">
            <w:pPr>
              <w:pStyle w:val="Style39"/>
              <w:numPr>
                <w:ilvl w:val="0"/>
                <w:numId w:val="2"/>
              </w:numPr>
              <w:ind w:firstLineChars="0"/>
              <w:rPr>
                <w:szCs w:val="21"/>
              </w:rPr>
            </w:pPr>
            <w:r>
              <w:rPr>
                <w:rFonts w:hint="eastAsia"/>
                <w:szCs w:val="21"/>
              </w:rPr>
              <w:t>投标</w:t>
            </w:r>
            <w:r w:rsidR="00855516">
              <w:rPr>
                <w:rFonts w:hint="eastAsia"/>
                <w:szCs w:val="21"/>
              </w:rPr>
              <w:t>人自</w:t>
            </w:r>
            <w:r>
              <w:rPr>
                <w:rFonts w:hint="eastAsia"/>
                <w:szCs w:val="21"/>
              </w:rPr>
              <w:t>2015</w:t>
            </w:r>
            <w:r>
              <w:rPr>
                <w:rFonts w:hint="eastAsia"/>
                <w:szCs w:val="21"/>
              </w:rPr>
              <w:t>年</w:t>
            </w:r>
            <w:r>
              <w:rPr>
                <w:rFonts w:hint="eastAsia"/>
                <w:szCs w:val="21"/>
              </w:rPr>
              <w:t>1</w:t>
            </w:r>
            <w:r>
              <w:rPr>
                <w:rFonts w:hint="eastAsia"/>
                <w:szCs w:val="21"/>
              </w:rPr>
              <w:t>月</w:t>
            </w:r>
            <w:r>
              <w:rPr>
                <w:rFonts w:hint="eastAsia"/>
                <w:szCs w:val="21"/>
              </w:rPr>
              <w:t>1</w:t>
            </w:r>
            <w:r>
              <w:rPr>
                <w:rFonts w:hint="eastAsia"/>
                <w:szCs w:val="21"/>
              </w:rPr>
              <w:t>日以后项目设计获得过国家级奖项的</w:t>
            </w:r>
            <w:r w:rsidR="00855516">
              <w:rPr>
                <w:rFonts w:hint="eastAsia"/>
                <w:szCs w:val="21"/>
              </w:rPr>
              <w:t>，</w:t>
            </w:r>
            <w:r>
              <w:rPr>
                <w:rFonts w:hint="eastAsia"/>
                <w:szCs w:val="21"/>
              </w:rPr>
              <w:t>得</w:t>
            </w:r>
            <w:r>
              <w:rPr>
                <w:rFonts w:hint="eastAsia"/>
                <w:szCs w:val="21"/>
              </w:rPr>
              <w:t>10</w:t>
            </w:r>
            <w:r>
              <w:rPr>
                <w:rFonts w:hint="eastAsia"/>
                <w:szCs w:val="21"/>
              </w:rPr>
              <w:t>分；获得过省级一等奖的</w:t>
            </w:r>
            <w:r w:rsidR="00855516">
              <w:rPr>
                <w:rFonts w:hint="eastAsia"/>
                <w:szCs w:val="21"/>
              </w:rPr>
              <w:t>，</w:t>
            </w:r>
            <w:r>
              <w:rPr>
                <w:rFonts w:hint="eastAsia"/>
                <w:szCs w:val="21"/>
              </w:rPr>
              <w:t>得</w:t>
            </w:r>
            <w:r>
              <w:rPr>
                <w:rFonts w:hint="eastAsia"/>
                <w:szCs w:val="21"/>
              </w:rPr>
              <w:t>5</w:t>
            </w:r>
            <w:r>
              <w:rPr>
                <w:rFonts w:hint="eastAsia"/>
                <w:szCs w:val="21"/>
              </w:rPr>
              <w:t>分；省级二、三等奖的</w:t>
            </w:r>
            <w:r w:rsidR="00855516">
              <w:rPr>
                <w:rFonts w:hint="eastAsia"/>
                <w:szCs w:val="21"/>
              </w:rPr>
              <w:t>，</w:t>
            </w:r>
            <w:r>
              <w:rPr>
                <w:rFonts w:hint="eastAsia"/>
                <w:szCs w:val="21"/>
              </w:rPr>
              <w:t>得</w:t>
            </w:r>
            <w:r>
              <w:rPr>
                <w:rFonts w:hint="eastAsia"/>
                <w:szCs w:val="21"/>
              </w:rPr>
              <w:t>2</w:t>
            </w:r>
            <w:r>
              <w:rPr>
                <w:rFonts w:hint="eastAsia"/>
                <w:szCs w:val="21"/>
              </w:rPr>
              <w:t>分。满分</w:t>
            </w:r>
            <w:r>
              <w:rPr>
                <w:rFonts w:hint="eastAsia"/>
                <w:szCs w:val="21"/>
              </w:rPr>
              <w:t>15</w:t>
            </w:r>
            <w:r>
              <w:rPr>
                <w:rFonts w:hint="eastAsia"/>
                <w:szCs w:val="21"/>
              </w:rPr>
              <w:t>分，同一项目不累计加分。（投标时需提供合同及奖项证明复印件加盖公章，且所获奖项均须为工程勘察设计协会或土木建筑学会颁发）。</w:t>
            </w:r>
          </w:p>
          <w:p w:rsidR="00371F78" w:rsidRDefault="00A35756">
            <w:pPr>
              <w:pStyle w:val="Style39"/>
              <w:numPr>
                <w:ilvl w:val="0"/>
                <w:numId w:val="2"/>
              </w:numPr>
              <w:ind w:firstLineChars="0"/>
              <w:rPr>
                <w:szCs w:val="21"/>
              </w:rPr>
            </w:pPr>
            <w:r>
              <w:rPr>
                <w:rFonts w:hint="eastAsia"/>
                <w:szCs w:val="21"/>
              </w:rPr>
              <w:t>质量</w:t>
            </w:r>
            <w:r>
              <w:rPr>
                <w:szCs w:val="21"/>
              </w:rPr>
              <w:t>管理水平</w:t>
            </w:r>
            <w:r>
              <w:rPr>
                <w:rFonts w:hint="eastAsia"/>
                <w:szCs w:val="21"/>
              </w:rPr>
              <w:t>：投标企业</w:t>
            </w:r>
            <w:r>
              <w:rPr>
                <w:szCs w:val="21"/>
              </w:rPr>
              <w:t>具有</w:t>
            </w:r>
            <w:r>
              <w:rPr>
                <w:szCs w:val="21"/>
              </w:rPr>
              <w:t>IS09001</w:t>
            </w:r>
            <w:r>
              <w:rPr>
                <w:szCs w:val="21"/>
              </w:rPr>
              <w:t>质量管理体系认证证书的，得</w:t>
            </w:r>
            <w:r>
              <w:rPr>
                <w:rFonts w:hint="eastAsia"/>
                <w:szCs w:val="21"/>
              </w:rPr>
              <w:t>2</w:t>
            </w:r>
            <w:r>
              <w:rPr>
                <w:szCs w:val="21"/>
              </w:rPr>
              <w:t>分。</w:t>
            </w:r>
            <w:r>
              <w:rPr>
                <w:rFonts w:hint="eastAsia"/>
                <w:szCs w:val="21"/>
              </w:rPr>
              <w:t>（提供证书复印件加盖公章）</w:t>
            </w:r>
          </w:p>
          <w:p w:rsidR="00371F78" w:rsidRDefault="00A35756">
            <w:pPr>
              <w:pStyle w:val="Style39"/>
              <w:ind w:firstLineChars="0" w:firstLine="0"/>
              <w:rPr>
                <w:szCs w:val="21"/>
              </w:rPr>
            </w:pPr>
            <w:r>
              <w:rPr>
                <w:rFonts w:hint="eastAsia"/>
                <w:szCs w:val="21"/>
              </w:rPr>
              <w:t>3</w:t>
            </w:r>
            <w:r>
              <w:rPr>
                <w:rFonts w:hint="eastAsia"/>
                <w:szCs w:val="21"/>
              </w:rPr>
              <w:t>、企业信用：</w:t>
            </w:r>
          </w:p>
          <w:p w:rsidR="00371F78" w:rsidRDefault="00A35756">
            <w:pPr>
              <w:pStyle w:val="Style39"/>
              <w:ind w:firstLineChars="100" w:firstLine="200"/>
              <w:rPr>
                <w:szCs w:val="21"/>
              </w:rPr>
            </w:pPr>
            <w:r>
              <w:rPr>
                <w:rFonts w:hint="eastAsia"/>
                <w:szCs w:val="21"/>
              </w:rPr>
              <w:t>（</w:t>
            </w:r>
            <w:r>
              <w:rPr>
                <w:rFonts w:hint="eastAsia"/>
                <w:szCs w:val="21"/>
              </w:rPr>
              <w:t>1</w:t>
            </w:r>
            <w:r>
              <w:rPr>
                <w:rFonts w:hint="eastAsia"/>
                <w:szCs w:val="21"/>
              </w:rPr>
              <w:t>）投标人获得全国建筑设计行业诚信单位的，得</w:t>
            </w:r>
            <w:r>
              <w:rPr>
                <w:rFonts w:hint="eastAsia"/>
                <w:szCs w:val="21"/>
              </w:rPr>
              <w:t>2</w:t>
            </w:r>
            <w:r>
              <w:rPr>
                <w:rFonts w:hint="eastAsia"/>
                <w:szCs w:val="21"/>
              </w:rPr>
              <w:t>分。（提供证书复印件加盖公章）</w:t>
            </w:r>
          </w:p>
          <w:p w:rsidR="00371F78" w:rsidRDefault="00A35756">
            <w:pPr>
              <w:pStyle w:val="af0"/>
              <w:ind w:firstLineChars="0" w:firstLine="0"/>
              <w:jc w:val="left"/>
              <w:rPr>
                <w:rFonts w:ascii="Times New Roman" w:eastAsia="宋体"/>
                <w:sz w:val="20"/>
                <w:szCs w:val="21"/>
              </w:rPr>
            </w:pPr>
            <w:r>
              <w:rPr>
                <w:rFonts w:hint="eastAsia"/>
                <w:szCs w:val="21"/>
              </w:rPr>
              <w:t>（</w:t>
            </w:r>
            <w:r>
              <w:rPr>
                <w:rFonts w:ascii="Times New Roman" w:eastAsia="宋体" w:hint="eastAsia"/>
                <w:sz w:val="20"/>
                <w:szCs w:val="21"/>
              </w:rPr>
              <w:t>2</w:t>
            </w:r>
            <w:r>
              <w:rPr>
                <w:rFonts w:ascii="Times New Roman" w:eastAsia="宋体" w:hint="eastAsia"/>
                <w:sz w:val="20"/>
                <w:szCs w:val="21"/>
              </w:rPr>
              <w:t>）投标人获得省级工商部门颁发“守合同重信用”单位的得</w:t>
            </w:r>
            <w:r>
              <w:rPr>
                <w:rFonts w:ascii="Times New Roman" w:eastAsia="宋体" w:hint="eastAsia"/>
                <w:sz w:val="20"/>
                <w:szCs w:val="21"/>
              </w:rPr>
              <w:t>1</w:t>
            </w:r>
            <w:r>
              <w:rPr>
                <w:rFonts w:ascii="Times New Roman" w:eastAsia="宋体" w:hint="eastAsia"/>
                <w:sz w:val="20"/>
                <w:szCs w:val="21"/>
              </w:rPr>
              <w:t>分，市级“守合同重信用”单位的得</w:t>
            </w:r>
            <w:r>
              <w:rPr>
                <w:rFonts w:ascii="Times New Roman" w:eastAsia="宋体" w:hint="eastAsia"/>
                <w:sz w:val="20"/>
                <w:szCs w:val="21"/>
              </w:rPr>
              <w:t>0.5</w:t>
            </w:r>
            <w:r>
              <w:rPr>
                <w:rFonts w:ascii="Times New Roman" w:eastAsia="宋体" w:hint="eastAsia"/>
                <w:sz w:val="20"/>
                <w:szCs w:val="21"/>
              </w:rPr>
              <w:t>分。满分</w:t>
            </w:r>
            <w:r>
              <w:rPr>
                <w:rFonts w:ascii="Times New Roman" w:eastAsia="宋体" w:hint="eastAsia"/>
                <w:sz w:val="20"/>
                <w:szCs w:val="21"/>
              </w:rPr>
              <w:t>1</w:t>
            </w:r>
            <w:r>
              <w:rPr>
                <w:rFonts w:ascii="Times New Roman" w:eastAsia="宋体" w:hint="eastAsia"/>
                <w:sz w:val="20"/>
                <w:szCs w:val="21"/>
              </w:rPr>
              <w:t>分。（提供证书复印件加盖公章）</w:t>
            </w:r>
          </w:p>
          <w:p w:rsidR="00F1289D" w:rsidRPr="00F1289D" w:rsidRDefault="00F1289D" w:rsidP="00F1289D">
            <w:pPr>
              <w:rPr>
                <w:b/>
              </w:rPr>
            </w:pPr>
            <w:r w:rsidRPr="00F1289D">
              <w:rPr>
                <w:rFonts w:hint="eastAsia"/>
                <w:b/>
              </w:rPr>
              <w:t>注：投标人须提供以上证明材料复印件加盖投标人公章放入投标文件中。</w:t>
            </w:r>
          </w:p>
        </w:tc>
      </w:tr>
      <w:tr w:rsidR="00371F78" w:rsidTr="001F2135">
        <w:trPr>
          <w:trHeight w:val="1328"/>
          <w:jc w:val="center"/>
        </w:trPr>
        <w:tc>
          <w:tcPr>
            <w:tcW w:w="1096" w:type="dxa"/>
            <w:vMerge/>
            <w:tcBorders>
              <w:left w:val="single" w:sz="4" w:space="0" w:color="auto"/>
              <w:right w:val="single" w:sz="4" w:space="0" w:color="auto"/>
            </w:tcBorders>
            <w:vAlign w:val="center"/>
          </w:tcPr>
          <w:p w:rsidR="00371F78" w:rsidRDefault="00371F78">
            <w:pPr>
              <w:autoSpaceDE w:val="0"/>
              <w:jc w:val="left"/>
              <w:rPr>
                <w:rFonts w:ascii="宋体" w:hAnsi="宋体" w:cs="宋体"/>
                <w:sz w:val="21"/>
                <w:szCs w:val="21"/>
              </w:rPr>
            </w:pPr>
          </w:p>
        </w:tc>
        <w:tc>
          <w:tcPr>
            <w:tcW w:w="1417" w:type="dxa"/>
            <w:tcBorders>
              <w:top w:val="single" w:sz="4" w:space="0" w:color="auto"/>
              <w:left w:val="nil"/>
              <w:bottom w:val="single" w:sz="4" w:space="0" w:color="auto"/>
              <w:right w:val="single" w:sz="4" w:space="0" w:color="auto"/>
            </w:tcBorders>
            <w:vAlign w:val="center"/>
          </w:tcPr>
          <w:p w:rsidR="00371F78" w:rsidRDefault="00A35756">
            <w:pPr>
              <w:pStyle w:val="af0"/>
              <w:ind w:firstLineChars="0" w:firstLine="0"/>
              <w:jc w:val="center"/>
              <w:rPr>
                <w:rFonts w:ascii="Times New Roman" w:eastAsia="宋体"/>
                <w:sz w:val="20"/>
                <w:szCs w:val="21"/>
              </w:rPr>
            </w:pPr>
            <w:r>
              <w:rPr>
                <w:rFonts w:ascii="Times New Roman" w:eastAsia="宋体" w:hint="eastAsia"/>
                <w:sz w:val="20"/>
                <w:szCs w:val="21"/>
              </w:rPr>
              <w:t>项目负责人获奖情况及业绩（</w:t>
            </w:r>
            <w:r>
              <w:rPr>
                <w:rFonts w:ascii="Times New Roman" w:eastAsia="宋体" w:hint="eastAsia"/>
                <w:sz w:val="20"/>
                <w:szCs w:val="21"/>
              </w:rPr>
              <w:t>20</w:t>
            </w:r>
            <w:r>
              <w:rPr>
                <w:rFonts w:ascii="Times New Roman" w:eastAsia="宋体" w:hint="eastAsia"/>
                <w:sz w:val="20"/>
                <w:szCs w:val="21"/>
              </w:rPr>
              <w:t>分）</w:t>
            </w:r>
          </w:p>
        </w:tc>
        <w:tc>
          <w:tcPr>
            <w:tcW w:w="7727" w:type="dxa"/>
            <w:tcBorders>
              <w:top w:val="single" w:sz="4" w:space="0" w:color="auto"/>
              <w:left w:val="nil"/>
              <w:bottom w:val="single" w:sz="4" w:space="0" w:color="auto"/>
              <w:right w:val="single" w:sz="4" w:space="0" w:color="auto"/>
            </w:tcBorders>
            <w:vAlign w:val="center"/>
          </w:tcPr>
          <w:p w:rsidR="00371F78" w:rsidRDefault="00A35756">
            <w:pPr>
              <w:ind w:right="17"/>
              <w:rPr>
                <w:szCs w:val="21"/>
              </w:rPr>
            </w:pPr>
            <w:r>
              <w:rPr>
                <w:rFonts w:hint="eastAsia"/>
                <w:szCs w:val="21"/>
              </w:rPr>
              <w:t>项目负责人</w:t>
            </w:r>
            <w:r w:rsidR="00F1289D">
              <w:rPr>
                <w:rFonts w:hint="eastAsia"/>
                <w:szCs w:val="21"/>
              </w:rPr>
              <w:t>自</w:t>
            </w:r>
            <w:r>
              <w:rPr>
                <w:rFonts w:hint="eastAsia"/>
                <w:szCs w:val="21"/>
              </w:rPr>
              <w:t>2015</w:t>
            </w:r>
            <w:r>
              <w:rPr>
                <w:rFonts w:hint="eastAsia"/>
                <w:szCs w:val="21"/>
              </w:rPr>
              <w:t>年</w:t>
            </w:r>
            <w:r>
              <w:rPr>
                <w:rFonts w:hint="eastAsia"/>
                <w:szCs w:val="21"/>
              </w:rPr>
              <w:t>1</w:t>
            </w:r>
            <w:r>
              <w:rPr>
                <w:rFonts w:hint="eastAsia"/>
                <w:szCs w:val="21"/>
              </w:rPr>
              <w:t>月</w:t>
            </w:r>
            <w:r>
              <w:rPr>
                <w:rFonts w:hint="eastAsia"/>
                <w:szCs w:val="21"/>
              </w:rPr>
              <w:t>1</w:t>
            </w:r>
            <w:r>
              <w:rPr>
                <w:rFonts w:hint="eastAsia"/>
                <w:szCs w:val="21"/>
              </w:rPr>
              <w:t>日以后项目设计获得过国家级奖项的</w:t>
            </w:r>
            <w:r w:rsidR="004E7E08">
              <w:rPr>
                <w:rFonts w:hint="eastAsia"/>
                <w:szCs w:val="21"/>
              </w:rPr>
              <w:t>，</w:t>
            </w:r>
            <w:r>
              <w:rPr>
                <w:rFonts w:hint="eastAsia"/>
                <w:szCs w:val="21"/>
              </w:rPr>
              <w:t>得</w:t>
            </w:r>
            <w:r>
              <w:rPr>
                <w:rFonts w:hint="eastAsia"/>
                <w:szCs w:val="21"/>
              </w:rPr>
              <w:t>10</w:t>
            </w:r>
            <w:r>
              <w:rPr>
                <w:rFonts w:hint="eastAsia"/>
                <w:szCs w:val="21"/>
              </w:rPr>
              <w:t>分；获得过省级一等奖的</w:t>
            </w:r>
            <w:r w:rsidR="004E7E08">
              <w:rPr>
                <w:rFonts w:hint="eastAsia"/>
                <w:szCs w:val="21"/>
              </w:rPr>
              <w:t>，</w:t>
            </w:r>
            <w:r>
              <w:rPr>
                <w:rFonts w:hint="eastAsia"/>
                <w:szCs w:val="21"/>
              </w:rPr>
              <w:t>得</w:t>
            </w:r>
            <w:r>
              <w:rPr>
                <w:rFonts w:hint="eastAsia"/>
                <w:szCs w:val="21"/>
              </w:rPr>
              <w:t>5</w:t>
            </w:r>
            <w:r>
              <w:rPr>
                <w:rFonts w:hint="eastAsia"/>
                <w:szCs w:val="21"/>
              </w:rPr>
              <w:t>分；省级二、三等奖的</w:t>
            </w:r>
            <w:r w:rsidR="004E7E08">
              <w:rPr>
                <w:rFonts w:hint="eastAsia"/>
                <w:szCs w:val="21"/>
              </w:rPr>
              <w:t>，</w:t>
            </w:r>
            <w:r>
              <w:rPr>
                <w:rFonts w:hint="eastAsia"/>
                <w:szCs w:val="21"/>
              </w:rPr>
              <w:t>得</w:t>
            </w:r>
            <w:r>
              <w:rPr>
                <w:rFonts w:hint="eastAsia"/>
                <w:szCs w:val="21"/>
              </w:rPr>
              <w:t>2</w:t>
            </w:r>
            <w:r>
              <w:rPr>
                <w:rFonts w:hint="eastAsia"/>
                <w:szCs w:val="21"/>
              </w:rPr>
              <w:t>分</w:t>
            </w:r>
            <w:r w:rsidR="00E707F4">
              <w:rPr>
                <w:rFonts w:hint="eastAsia"/>
                <w:szCs w:val="21"/>
              </w:rPr>
              <w:t>，</w:t>
            </w:r>
            <w:bookmarkStart w:id="21" w:name="_GoBack"/>
            <w:bookmarkEnd w:id="21"/>
            <w:r>
              <w:rPr>
                <w:rFonts w:hint="eastAsia"/>
                <w:szCs w:val="21"/>
              </w:rPr>
              <w:t>满分</w:t>
            </w:r>
            <w:r>
              <w:rPr>
                <w:rFonts w:hint="eastAsia"/>
                <w:szCs w:val="21"/>
              </w:rPr>
              <w:t>10</w:t>
            </w:r>
            <w:r>
              <w:rPr>
                <w:rFonts w:hint="eastAsia"/>
                <w:szCs w:val="21"/>
              </w:rPr>
              <w:t>分，同一项目不累计加分。（投标时需提供合同及奖项证明复印件加盖公章，且所获奖项均须为工程勘察设计协会或土木建筑学会颁发）</w:t>
            </w:r>
          </w:p>
          <w:p w:rsidR="00F1289D" w:rsidRDefault="00F1289D">
            <w:pPr>
              <w:ind w:right="17"/>
              <w:rPr>
                <w:szCs w:val="21"/>
              </w:rPr>
            </w:pPr>
            <w:r w:rsidRPr="00F1289D">
              <w:rPr>
                <w:rFonts w:hint="eastAsia"/>
                <w:b/>
              </w:rPr>
              <w:t>注：投标人须提供以上证明材料复印件加盖投标人公章放入投标文件中。</w:t>
            </w:r>
          </w:p>
        </w:tc>
      </w:tr>
      <w:tr w:rsidR="00371F78" w:rsidTr="001F2135">
        <w:trPr>
          <w:trHeight w:val="1613"/>
          <w:jc w:val="center"/>
        </w:trPr>
        <w:tc>
          <w:tcPr>
            <w:tcW w:w="1096" w:type="dxa"/>
            <w:vMerge/>
            <w:tcBorders>
              <w:left w:val="single" w:sz="4" w:space="0" w:color="auto"/>
              <w:right w:val="single" w:sz="4" w:space="0" w:color="auto"/>
            </w:tcBorders>
            <w:vAlign w:val="center"/>
          </w:tcPr>
          <w:p w:rsidR="00371F78" w:rsidRDefault="00371F78">
            <w:pPr>
              <w:autoSpaceDE w:val="0"/>
              <w:jc w:val="left"/>
              <w:rPr>
                <w:rFonts w:ascii="宋体" w:hAnsi="宋体" w:cs="宋体"/>
                <w:sz w:val="21"/>
                <w:szCs w:val="21"/>
              </w:rPr>
            </w:pPr>
          </w:p>
        </w:tc>
        <w:tc>
          <w:tcPr>
            <w:tcW w:w="1417" w:type="dxa"/>
            <w:tcBorders>
              <w:top w:val="single" w:sz="4" w:space="0" w:color="auto"/>
              <w:left w:val="nil"/>
              <w:bottom w:val="single" w:sz="4" w:space="0" w:color="auto"/>
              <w:right w:val="single" w:sz="4" w:space="0" w:color="auto"/>
            </w:tcBorders>
            <w:vAlign w:val="center"/>
          </w:tcPr>
          <w:p w:rsidR="00371F78" w:rsidRDefault="00A35756" w:rsidP="001F2135">
            <w:pPr>
              <w:rPr>
                <w:szCs w:val="21"/>
              </w:rPr>
            </w:pPr>
            <w:r>
              <w:rPr>
                <w:rFonts w:hint="eastAsia"/>
                <w:szCs w:val="21"/>
              </w:rPr>
              <w:t>设计人员配套（</w:t>
            </w:r>
            <w:r>
              <w:rPr>
                <w:rFonts w:hint="eastAsia"/>
                <w:szCs w:val="21"/>
              </w:rPr>
              <w:t>10</w:t>
            </w:r>
            <w:r>
              <w:rPr>
                <w:rFonts w:hint="eastAsia"/>
                <w:szCs w:val="21"/>
              </w:rPr>
              <w:t>分）</w:t>
            </w:r>
          </w:p>
          <w:p w:rsidR="00371F78" w:rsidRDefault="00371F78">
            <w:pPr>
              <w:pStyle w:val="af0"/>
              <w:ind w:firstLineChars="0" w:firstLine="0"/>
              <w:jc w:val="center"/>
              <w:rPr>
                <w:rFonts w:ascii="Times New Roman" w:eastAsia="宋体"/>
                <w:sz w:val="20"/>
                <w:szCs w:val="21"/>
              </w:rPr>
            </w:pPr>
          </w:p>
        </w:tc>
        <w:tc>
          <w:tcPr>
            <w:tcW w:w="7727" w:type="dxa"/>
            <w:tcBorders>
              <w:top w:val="single" w:sz="4" w:space="0" w:color="auto"/>
              <w:left w:val="nil"/>
              <w:bottom w:val="single" w:sz="4" w:space="0" w:color="auto"/>
              <w:right w:val="single" w:sz="4" w:space="0" w:color="auto"/>
            </w:tcBorders>
            <w:vAlign w:val="center"/>
          </w:tcPr>
          <w:p w:rsidR="00371F78" w:rsidRDefault="00A35756">
            <w:pPr>
              <w:spacing w:line="400" w:lineRule="exact"/>
              <w:rPr>
                <w:szCs w:val="21"/>
              </w:rPr>
            </w:pPr>
            <w:r>
              <w:rPr>
                <w:rFonts w:hint="eastAsia"/>
                <w:szCs w:val="21"/>
              </w:rPr>
              <w:t>项目团队成员搭配合理、专业配备齐全：</w:t>
            </w:r>
          </w:p>
          <w:p w:rsidR="00371F78" w:rsidRDefault="00A35756">
            <w:pPr>
              <w:spacing w:line="400" w:lineRule="exact"/>
              <w:rPr>
                <w:szCs w:val="21"/>
              </w:rPr>
            </w:pPr>
            <w:r>
              <w:rPr>
                <w:rFonts w:hint="eastAsia"/>
                <w:szCs w:val="21"/>
              </w:rPr>
              <w:t>除项目负责人外，项目团队成员专业必须保证建筑专业、结构专业、给排水专业、电气专业、园林景观专业专项负责人各</w:t>
            </w:r>
            <w:r>
              <w:rPr>
                <w:szCs w:val="21"/>
              </w:rPr>
              <w:t>1</w:t>
            </w:r>
            <w:r>
              <w:rPr>
                <w:rFonts w:hint="eastAsia"/>
                <w:szCs w:val="21"/>
              </w:rPr>
              <w:t>人，专项负责人必须具备中级及以上工程师职称，满足得</w:t>
            </w:r>
            <w:r>
              <w:rPr>
                <w:rFonts w:hint="eastAsia"/>
                <w:szCs w:val="21"/>
              </w:rPr>
              <w:t xml:space="preserve">10 </w:t>
            </w:r>
            <w:r>
              <w:rPr>
                <w:rFonts w:hint="eastAsia"/>
                <w:szCs w:val="21"/>
              </w:rPr>
              <w:t>分，不满足则少一个扣</w:t>
            </w:r>
            <w:r>
              <w:rPr>
                <w:rFonts w:hint="eastAsia"/>
                <w:szCs w:val="21"/>
              </w:rPr>
              <w:t xml:space="preserve"> 2 </w:t>
            </w:r>
            <w:r>
              <w:rPr>
                <w:rFonts w:hint="eastAsia"/>
                <w:szCs w:val="21"/>
              </w:rPr>
              <w:t>分，扣完为止。（注：若职称证书无法体现专业，可提供毕业证或其他证书体现专业，提供相关证书复印件加盖公章）</w:t>
            </w:r>
          </w:p>
          <w:p w:rsidR="00F1289D" w:rsidRDefault="00F1289D">
            <w:pPr>
              <w:spacing w:line="400" w:lineRule="exact"/>
              <w:rPr>
                <w:szCs w:val="21"/>
              </w:rPr>
            </w:pPr>
            <w:r w:rsidRPr="00F1289D">
              <w:rPr>
                <w:rFonts w:hint="eastAsia"/>
                <w:b/>
              </w:rPr>
              <w:t>注：投标人须提供以上证明材料复印件加盖投标人公章放入投标文件中。</w:t>
            </w:r>
          </w:p>
        </w:tc>
      </w:tr>
      <w:tr w:rsidR="00371F78" w:rsidTr="001F2135">
        <w:trPr>
          <w:trHeight w:val="1243"/>
          <w:jc w:val="center"/>
        </w:trPr>
        <w:tc>
          <w:tcPr>
            <w:tcW w:w="1096" w:type="dxa"/>
            <w:vMerge/>
            <w:tcBorders>
              <w:left w:val="single" w:sz="4" w:space="0" w:color="auto"/>
              <w:right w:val="single" w:sz="4" w:space="0" w:color="auto"/>
            </w:tcBorders>
            <w:vAlign w:val="center"/>
          </w:tcPr>
          <w:p w:rsidR="00371F78" w:rsidRDefault="00371F78">
            <w:pPr>
              <w:autoSpaceDE w:val="0"/>
              <w:jc w:val="left"/>
              <w:rPr>
                <w:rFonts w:ascii="宋体" w:hAnsi="宋体" w:cs="宋体"/>
                <w:sz w:val="21"/>
                <w:szCs w:val="21"/>
              </w:rPr>
            </w:pPr>
          </w:p>
        </w:tc>
        <w:tc>
          <w:tcPr>
            <w:tcW w:w="1417" w:type="dxa"/>
            <w:tcBorders>
              <w:top w:val="single" w:sz="4" w:space="0" w:color="auto"/>
              <w:left w:val="nil"/>
              <w:bottom w:val="single" w:sz="4" w:space="0" w:color="auto"/>
              <w:right w:val="single" w:sz="4" w:space="0" w:color="auto"/>
            </w:tcBorders>
            <w:vAlign w:val="center"/>
          </w:tcPr>
          <w:p w:rsidR="00371F78" w:rsidRDefault="00A35756">
            <w:pPr>
              <w:pStyle w:val="af0"/>
              <w:ind w:firstLineChars="0" w:firstLine="0"/>
              <w:jc w:val="center"/>
              <w:rPr>
                <w:rFonts w:ascii="Times New Roman" w:eastAsia="宋体"/>
                <w:sz w:val="20"/>
                <w:szCs w:val="21"/>
              </w:rPr>
            </w:pPr>
            <w:r>
              <w:rPr>
                <w:rFonts w:ascii="Times New Roman" w:eastAsia="宋体" w:hint="eastAsia"/>
                <w:sz w:val="20"/>
                <w:szCs w:val="21"/>
              </w:rPr>
              <w:t>对招标项目的理解和总体设计思路（</w:t>
            </w:r>
            <w:r>
              <w:rPr>
                <w:rFonts w:ascii="Times New Roman" w:eastAsia="宋体" w:hint="eastAsia"/>
                <w:sz w:val="20"/>
                <w:szCs w:val="21"/>
              </w:rPr>
              <w:t>20</w:t>
            </w:r>
            <w:r>
              <w:rPr>
                <w:rFonts w:ascii="Times New Roman" w:eastAsia="宋体" w:hint="eastAsia"/>
                <w:sz w:val="20"/>
                <w:szCs w:val="21"/>
              </w:rPr>
              <w:t>分）</w:t>
            </w:r>
          </w:p>
        </w:tc>
        <w:tc>
          <w:tcPr>
            <w:tcW w:w="7727" w:type="dxa"/>
            <w:tcBorders>
              <w:top w:val="single" w:sz="4" w:space="0" w:color="auto"/>
              <w:left w:val="nil"/>
              <w:bottom w:val="single" w:sz="4" w:space="0" w:color="auto"/>
              <w:right w:val="single" w:sz="4" w:space="0" w:color="auto"/>
            </w:tcBorders>
            <w:vAlign w:val="center"/>
          </w:tcPr>
          <w:p w:rsidR="00371F78" w:rsidRDefault="00A35756">
            <w:pPr>
              <w:spacing w:line="400" w:lineRule="exact"/>
              <w:rPr>
                <w:szCs w:val="21"/>
              </w:rPr>
            </w:pPr>
            <w:r>
              <w:rPr>
                <w:rFonts w:hint="eastAsia"/>
                <w:szCs w:val="21"/>
              </w:rPr>
              <w:t>评委根据投标人对本项目的理解和技术建议以及设计新技术、新理念的采用进行综合评定酌情给分，合理、可靠、完善的（好的</w:t>
            </w:r>
            <w:r>
              <w:rPr>
                <w:rFonts w:hint="eastAsia"/>
                <w:szCs w:val="21"/>
              </w:rPr>
              <w:t>16-20</w:t>
            </w:r>
            <w:r>
              <w:rPr>
                <w:rFonts w:hint="eastAsia"/>
                <w:szCs w:val="21"/>
              </w:rPr>
              <w:t>分，较好的</w:t>
            </w:r>
            <w:r>
              <w:rPr>
                <w:rFonts w:hint="eastAsia"/>
                <w:szCs w:val="21"/>
              </w:rPr>
              <w:t>10-15</w:t>
            </w:r>
            <w:r>
              <w:rPr>
                <w:rFonts w:hint="eastAsia"/>
                <w:szCs w:val="21"/>
              </w:rPr>
              <w:t>分，一般的</w:t>
            </w:r>
            <w:r>
              <w:rPr>
                <w:rFonts w:hint="eastAsia"/>
                <w:szCs w:val="21"/>
              </w:rPr>
              <w:t>5-9</w:t>
            </w:r>
            <w:r>
              <w:rPr>
                <w:rFonts w:hint="eastAsia"/>
                <w:szCs w:val="21"/>
              </w:rPr>
              <w:t>分）。没有提及的本项不得分。</w:t>
            </w:r>
          </w:p>
        </w:tc>
      </w:tr>
      <w:tr w:rsidR="00371F78" w:rsidTr="001F2135">
        <w:trPr>
          <w:trHeight w:val="651"/>
          <w:jc w:val="center"/>
        </w:trPr>
        <w:tc>
          <w:tcPr>
            <w:tcW w:w="1096" w:type="dxa"/>
            <w:vMerge/>
            <w:tcBorders>
              <w:left w:val="single" w:sz="4" w:space="0" w:color="auto"/>
              <w:right w:val="single" w:sz="4" w:space="0" w:color="auto"/>
            </w:tcBorders>
            <w:vAlign w:val="center"/>
          </w:tcPr>
          <w:p w:rsidR="00371F78" w:rsidRDefault="00371F78">
            <w:pPr>
              <w:autoSpaceDE w:val="0"/>
              <w:jc w:val="left"/>
              <w:rPr>
                <w:rFonts w:ascii="宋体" w:hAnsi="宋体" w:cs="宋体"/>
                <w:sz w:val="21"/>
                <w:szCs w:val="21"/>
              </w:rPr>
            </w:pPr>
          </w:p>
        </w:tc>
        <w:tc>
          <w:tcPr>
            <w:tcW w:w="1417" w:type="dxa"/>
            <w:tcBorders>
              <w:top w:val="single" w:sz="4" w:space="0" w:color="auto"/>
              <w:left w:val="nil"/>
              <w:bottom w:val="single" w:sz="4" w:space="0" w:color="auto"/>
              <w:right w:val="single" w:sz="4" w:space="0" w:color="auto"/>
            </w:tcBorders>
            <w:vAlign w:val="center"/>
          </w:tcPr>
          <w:p w:rsidR="00371F78" w:rsidRDefault="00A35756">
            <w:pPr>
              <w:autoSpaceDE w:val="0"/>
              <w:jc w:val="center"/>
              <w:rPr>
                <w:szCs w:val="21"/>
              </w:rPr>
            </w:pPr>
            <w:r>
              <w:rPr>
                <w:rFonts w:hint="eastAsia"/>
                <w:szCs w:val="21"/>
              </w:rPr>
              <w:t>勘察设计的质量保证措施、进度保证措施</w:t>
            </w:r>
          </w:p>
          <w:p w:rsidR="00371F78" w:rsidRDefault="00A35756">
            <w:pPr>
              <w:autoSpaceDE w:val="0"/>
              <w:jc w:val="center"/>
              <w:rPr>
                <w:szCs w:val="21"/>
              </w:rPr>
            </w:pPr>
            <w:r>
              <w:rPr>
                <w:rFonts w:hint="eastAsia"/>
                <w:szCs w:val="21"/>
              </w:rPr>
              <w:t>（</w:t>
            </w:r>
            <w:r>
              <w:rPr>
                <w:rFonts w:hint="eastAsia"/>
                <w:szCs w:val="21"/>
              </w:rPr>
              <w:t>10</w:t>
            </w:r>
            <w:r>
              <w:rPr>
                <w:rFonts w:hint="eastAsia"/>
                <w:szCs w:val="21"/>
              </w:rPr>
              <w:t>分）</w:t>
            </w:r>
          </w:p>
        </w:tc>
        <w:tc>
          <w:tcPr>
            <w:tcW w:w="7727" w:type="dxa"/>
            <w:tcBorders>
              <w:top w:val="single" w:sz="4" w:space="0" w:color="auto"/>
              <w:left w:val="nil"/>
              <w:bottom w:val="single" w:sz="4" w:space="0" w:color="auto"/>
              <w:right w:val="single" w:sz="4" w:space="0" w:color="auto"/>
            </w:tcBorders>
            <w:vAlign w:val="center"/>
          </w:tcPr>
          <w:p w:rsidR="00371F78" w:rsidRDefault="00A35756">
            <w:pPr>
              <w:rPr>
                <w:szCs w:val="21"/>
              </w:rPr>
            </w:pPr>
            <w:r>
              <w:rPr>
                <w:rFonts w:hint="eastAsia"/>
                <w:szCs w:val="21"/>
              </w:rPr>
              <w:t>有详尽的质量保证措施和进度保证措施，且措施合理、可行、先进。由评委根据综合情况打分，满分</w:t>
            </w:r>
            <w:r>
              <w:rPr>
                <w:rFonts w:hint="eastAsia"/>
                <w:szCs w:val="21"/>
              </w:rPr>
              <w:t>10</w:t>
            </w:r>
            <w:r>
              <w:rPr>
                <w:rFonts w:hint="eastAsia"/>
                <w:szCs w:val="21"/>
              </w:rPr>
              <w:t>分（优的</w:t>
            </w:r>
            <w:r>
              <w:rPr>
                <w:rFonts w:hint="eastAsia"/>
                <w:szCs w:val="21"/>
              </w:rPr>
              <w:t>9-10</w:t>
            </w:r>
            <w:r>
              <w:rPr>
                <w:rFonts w:hint="eastAsia"/>
                <w:szCs w:val="21"/>
              </w:rPr>
              <w:t>分，良的</w:t>
            </w:r>
            <w:r>
              <w:rPr>
                <w:rFonts w:hint="eastAsia"/>
                <w:szCs w:val="21"/>
              </w:rPr>
              <w:t>7</w:t>
            </w:r>
            <w:r>
              <w:rPr>
                <w:szCs w:val="21"/>
              </w:rPr>
              <w:t>-</w:t>
            </w:r>
            <w:r>
              <w:rPr>
                <w:rFonts w:hint="eastAsia"/>
                <w:szCs w:val="21"/>
              </w:rPr>
              <w:t>8</w:t>
            </w:r>
            <w:r>
              <w:rPr>
                <w:rFonts w:hint="eastAsia"/>
                <w:szCs w:val="21"/>
              </w:rPr>
              <w:t>分，一般的</w:t>
            </w:r>
            <w:r>
              <w:rPr>
                <w:rFonts w:hint="eastAsia"/>
                <w:szCs w:val="21"/>
              </w:rPr>
              <w:t>5-6</w:t>
            </w:r>
            <w:r>
              <w:rPr>
                <w:rFonts w:hint="eastAsia"/>
                <w:szCs w:val="21"/>
              </w:rPr>
              <w:t>分）。</w:t>
            </w:r>
          </w:p>
        </w:tc>
      </w:tr>
      <w:tr w:rsidR="00371F78" w:rsidTr="001F2135">
        <w:trPr>
          <w:trHeight w:val="661"/>
          <w:jc w:val="center"/>
        </w:trPr>
        <w:tc>
          <w:tcPr>
            <w:tcW w:w="1096" w:type="dxa"/>
            <w:vMerge/>
            <w:tcBorders>
              <w:left w:val="single" w:sz="4" w:space="0" w:color="auto"/>
              <w:bottom w:val="single" w:sz="4" w:space="0" w:color="auto"/>
              <w:right w:val="single" w:sz="4" w:space="0" w:color="auto"/>
            </w:tcBorders>
            <w:vAlign w:val="center"/>
          </w:tcPr>
          <w:p w:rsidR="00371F78" w:rsidRDefault="00371F78">
            <w:pPr>
              <w:autoSpaceDE w:val="0"/>
              <w:jc w:val="center"/>
              <w:rPr>
                <w:rFonts w:ascii="宋体" w:hAnsi="宋体" w:cs="宋体"/>
                <w:sz w:val="21"/>
                <w:szCs w:val="21"/>
              </w:rPr>
            </w:pPr>
          </w:p>
        </w:tc>
        <w:tc>
          <w:tcPr>
            <w:tcW w:w="1417" w:type="dxa"/>
            <w:tcBorders>
              <w:top w:val="single" w:sz="4" w:space="0" w:color="auto"/>
              <w:left w:val="nil"/>
              <w:bottom w:val="single" w:sz="4" w:space="0" w:color="auto"/>
              <w:right w:val="single" w:sz="4" w:space="0" w:color="auto"/>
            </w:tcBorders>
            <w:vAlign w:val="center"/>
          </w:tcPr>
          <w:p w:rsidR="00371F78" w:rsidRDefault="00A35756">
            <w:pPr>
              <w:autoSpaceDE w:val="0"/>
              <w:ind w:firstLineChars="50" w:firstLine="100"/>
              <w:jc w:val="center"/>
              <w:rPr>
                <w:szCs w:val="21"/>
              </w:rPr>
            </w:pPr>
            <w:r>
              <w:rPr>
                <w:rFonts w:hint="eastAsia"/>
                <w:szCs w:val="21"/>
              </w:rPr>
              <w:t>服务承诺</w:t>
            </w:r>
          </w:p>
          <w:p w:rsidR="00371F78" w:rsidRDefault="00A35756">
            <w:pPr>
              <w:autoSpaceDE w:val="0"/>
              <w:ind w:firstLineChars="50" w:firstLine="100"/>
              <w:jc w:val="center"/>
              <w:rPr>
                <w:szCs w:val="21"/>
              </w:rPr>
            </w:pPr>
            <w:r>
              <w:rPr>
                <w:rFonts w:hint="eastAsia"/>
                <w:szCs w:val="21"/>
              </w:rPr>
              <w:t>（</w:t>
            </w:r>
            <w:r>
              <w:rPr>
                <w:rFonts w:hint="eastAsia"/>
                <w:szCs w:val="21"/>
              </w:rPr>
              <w:t>10</w:t>
            </w:r>
            <w:r>
              <w:rPr>
                <w:rFonts w:hint="eastAsia"/>
                <w:szCs w:val="21"/>
              </w:rPr>
              <w:t>分）</w:t>
            </w:r>
          </w:p>
        </w:tc>
        <w:tc>
          <w:tcPr>
            <w:tcW w:w="7727" w:type="dxa"/>
            <w:tcBorders>
              <w:top w:val="single" w:sz="4" w:space="0" w:color="auto"/>
              <w:left w:val="nil"/>
              <w:bottom w:val="single" w:sz="4" w:space="0" w:color="auto"/>
              <w:right w:val="single" w:sz="4" w:space="0" w:color="auto"/>
            </w:tcBorders>
            <w:vAlign w:val="center"/>
          </w:tcPr>
          <w:p w:rsidR="00371F78" w:rsidRDefault="00A35756">
            <w:pPr>
              <w:rPr>
                <w:szCs w:val="21"/>
              </w:rPr>
            </w:pPr>
            <w:r>
              <w:rPr>
                <w:rFonts w:hint="eastAsia"/>
                <w:szCs w:val="21"/>
              </w:rPr>
              <w:t>就技术支持、确保设计时限、施工时及时配合、控制设计失误及其他有利于业主的服务等做出承诺，承诺服务最优得</w:t>
            </w:r>
            <w:r>
              <w:rPr>
                <w:rFonts w:hint="eastAsia"/>
                <w:szCs w:val="21"/>
              </w:rPr>
              <w:t>10</w:t>
            </w:r>
            <w:r>
              <w:rPr>
                <w:rFonts w:hint="eastAsia"/>
                <w:szCs w:val="21"/>
              </w:rPr>
              <w:t>分，承诺服务较好得</w:t>
            </w:r>
            <w:r>
              <w:rPr>
                <w:rFonts w:hint="eastAsia"/>
                <w:szCs w:val="21"/>
              </w:rPr>
              <w:t>7-9</w:t>
            </w:r>
            <w:r>
              <w:rPr>
                <w:rFonts w:hint="eastAsia"/>
                <w:szCs w:val="21"/>
              </w:rPr>
              <w:t>分，承诺服务一般得</w:t>
            </w:r>
            <w:r>
              <w:rPr>
                <w:rFonts w:hint="eastAsia"/>
                <w:szCs w:val="21"/>
              </w:rPr>
              <w:t>5-6</w:t>
            </w:r>
            <w:r>
              <w:rPr>
                <w:rFonts w:hint="eastAsia"/>
                <w:szCs w:val="21"/>
              </w:rPr>
              <w:t>分。</w:t>
            </w:r>
          </w:p>
        </w:tc>
      </w:tr>
      <w:tr w:rsidR="00371F78" w:rsidTr="001F2135">
        <w:trPr>
          <w:trHeight w:val="661"/>
          <w:jc w:val="center"/>
        </w:trPr>
        <w:tc>
          <w:tcPr>
            <w:tcW w:w="2513" w:type="dxa"/>
            <w:gridSpan w:val="2"/>
            <w:tcBorders>
              <w:top w:val="single" w:sz="4" w:space="0" w:color="auto"/>
              <w:left w:val="single" w:sz="4" w:space="0" w:color="auto"/>
              <w:bottom w:val="single" w:sz="4" w:space="0" w:color="auto"/>
              <w:right w:val="single" w:sz="4" w:space="0" w:color="auto"/>
            </w:tcBorders>
            <w:vAlign w:val="center"/>
          </w:tcPr>
          <w:p w:rsidR="00371F78" w:rsidRPr="001F2135" w:rsidRDefault="00A35756" w:rsidP="001F2135">
            <w:pPr>
              <w:autoSpaceDE w:val="0"/>
              <w:jc w:val="center"/>
              <w:rPr>
                <w:rFonts w:asciiTheme="majorEastAsia" w:eastAsiaTheme="majorEastAsia" w:hAnsiTheme="majorEastAsia"/>
                <w:b/>
                <w:sz w:val="21"/>
                <w:szCs w:val="21"/>
              </w:rPr>
            </w:pPr>
            <w:r w:rsidRPr="001F2135">
              <w:rPr>
                <w:rFonts w:asciiTheme="majorEastAsia" w:eastAsiaTheme="majorEastAsia" w:hAnsiTheme="majorEastAsia" w:hint="eastAsia"/>
                <w:b/>
                <w:sz w:val="21"/>
                <w:szCs w:val="21"/>
              </w:rPr>
              <w:t>价格分</w:t>
            </w:r>
          </w:p>
          <w:p w:rsidR="00371F78" w:rsidRDefault="00A35756" w:rsidP="001F2135">
            <w:pPr>
              <w:autoSpaceDE w:val="0"/>
              <w:jc w:val="center"/>
              <w:rPr>
                <w:rFonts w:ascii="宋体" w:hAnsi="宋体" w:cs="宋体"/>
                <w:sz w:val="21"/>
                <w:szCs w:val="21"/>
              </w:rPr>
            </w:pPr>
            <w:r w:rsidRPr="001F2135">
              <w:rPr>
                <w:rFonts w:asciiTheme="majorEastAsia" w:eastAsiaTheme="majorEastAsia" w:hAnsiTheme="majorEastAsia" w:hint="eastAsia"/>
                <w:b/>
                <w:sz w:val="21"/>
                <w:szCs w:val="21"/>
              </w:rPr>
              <w:t>（10分）</w:t>
            </w:r>
          </w:p>
        </w:tc>
        <w:tc>
          <w:tcPr>
            <w:tcW w:w="7727" w:type="dxa"/>
            <w:tcBorders>
              <w:top w:val="single" w:sz="4" w:space="0" w:color="auto"/>
              <w:left w:val="nil"/>
              <w:bottom w:val="single" w:sz="4" w:space="0" w:color="auto"/>
              <w:right w:val="single" w:sz="4" w:space="0" w:color="auto"/>
            </w:tcBorders>
            <w:vAlign w:val="center"/>
          </w:tcPr>
          <w:p w:rsidR="00371F78" w:rsidRDefault="00A35756">
            <w:pPr>
              <w:rPr>
                <w:rFonts w:ascii="宋体" w:hAnsi="宋体" w:cs="宋体"/>
                <w:sz w:val="21"/>
                <w:szCs w:val="21"/>
              </w:rPr>
            </w:pPr>
            <w:r>
              <w:rPr>
                <w:kern w:val="2"/>
              </w:rPr>
              <w:t>价格标经评审满足本文件要求的投标人的总报价中，最低价格为评标基准价格，得满分；其他投标人的价格分统一按照下列公式计算：投标报价得分＝（评标基准价</w:t>
            </w:r>
            <w:r>
              <w:rPr>
                <w:kern w:val="2"/>
              </w:rPr>
              <w:t>/</w:t>
            </w:r>
            <w:r>
              <w:rPr>
                <w:kern w:val="2"/>
              </w:rPr>
              <w:t>投标报价）</w:t>
            </w:r>
            <w:r>
              <w:rPr>
                <w:kern w:val="2"/>
              </w:rPr>
              <w:t>×</w:t>
            </w:r>
            <w:r>
              <w:rPr>
                <w:kern w:val="2"/>
              </w:rPr>
              <w:t>价格分分值（取小数点后两位）。</w:t>
            </w:r>
          </w:p>
        </w:tc>
      </w:tr>
    </w:tbl>
    <w:p w:rsidR="00371F78" w:rsidRDefault="00371F78">
      <w:pPr>
        <w:rPr>
          <w:rFonts w:ascii="宋体" w:hAnsi="宋体" w:cs="宋体"/>
        </w:rPr>
      </w:pPr>
      <w:bookmarkStart w:id="22" w:name="_Toc530231608"/>
    </w:p>
    <w:p w:rsidR="00371F78" w:rsidRDefault="00A35756">
      <w:pPr>
        <w:pStyle w:val="H1"/>
        <w:spacing w:line="600" w:lineRule="exact"/>
        <w:rPr>
          <w:color w:val="auto"/>
        </w:rPr>
      </w:pPr>
      <w:r>
        <w:rPr>
          <w:rFonts w:ascii="宋体" w:hAnsi="宋体" w:cs="宋体" w:hint="eastAsia"/>
          <w:color w:val="auto"/>
        </w:rPr>
        <w:t>第五章供应商须知</w:t>
      </w:r>
      <w:bookmarkEnd w:id="14"/>
      <w:bookmarkEnd w:id="16"/>
      <w:bookmarkEnd w:id="22"/>
    </w:p>
    <w:p w:rsidR="00371F78" w:rsidRDefault="00A35756">
      <w:pPr>
        <w:pStyle w:val="H2"/>
        <w:spacing w:line="360" w:lineRule="auto"/>
        <w:rPr>
          <w:rFonts w:hAnsi="Arial"/>
          <w:color w:val="auto"/>
        </w:rPr>
      </w:pPr>
      <w:bookmarkStart w:id="23" w:name="_Toc530231609"/>
      <w:r>
        <w:rPr>
          <w:rFonts w:eastAsia="Times New Roman" w:hAnsi="Arial"/>
          <w:color w:val="auto"/>
        </w:rPr>
        <w:t>一、总则</w:t>
      </w:r>
      <w:bookmarkEnd w:id="23"/>
    </w:p>
    <w:p w:rsidR="00371F78" w:rsidRDefault="00A35756">
      <w:pPr>
        <w:numPr>
          <w:ilvl w:val="0"/>
          <w:numId w:val="3"/>
        </w:numPr>
        <w:spacing w:line="500" w:lineRule="exact"/>
        <w:rPr>
          <w:rFonts w:ascii="??" w:eastAsia="Times New Roman" w:hAnsi="Arial"/>
          <w:b/>
          <w:sz w:val="21"/>
          <w:szCs w:val="21"/>
        </w:rPr>
      </w:pPr>
      <w:r>
        <w:rPr>
          <w:rFonts w:ascii="??" w:eastAsia="Times New Roman"/>
          <w:b/>
          <w:sz w:val="21"/>
          <w:szCs w:val="21"/>
        </w:rPr>
        <w:t>适用范围</w:t>
      </w:r>
    </w:p>
    <w:p w:rsidR="00371F78" w:rsidRDefault="00A35756">
      <w:pPr>
        <w:spacing w:line="500" w:lineRule="exact"/>
        <w:ind w:left="267" w:firstLine="210"/>
        <w:rPr>
          <w:rFonts w:ascii="??" w:eastAsia="Times New Roman" w:hAnsi="Arial"/>
          <w:sz w:val="21"/>
          <w:szCs w:val="21"/>
        </w:rPr>
      </w:pPr>
      <w:r>
        <w:rPr>
          <w:rFonts w:ascii="??" w:eastAsia="Times New Roman" w:hAnsi="Arial"/>
          <w:sz w:val="21"/>
          <w:szCs w:val="21"/>
        </w:rPr>
        <w:t>1.1</w:t>
      </w:r>
      <w:r>
        <w:rPr>
          <w:rFonts w:ascii="??" w:eastAsia="Times New Roman"/>
          <w:sz w:val="21"/>
          <w:szCs w:val="21"/>
        </w:rPr>
        <w:t>本文件是根据《中华人民共和国政府采购法》等相关法律、法规制订。</w:t>
      </w:r>
    </w:p>
    <w:p w:rsidR="00371F78" w:rsidRDefault="00A35756">
      <w:pPr>
        <w:tabs>
          <w:tab w:val="left" w:pos="0"/>
        </w:tabs>
        <w:spacing w:line="500" w:lineRule="exact"/>
        <w:ind w:firstLine="525"/>
        <w:rPr>
          <w:rFonts w:ascii="??" w:eastAsia="Times New Roman" w:hAnsi="Arial"/>
          <w:sz w:val="21"/>
          <w:szCs w:val="21"/>
        </w:rPr>
      </w:pPr>
      <w:r>
        <w:rPr>
          <w:rFonts w:ascii="??" w:eastAsia="Times New Roman" w:hAnsi="Arial"/>
          <w:sz w:val="21"/>
          <w:szCs w:val="21"/>
        </w:rPr>
        <w:t>1.2</w:t>
      </w:r>
      <w:r>
        <w:rPr>
          <w:rFonts w:ascii="??" w:eastAsia="Times New Roman"/>
          <w:sz w:val="21"/>
          <w:szCs w:val="21"/>
        </w:rPr>
        <w:t>凡在黄山市从事货物服务政府采购竞争性磋商项目，均须使用本范本。</w:t>
      </w:r>
    </w:p>
    <w:p w:rsidR="00371F78" w:rsidRDefault="00A35756">
      <w:pPr>
        <w:tabs>
          <w:tab w:val="left" w:pos="0"/>
        </w:tabs>
        <w:spacing w:line="500" w:lineRule="exact"/>
        <w:ind w:firstLine="525"/>
        <w:rPr>
          <w:rFonts w:ascii="??" w:eastAsia="Times New Roman" w:hAnsi="Arial"/>
          <w:sz w:val="21"/>
          <w:szCs w:val="21"/>
        </w:rPr>
      </w:pPr>
      <w:r>
        <w:rPr>
          <w:rFonts w:ascii="??" w:eastAsia="Times New Roman" w:hAnsi="Arial"/>
          <w:sz w:val="21"/>
          <w:szCs w:val="21"/>
        </w:rPr>
        <w:t>1.3</w:t>
      </w:r>
      <w:r>
        <w:rPr>
          <w:rFonts w:ascii="??" w:eastAsia="Times New Roman"/>
          <w:sz w:val="21"/>
          <w:szCs w:val="21"/>
        </w:rPr>
        <w:t>本磋商文件的最终解释权归采购单位所有。</w:t>
      </w:r>
    </w:p>
    <w:p w:rsidR="00371F78" w:rsidRDefault="00A35756">
      <w:pPr>
        <w:spacing w:line="500" w:lineRule="exact"/>
        <w:ind w:firstLine="517"/>
        <w:rPr>
          <w:rFonts w:ascii="??" w:eastAsia="Times New Roman" w:hAnsi="Arial"/>
          <w:b/>
          <w:sz w:val="21"/>
          <w:szCs w:val="21"/>
        </w:rPr>
      </w:pPr>
      <w:r>
        <w:rPr>
          <w:rFonts w:ascii="??" w:eastAsia="Times New Roman" w:hAnsi="Arial"/>
          <w:b/>
          <w:sz w:val="21"/>
          <w:szCs w:val="21"/>
        </w:rPr>
        <w:t>2</w:t>
      </w:r>
      <w:r>
        <w:rPr>
          <w:rFonts w:ascii="??" w:eastAsia="Times New Roman"/>
          <w:b/>
          <w:sz w:val="21"/>
          <w:szCs w:val="21"/>
        </w:rPr>
        <w:t>、定义</w:t>
      </w:r>
    </w:p>
    <w:p w:rsidR="00371F78" w:rsidRDefault="00A35756">
      <w:pPr>
        <w:tabs>
          <w:tab w:val="left" w:pos="0"/>
        </w:tabs>
        <w:spacing w:line="500" w:lineRule="exact"/>
        <w:ind w:firstLine="525"/>
        <w:rPr>
          <w:rFonts w:ascii="??" w:eastAsia="Times New Roman" w:hAnsi="Arial"/>
          <w:sz w:val="21"/>
          <w:szCs w:val="21"/>
        </w:rPr>
      </w:pPr>
      <w:r>
        <w:rPr>
          <w:rFonts w:ascii="??" w:eastAsia="Times New Roman" w:hAnsi="Arial"/>
          <w:sz w:val="21"/>
          <w:szCs w:val="21"/>
        </w:rPr>
        <w:t>2.1</w:t>
      </w:r>
      <w:r>
        <w:rPr>
          <w:rFonts w:ascii="??" w:eastAsia="Times New Roman"/>
          <w:sz w:val="21"/>
          <w:szCs w:val="21"/>
        </w:rPr>
        <w:t>货物服务：既是指本范本适用于货物采购或服务采购，也是指货物采购所伴随的服务或服务采购中伴随的货物采购。</w:t>
      </w:r>
    </w:p>
    <w:p w:rsidR="00371F78" w:rsidRDefault="00A35756">
      <w:pPr>
        <w:tabs>
          <w:tab w:val="left" w:pos="0"/>
        </w:tabs>
        <w:spacing w:line="500" w:lineRule="exact"/>
        <w:ind w:firstLine="525"/>
        <w:rPr>
          <w:rFonts w:ascii="??" w:eastAsia="Times New Roman" w:hAnsi="Arial"/>
          <w:sz w:val="21"/>
          <w:szCs w:val="21"/>
        </w:rPr>
      </w:pPr>
      <w:r>
        <w:rPr>
          <w:rFonts w:ascii="??" w:eastAsia="Times New Roman" w:hAnsi="Arial"/>
          <w:sz w:val="21"/>
          <w:szCs w:val="21"/>
        </w:rPr>
        <w:t>2.2</w:t>
      </w:r>
      <w:r>
        <w:rPr>
          <w:rFonts w:ascii="??" w:eastAsia="Times New Roman"/>
          <w:sz w:val="21"/>
          <w:szCs w:val="21"/>
        </w:rPr>
        <w:t>采购单位：是指具体负责和从事采购业务的集中采购机构、社会中介代理机构和项目单位（采购人）的总称。</w:t>
      </w:r>
    </w:p>
    <w:p w:rsidR="00371F78" w:rsidRDefault="00A35756">
      <w:pPr>
        <w:spacing w:line="500" w:lineRule="exact"/>
        <w:ind w:firstLine="413"/>
        <w:rPr>
          <w:rFonts w:ascii="??" w:eastAsia="Times New Roman" w:hAnsi="Arial"/>
          <w:b/>
          <w:sz w:val="21"/>
          <w:szCs w:val="21"/>
        </w:rPr>
      </w:pPr>
      <w:r>
        <w:rPr>
          <w:rFonts w:ascii="??" w:eastAsia="Times New Roman" w:hAnsi="Arial"/>
          <w:b/>
          <w:sz w:val="21"/>
          <w:szCs w:val="21"/>
        </w:rPr>
        <w:t>3</w:t>
      </w:r>
      <w:r>
        <w:rPr>
          <w:rFonts w:ascii="??" w:eastAsia="Times New Roman"/>
          <w:b/>
          <w:sz w:val="21"/>
          <w:szCs w:val="21"/>
        </w:rPr>
        <w:t>、供应商要求</w:t>
      </w:r>
    </w:p>
    <w:p w:rsidR="00371F78" w:rsidRDefault="00A35756">
      <w:pPr>
        <w:spacing w:line="500" w:lineRule="exact"/>
        <w:rPr>
          <w:rFonts w:ascii="??" w:eastAsia="Times New Roman" w:hAnsi="Arial"/>
          <w:sz w:val="21"/>
          <w:szCs w:val="21"/>
        </w:rPr>
      </w:pPr>
      <w:bookmarkStart w:id="24" w:name="_Toc9010"/>
      <w:bookmarkStart w:id="25" w:name="_Toc12596"/>
      <w:bookmarkStart w:id="26" w:name="_Toc8996"/>
      <w:bookmarkEnd w:id="24"/>
      <w:bookmarkEnd w:id="25"/>
      <w:bookmarkEnd w:id="26"/>
      <w:r>
        <w:rPr>
          <w:rFonts w:ascii="??" w:eastAsia="Times New Roman" w:hAnsi="Arial"/>
          <w:sz w:val="21"/>
          <w:szCs w:val="21"/>
        </w:rPr>
        <w:t xml:space="preserve">3.1 </w:t>
      </w:r>
      <w:r>
        <w:rPr>
          <w:rFonts w:ascii="??" w:eastAsia="Times New Roman"/>
          <w:sz w:val="21"/>
          <w:szCs w:val="21"/>
        </w:rPr>
        <w:t>供应商资格要求详见竞争性磋商公告。</w:t>
      </w:r>
    </w:p>
    <w:p w:rsidR="00371F78" w:rsidRDefault="00A35756">
      <w:pPr>
        <w:spacing w:line="500" w:lineRule="exact"/>
        <w:rPr>
          <w:sz w:val="21"/>
          <w:szCs w:val="21"/>
          <w:u w:val="single"/>
        </w:rPr>
      </w:pPr>
      <w:r>
        <w:rPr>
          <w:rFonts w:ascii="??" w:eastAsia="Times New Roman" w:hAnsi="Arial"/>
          <w:sz w:val="21"/>
          <w:szCs w:val="21"/>
        </w:rPr>
        <w:t xml:space="preserve">    3.2 </w:t>
      </w:r>
      <w:r>
        <w:rPr>
          <w:rFonts w:ascii="??" w:eastAsia="Times New Roman"/>
          <w:sz w:val="21"/>
          <w:szCs w:val="21"/>
        </w:rPr>
        <w:t>单位负责人为同一人或者存在直接控股、管理关系的不同供应商，不得参加同一合同项下的政府采购活动。为采购项目提供整体设计、规范编制或者项目管理、监理、检测等服务的供应商，不得再参加该采购项目的其他采购活动。</w:t>
      </w:r>
    </w:p>
    <w:p w:rsidR="00371F78" w:rsidRDefault="00A35756">
      <w:pPr>
        <w:numPr>
          <w:ilvl w:val="0"/>
          <w:numId w:val="4"/>
        </w:numPr>
        <w:spacing w:line="500" w:lineRule="exact"/>
        <w:rPr>
          <w:rFonts w:ascii="??" w:eastAsia="Times New Roman" w:hAnsi="Arial"/>
          <w:b/>
          <w:sz w:val="21"/>
          <w:szCs w:val="21"/>
        </w:rPr>
      </w:pPr>
      <w:r>
        <w:rPr>
          <w:rFonts w:ascii="??" w:eastAsia="Times New Roman"/>
          <w:b/>
          <w:sz w:val="21"/>
          <w:szCs w:val="21"/>
        </w:rPr>
        <w:t>供应商参与磋商活动的费用</w:t>
      </w:r>
    </w:p>
    <w:p w:rsidR="00371F78" w:rsidRDefault="00A35756">
      <w:pPr>
        <w:spacing w:line="500" w:lineRule="exact"/>
        <w:ind w:firstLine="500"/>
        <w:rPr>
          <w:rFonts w:ascii="??" w:eastAsia="Times New Roman" w:hAnsi="Arial"/>
          <w:sz w:val="21"/>
          <w:szCs w:val="21"/>
        </w:rPr>
      </w:pPr>
      <w:r>
        <w:rPr>
          <w:rFonts w:ascii="??" w:eastAsia="Times New Roman" w:hAnsi="Arial"/>
          <w:sz w:val="21"/>
          <w:szCs w:val="21"/>
        </w:rPr>
        <w:t>4.1</w:t>
      </w:r>
      <w:r>
        <w:rPr>
          <w:rFonts w:ascii="??" w:eastAsia="Times New Roman"/>
          <w:sz w:val="21"/>
          <w:szCs w:val="21"/>
        </w:rPr>
        <w:t>供应商必须自行承担所有与参加政府采购活动的有关费用。不论结果如何，采购单位在任何情况下均无义务和责任承担这些费用。</w:t>
      </w:r>
    </w:p>
    <w:p w:rsidR="00371F78" w:rsidRDefault="00A35756">
      <w:pPr>
        <w:spacing w:line="500" w:lineRule="exact"/>
        <w:ind w:firstLine="632"/>
        <w:rPr>
          <w:rFonts w:ascii="??" w:eastAsia="Times New Roman" w:hAnsi="Arial"/>
          <w:b/>
          <w:sz w:val="21"/>
          <w:szCs w:val="21"/>
        </w:rPr>
      </w:pPr>
      <w:r>
        <w:rPr>
          <w:rFonts w:ascii="??" w:eastAsia="Times New Roman" w:hAnsi="Arial"/>
          <w:b/>
          <w:sz w:val="21"/>
          <w:szCs w:val="21"/>
        </w:rPr>
        <w:t>5</w:t>
      </w:r>
      <w:r>
        <w:rPr>
          <w:rFonts w:ascii="??" w:eastAsia="Times New Roman"/>
          <w:b/>
          <w:sz w:val="21"/>
          <w:szCs w:val="21"/>
        </w:rPr>
        <w:t>、保密</w:t>
      </w:r>
    </w:p>
    <w:p w:rsidR="00371F78" w:rsidRDefault="00A35756">
      <w:pPr>
        <w:tabs>
          <w:tab w:val="left" w:pos="0"/>
        </w:tabs>
        <w:spacing w:line="500" w:lineRule="exact"/>
        <w:ind w:firstLine="420"/>
        <w:rPr>
          <w:rFonts w:ascii="??" w:eastAsia="Times New Roman" w:hAnsi="Arial"/>
          <w:sz w:val="21"/>
          <w:szCs w:val="21"/>
        </w:rPr>
      </w:pPr>
      <w:r>
        <w:rPr>
          <w:rFonts w:ascii="??" w:eastAsia="Times New Roman"/>
          <w:sz w:val="21"/>
          <w:szCs w:val="21"/>
        </w:rPr>
        <w:t>参与政府采购活动的各方主体应对磋商文件和磋商响应文件中的商业和技术等秘密保密，违者应对由此造成的后果承担法律责任。</w:t>
      </w:r>
    </w:p>
    <w:p w:rsidR="00371F78" w:rsidRDefault="00A35756">
      <w:pPr>
        <w:spacing w:line="500" w:lineRule="exact"/>
        <w:ind w:firstLine="632"/>
        <w:rPr>
          <w:rFonts w:ascii="??" w:eastAsia="Times New Roman" w:hAnsi="Arial"/>
          <w:b/>
          <w:sz w:val="21"/>
          <w:szCs w:val="21"/>
        </w:rPr>
      </w:pPr>
      <w:r>
        <w:rPr>
          <w:rFonts w:ascii="??" w:eastAsia="Times New Roman" w:hAnsi="Arial"/>
          <w:b/>
          <w:sz w:val="21"/>
          <w:szCs w:val="21"/>
        </w:rPr>
        <w:t>6</w:t>
      </w:r>
      <w:r>
        <w:rPr>
          <w:rFonts w:ascii="??" w:eastAsia="Times New Roman"/>
          <w:b/>
          <w:sz w:val="21"/>
          <w:szCs w:val="21"/>
        </w:rPr>
        <w:t>、语言文字</w:t>
      </w:r>
    </w:p>
    <w:p w:rsidR="00371F78" w:rsidRDefault="00A35756">
      <w:pPr>
        <w:spacing w:line="500" w:lineRule="exact"/>
        <w:rPr>
          <w:rFonts w:ascii="??"/>
          <w:sz w:val="21"/>
          <w:szCs w:val="21"/>
        </w:rPr>
      </w:pPr>
      <w:r>
        <w:rPr>
          <w:rFonts w:ascii="??" w:eastAsia="Times New Roman"/>
          <w:sz w:val="21"/>
          <w:szCs w:val="21"/>
        </w:rPr>
        <w:t>磋商及磋商响应文件使用的语言文字、以及供应商与采购单位就投标相关事项的所有往来函电均须使用简体中文（部分专用术语需使用外文的除外）。</w:t>
      </w:r>
    </w:p>
    <w:p w:rsidR="00371F78" w:rsidRDefault="00A35756">
      <w:pPr>
        <w:spacing w:line="500" w:lineRule="exact"/>
        <w:ind w:firstLine="632"/>
        <w:rPr>
          <w:rFonts w:ascii="??" w:eastAsia="Times New Roman" w:hAnsi="Arial"/>
          <w:b/>
          <w:sz w:val="21"/>
          <w:szCs w:val="21"/>
        </w:rPr>
      </w:pPr>
      <w:r>
        <w:rPr>
          <w:rFonts w:ascii="??" w:eastAsia="Times New Roman" w:hAnsi="Arial"/>
          <w:b/>
          <w:sz w:val="21"/>
          <w:szCs w:val="21"/>
        </w:rPr>
        <w:t>7</w:t>
      </w:r>
      <w:r>
        <w:rPr>
          <w:rFonts w:ascii="??" w:eastAsia="Times New Roman"/>
          <w:b/>
          <w:sz w:val="21"/>
          <w:szCs w:val="21"/>
        </w:rPr>
        <w:t>、计量单位</w:t>
      </w:r>
    </w:p>
    <w:p w:rsidR="00371F78" w:rsidRDefault="00A35756">
      <w:pPr>
        <w:pStyle w:val="p0"/>
        <w:spacing w:line="500" w:lineRule="exact"/>
        <w:ind w:firstLine="420"/>
        <w:rPr>
          <w:rFonts w:ascii="??"/>
          <w:sz w:val="21"/>
          <w:szCs w:val="21"/>
        </w:rPr>
      </w:pPr>
      <w:r>
        <w:rPr>
          <w:rFonts w:ascii="??" w:eastAsia="Times New Roman"/>
          <w:sz w:val="21"/>
          <w:szCs w:val="21"/>
        </w:rPr>
        <w:t>所有计量均采用中华人民共和国法定计量单位。</w:t>
      </w:r>
    </w:p>
    <w:p w:rsidR="00371F78" w:rsidRDefault="00A35756">
      <w:pPr>
        <w:spacing w:line="500" w:lineRule="exact"/>
        <w:ind w:firstLine="632"/>
        <w:rPr>
          <w:rFonts w:ascii="??" w:eastAsia="Times New Roman" w:hAnsi="Arial"/>
          <w:b/>
          <w:sz w:val="21"/>
          <w:szCs w:val="21"/>
        </w:rPr>
      </w:pPr>
      <w:r>
        <w:rPr>
          <w:rFonts w:ascii="??" w:eastAsia="Times New Roman" w:hAnsi="Arial"/>
          <w:b/>
          <w:sz w:val="21"/>
          <w:szCs w:val="21"/>
        </w:rPr>
        <w:lastRenderedPageBreak/>
        <w:t>8</w:t>
      </w:r>
      <w:r>
        <w:rPr>
          <w:rFonts w:ascii="??" w:eastAsia="Times New Roman"/>
          <w:b/>
          <w:sz w:val="21"/>
          <w:szCs w:val="21"/>
        </w:rPr>
        <w:t>、勘察现场</w:t>
      </w:r>
    </w:p>
    <w:p w:rsidR="00371F78" w:rsidRDefault="00A35756">
      <w:pPr>
        <w:tabs>
          <w:tab w:val="left" w:pos="0"/>
        </w:tabs>
        <w:spacing w:line="500" w:lineRule="exact"/>
        <w:ind w:firstLine="420"/>
        <w:rPr>
          <w:rFonts w:ascii="??" w:eastAsia="Times New Roman" w:hAnsi="Arial"/>
          <w:sz w:val="21"/>
          <w:szCs w:val="21"/>
        </w:rPr>
      </w:pPr>
      <w:r>
        <w:rPr>
          <w:rFonts w:ascii="??" w:eastAsia="Times New Roman"/>
          <w:sz w:val="21"/>
          <w:szCs w:val="21"/>
        </w:rPr>
        <w:t>采购单位根据项目的具体情况，可以组织潜在供应商现场考察或者召开开标前答疑会，但不得单独或者分别组织只有一个供应商参加的现场考察。</w:t>
      </w:r>
    </w:p>
    <w:p w:rsidR="00371F78" w:rsidRDefault="00A35756">
      <w:pPr>
        <w:spacing w:line="500" w:lineRule="exact"/>
        <w:ind w:firstLine="632"/>
        <w:rPr>
          <w:rFonts w:ascii="??" w:eastAsia="Times New Roman" w:hAnsi="Arial"/>
          <w:b/>
          <w:sz w:val="21"/>
          <w:szCs w:val="21"/>
        </w:rPr>
      </w:pPr>
      <w:r>
        <w:rPr>
          <w:rFonts w:ascii="??" w:eastAsia="Times New Roman" w:hAnsi="Arial"/>
          <w:b/>
          <w:sz w:val="21"/>
          <w:szCs w:val="21"/>
        </w:rPr>
        <w:t>9</w:t>
      </w:r>
      <w:r>
        <w:rPr>
          <w:rFonts w:ascii="??" w:eastAsia="Times New Roman"/>
          <w:b/>
          <w:sz w:val="21"/>
          <w:szCs w:val="21"/>
        </w:rPr>
        <w:t>、偏离</w:t>
      </w:r>
    </w:p>
    <w:p w:rsidR="00371F78" w:rsidRDefault="00A35756">
      <w:pPr>
        <w:spacing w:line="500" w:lineRule="exact"/>
        <w:ind w:firstLine="420"/>
        <w:rPr>
          <w:rFonts w:ascii="??" w:eastAsia="Times New Roman" w:hAnsi="Arial"/>
          <w:sz w:val="21"/>
          <w:szCs w:val="21"/>
        </w:rPr>
      </w:pPr>
      <w:r>
        <w:rPr>
          <w:rFonts w:ascii="??" w:eastAsia="Times New Roman"/>
          <w:sz w:val="21"/>
          <w:szCs w:val="21"/>
        </w:rPr>
        <w:t>磋商文件允许磋商响应文件偏离某些要求的，偏离应当符合磋商文件规定的偏离范围和幅度。</w:t>
      </w:r>
    </w:p>
    <w:p w:rsidR="00371F78" w:rsidRDefault="00A35756">
      <w:pPr>
        <w:pStyle w:val="H2"/>
        <w:spacing w:line="360" w:lineRule="auto"/>
        <w:rPr>
          <w:rFonts w:hAnsi="Arial"/>
          <w:color w:val="auto"/>
        </w:rPr>
      </w:pPr>
      <w:bookmarkStart w:id="27" w:name="_Toc530231610"/>
      <w:r>
        <w:rPr>
          <w:rFonts w:eastAsia="Times New Roman" w:hAnsi="Arial"/>
          <w:color w:val="auto"/>
        </w:rPr>
        <w:t>二、竞争性磋商文件</w:t>
      </w:r>
      <w:bookmarkEnd w:id="27"/>
    </w:p>
    <w:p w:rsidR="00371F78" w:rsidRDefault="00A35756">
      <w:pPr>
        <w:numPr>
          <w:ilvl w:val="1"/>
          <w:numId w:val="5"/>
        </w:numPr>
        <w:spacing w:line="500" w:lineRule="exact"/>
        <w:rPr>
          <w:rFonts w:ascii="??" w:eastAsia="Times New Roman" w:hAnsi="Arial"/>
          <w:b/>
          <w:sz w:val="21"/>
          <w:szCs w:val="21"/>
        </w:rPr>
      </w:pPr>
      <w:r>
        <w:rPr>
          <w:rFonts w:ascii="??" w:eastAsia="Times New Roman"/>
          <w:b/>
          <w:sz w:val="21"/>
          <w:szCs w:val="21"/>
        </w:rPr>
        <w:t>竞争性磋商文件构成</w:t>
      </w:r>
    </w:p>
    <w:p w:rsidR="00371F78" w:rsidRDefault="00A35756">
      <w:pPr>
        <w:tabs>
          <w:tab w:val="left" w:pos="720"/>
        </w:tabs>
        <w:spacing w:line="500" w:lineRule="exact"/>
        <w:ind w:firstLine="420"/>
        <w:rPr>
          <w:rFonts w:ascii="??" w:eastAsia="Times New Roman" w:hAnsi="Arial"/>
          <w:sz w:val="21"/>
          <w:szCs w:val="21"/>
        </w:rPr>
      </w:pPr>
      <w:r>
        <w:rPr>
          <w:rFonts w:ascii="??" w:eastAsia="Times New Roman" w:hAnsi="Arial"/>
          <w:sz w:val="21"/>
          <w:szCs w:val="21"/>
        </w:rPr>
        <w:t>10.1</w:t>
      </w:r>
      <w:r>
        <w:rPr>
          <w:rFonts w:ascii="??" w:eastAsia="Times New Roman"/>
          <w:sz w:val="21"/>
          <w:szCs w:val="21"/>
        </w:rPr>
        <w:t>竞争性磋商文件包括：</w:t>
      </w:r>
    </w:p>
    <w:p w:rsidR="00371F78" w:rsidRDefault="00A35756">
      <w:pPr>
        <w:spacing w:line="540" w:lineRule="exact"/>
        <w:ind w:firstLine="519"/>
        <w:rPr>
          <w:rFonts w:ascii="??" w:eastAsia="Times New Roman" w:hAnsi="Arial"/>
          <w:sz w:val="21"/>
          <w:szCs w:val="21"/>
        </w:rPr>
      </w:pPr>
      <w:r>
        <w:rPr>
          <w:rFonts w:ascii="??" w:eastAsia="Times New Roman"/>
          <w:sz w:val="21"/>
          <w:szCs w:val="21"/>
        </w:rPr>
        <w:t>第一章竞争性磋商公告</w:t>
      </w:r>
    </w:p>
    <w:p w:rsidR="00371F78" w:rsidRDefault="00A35756">
      <w:pPr>
        <w:spacing w:line="540" w:lineRule="exact"/>
        <w:ind w:firstLine="519"/>
        <w:rPr>
          <w:rFonts w:ascii="??" w:eastAsia="Times New Roman" w:hAnsi="Arial"/>
          <w:sz w:val="21"/>
          <w:szCs w:val="21"/>
        </w:rPr>
      </w:pPr>
      <w:r>
        <w:rPr>
          <w:rFonts w:ascii="??" w:eastAsia="Times New Roman"/>
          <w:sz w:val="21"/>
          <w:szCs w:val="21"/>
        </w:rPr>
        <w:t>第二章供应商须知前附表</w:t>
      </w:r>
    </w:p>
    <w:p w:rsidR="00371F78" w:rsidRDefault="00A35756">
      <w:pPr>
        <w:spacing w:line="540" w:lineRule="exact"/>
        <w:rPr>
          <w:rFonts w:ascii="??" w:eastAsia="Times New Roman" w:hAnsi="Arial"/>
          <w:sz w:val="21"/>
          <w:szCs w:val="21"/>
        </w:rPr>
      </w:pPr>
      <w:r>
        <w:rPr>
          <w:rFonts w:ascii="??" w:eastAsia="Times New Roman"/>
          <w:sz w:val="21"/>
          <w:szCs w:val="21"/>
        </w:rPr>
        <w:t>第三章服务要求</w:t>
      </w:r>
      <w:r>
        <w:rPr>
          <w:rFonts w:ascii="??" w:eastAsia="Times New Roman" w:hAnsi="Arial"/>
          <w:sz w:val="21"/>
          <w:szCs w:val="21"/>
        </w:rPr>
        <w:t>/</w:t>
      </w:r>
      <w:r>
        <w:rPr>
          <w:rFonts w:ascii="??" w:eastAsia="Times New Roman"/>
          <w:sz w:val="21"/>
          <w:szCs w:val="21"/>
        </w:rPr>
        <w:t>项目要求</w:t>
      </w:r>
    </w:p>
    <w:p w:rsidR="00371F78" w:rsidRDefault="00A35756">
      <w:pPr>
        <w:spacing w:line="540" w:lineRule="exact"/>
        <w:ind w:firstLine="525"/>
        <w:rPr>
          <w:sz w:val="21"/>
          <w:szCs w:val="21"/>
        </w:rPr>
      </w:pPr>
      <w:r>
        <w:rPr>
          <w:rFonts w:ascii="??" w:eastAsia="Times New Roman"/>
          <w:sz w:val="21"/>
          <w:szCs w:val="21"/>
        </w:rPr>
        <w:t>第四章</w:t>
      </w:r>
      <w:r>
        <w:rPr>
          <w:rFonts w:hint="eastAsia"/>
          <w:sz w:val="21"/>
          <w:szCs w:val="21"/>
        </w:rPr>
        <w:t>实质性响应审查</w:t>
      </w:r>
    </w:p>
    <w:p w:rsidR="00371F78" w:rsidRDefault="00A35756">
      <w:pPr>
        <w:spacing w:line="540" w:lineRule="exact"/>
        <w:ind w:firstLine="525"/>
        <w:rPr>
          <w:rFonts w:ascii="??" w:eastAsia="Times New Roman" w:hAnsi="Arial"/>
          <w:sz w:val="21"/>
          <w:szCs w:val="21"/>
        </w:rPr>
      </w:pPr>
      <w:r>
        <w:rPr>
          <w:rFonts w:hint="eastAsia"/>
          <w:sz w:val="21"/>
          <w:szCs w:val="21"/>
        </w:rPr>
        <w:t>第五章评分办法</w:t>
      </w:r>
    </w:p>
    <w:p w:rsidR="00371F78" w:rsidRDefault="00A35756">
      <w:pPr>
        <w:spacing w:line="540" w:lineRule="exact"/>
        <w:ind w:firstLine="519"/>
        <w:rPr>
          <w:rFonts w:ascii="??" w:eastAsia="Times New Roman" w:hAnsi="Arial"/>
          <w:sz w:val="21"/>
          <w:szCs w:val="21"/>
        </w:rPr>
      </w:pPr>
      <w:r>
        <w:rPr>
          <w:rFonts w:ascii="??" w:eastAsia="Times New Roman"/>
          <w:sz w:val="21"/>
          <w:szCs w:val="21"/>
        </w:rPr>
        <w:t>第六章供应商须知</w:t>
      </w:r>
    </w:p>
    <w:p w:rsidR="00371F78" w:rsidRDefault="00A35756">
      <w:pPr>
        <w:spacing w:line="540" w:lineRule="exact"/>
        <w:ind w:firstLine="519"/>
        <w:rPr>
          <w:rFonts w:ascii="??" w:eastAsia="Times New Roman" w:hAnsi="Arial"/>
          <w:sz w:val="21"/>
          <w:szCs w:val="21"/>
        </w:rPr>
      </w:pPr>
      <w:r>
        <w:rPr>
          <w:rFonts w:ascii="??" w:eastAsia="Times New Roman"/>
          <w:sz w:val="21"/>
          <w:szCs w:val="21"/>
        </w:rPr>
        <w:t>第七章合同格式</w:t>
      </w:r>
    </w:p>
    <w:p w:rsidR="00371F78" w:rsidRDefault="00A35756">
      <w:pPr>
        <w:tabs>
          <w:tab w:val="left" w:pos="720"/>
        </w:tabs>
        <w:spacing w:line="500" w:lineRule="exact"/>
        <w:ind w:firstLine="525"/>
        <w:rPr>
          <w:rFonts w:ascii="??" w:eastAsia="Times New Roman" w:hAnsi="Arial"/>
          <w:sz w:val="21"/>
          <w:szCs w:val="21"/>
        </w:rPr>
      </w:pPr>
      <w:r>
        <w:rPr>
          <w:rFonts w:ascii="??" w:eastAsia="Times New Roman"/>
          <w:sz w:val="21"/>
          <w:szCs w:val="21"/>
        </w:rPr>
        <w:t>第八章磋商响应文件</w:t>
      </w:r>
    </w:p>
    <w:p w:rsidR="00371F78" w:rsidRDefault="00A35756">
      <w:pPr>
        <w:tabs>
          <w:tab w:val="left" w:pos="720"/>
        </w:tabs>
        <w:spacing w:line="500" w:lineRule="exact"/>
        <w:ind w:left="267" w:firstLine="420"/>
        <w:rPr>
          <w:rFonts w:ascii="??" w:eastAsia="Times New Roman" w:hAnsi="Arial"/>
          <w:sz w:val="21"/>
          <w:szCs w:val="21"/>
        </w:rPr>
      </w:pPr>
      <w:r>
        <w:rPr>
          <w:rFonts w:ascii="??" w:eastAsia="Times New Roman" w:hAnsi="Arial"/>
          <w:sz w:val="21"/>
          <w:szCs w:val="21"/>
        </w:rPr>
        <w:t>10.2</w:t>
      </w:r>
      <w:r>
        <w:rPr>
          <w:rFonts w:ascii="??" w:eastAsia="Times New Roman"/>
          <w:sz w:val="21"/>
          <w:szCs w:val="21"/>
        </w:rPr>
        <w:t>供应商应认真阅读和充分理解竞争性磋商文件中所有的内容。如果其磋商响应书没有满足竞争性磋商文件的有关要求，其风险由供应商自行承担。</w:t>
      </w:r>
    </w:p>
    <w:p w:rsidR="00371F78" w:rsidRDefault="00A35756">
      <w:pPr>
        <w:spacing w:line="500" w:lineRule="exact"/>
        <w:ind w:firstLine="632"/>
        <w:rPr>
          <w:rFonts w:ascii="??" w:eastAsia="Times New Roman" w:hAnsi="Arial"/>
          <w:b/>
          <w:sz w:val="21"/>
          <w:szCs w:val="21"/>
        </w:rPr>
      </w:pPr>
      <w:r>
        <w:rPr>
          <w:rFonts w:ascii="??" w:eastAsia="Times New Roman" w:hAnsi="Arial"/>
          <w:b/>
          <w:sz w:val="21"/>
          <w:szCs w:val="21"/>
        </w:rPr>
        <w:t>11</w:t>
      </w:r>
      <w:r>
        <w:rPr>
          <w:rFonts w:ascii="??" w:eastAsia="Times New Roman"/>
          <w:b/>
          <w:sz w:val="21"/>
          <w:szCs w:val="21"/>
        </w:rPr>
        <w:t>、竞争性磋商文件的澄清和修改</w:t>
      </w:r>
    </w:p>
    <w:p w:rsidR="00371F78" w:rsidRDefault="00A35756">
      <w:pPr>
        <w:tabs>
          <w:tab w:val="left" w:pos="0"/>
        </w:tabs>
        <w:spacing w:line="500" w:lineRule="exact"/>
        <w:ind w:firstLine="525"/>
        <w:rPr>
          <w:rFonts w:ascii="??" w:eastAsia="Times New Roman" w:hAnsi="Arial"/>
          <w:sz w:val="21"/>
          <w:szCs w:val="21"/>
        </w:rPr>
      </w:pPr>
      <w:r>
        <w:rPr>
          <w:rFonts w:ascii="??" w:eastAsia="Times New Roman" w:hAnsi="Arial"/>
          <w:sz w:val="21"/>
          <w:szCs w:val="21"/>
        </w:rPr>
        <w:t>11.1</w:t>
      </w:r>
      <w:r>
        <w:rPr>
          <w:rFonts w:ascii="??" w:eastAsia="Times New Roman"/>
          <w:sz w:val="21"/>
          <w:szCs w:val="21"/>
        </w:rPr>
        <w:t>供应商可以要求采购单位对竞争性磋商文件中的有关问题进行澄清、修改。</w:t>
      </w:r>
    </w:p>
    <w:p w:rsidR="00371F78" w:rsidRDefault="00A35756">
      <w:pPr>
        <w:spacing w:line="500" w:lineRule="exact"/>
        <w:ind w:firstLine="525"/>
        <w:rPr>
          <w:sz w:val="21"/>
          <w:szCs w:val="21"/>
        </w:rPr>
      </w:pPr>
      <w:r>
        <w:rPr>
          <w:rFonts w:ascii="??" w:eastAsia="Times New Roman" w:hAnsi="Arial"/>
          <w:sz w:val="21"/>
          <w:szCs w:val="21"/>
        </w:rPr>
        <w:t>11.2</w:t>
      </w:r>
      <w:r>
        <w:rPr>
          <w:rFonts w:ascii="??" w:eastAsia="Times New Roman"/>
          <w:sz w:val="21"/>
          <w:szCs w:val="21"/>
        </w:rPr>
        <w:t>采购人、代理机构或者磋商小组在</w:t>
      </w:r>
      <w:r>
        <w:rPr>
          <w:rFonts w:hint="eastAsia"/>
          <w:sz w:val="21"/>
          <w:szCs w:val="21"/>
        </w:rPr>
        <w:t>提交磋商响应文件截止时间前</w:t>
      </w:r>
      <w:r>
        <w:rPr>
          <w:rFonts w:ascii="??" w:eastAsia="Times New Roman"/>
          <w:sz w:val="21"/>
          <w:szCs w:val="21"/>
        </w:rPr>
        <w:t>可以对已发出的竞争性磋商文件进行必要的澄清或者修改，澄清或修改将在</w:t>
      </w:r>
      <w:r>
        <w:rPr>
          <w:rFonts w:hint="eastAsia"/>
          <w:sz w:val="21"/>
          <w:szCs w:val="21"/>
        </w:rPr>
        <w:t>招标公告发布网站上予以</w:t>
      </w:r>
      <w:r>
        <w:rPr>
          <w:rFonts w:ascii="??" w:eastAsia="Times New Roman"/>
          <w:sz w:val="21"/>
          <w:szCs w:val="21"/>
        </w:rPr>
        <w:t>公布，但不指明问题的来源，所有潜在供应商均有义务自行查看该澄清或修改的内容。采购人、代理机构或者磋商小组对竞争性磋商文件进行</w:t>
      </w:r>
      <w:r>
        <w:rPr>
          <w:rFonts w:hint="eastAsia"/>
          <w:sz w:val="21"/>
          <w:szCs w:val="21"/>
        </w:rPr>
        <w:t>澄清或者修改的内容作为磋商文件的组成部分。澄清或者修改的内容可能影响响应文件编制的，</w:t>
      </w:r>
      <w:r>
        <w:rPr>
          <w:rFonts w:ascii="??" w:eastAsia="Times New Roman"/>
          <w:sz w:val="21"/>
          <w:szCs w:val="21"/>
        </w:rPr>
        <w:t>采购人或者代理机构</w:t>
      </w:r>
      <w:r>
        <w:rPr>
          <w:rFonts w:hint="eastAsia"/>
          <w:sz w:val="21"/>
          <w:szCs w:val="21"/>
        </w:rPr>
        <w:t>应当在递交磋商响应文件截止之日</w:t>
      </w:r>
      <w:r>
        <w:rPr>
          <w:sz w:val="21"/>
          <w:szCs w:val="21"/>
        </w:rPr>
        <w:t>5</w:t>
      </w:r>
      <w:r>
        <w:rPr>
          <w:rFonts w:hint="eastAsia"/>
          <w:sz w:val="21"/>
          <w:szCs w:val="21"/>
        </w:rPr>
        <w:t>日前发布，不足</w:t>
      </w:r>
      <w:r>
        <w:rPr>
          <w:sz w:val="21"/>
          <w:szCs w:val="21"/>
        </w:rPr>
        <w:t>5</w:t>
      </w:r>
      <w:r>
        <w:rPr>
          <w:rFonts w:hint="eastAsia"/>
          <w:sz w:val="21"/>
          <w:szCs w:val="21"/>
        </w:rPr>
        <w:t>日的，应当顺延提交响应文件截止之日。</w:t>
      </w:r>
    </w:p>
    <w:p w:rsidR="00371F78" w:rsidRDefault="00A35756">
      <w:pPr>
        <w:spacing w:line="500" w:lineRule="exact"/>
        <w:ind w:firstLine="527"/>
        <w:rPr>
          <w:rFonts w:ascii="??" w:eastAsia="Times New Roman" w:hAnsi="Arial"/>
          <w:sz w:val="21"/>
          <w:szCs w:val="21"/>
        </w:rPr>
      </w:pPr>
      <w:r>
        <w:rPr>
          <w:rFonts w:ascii="??" w:eastAsia="Times New Roman" w:hAnsi="Arial"/>
          <w:b/>
          <w:sz w:val="21"/>
          <w:szCs w:val="21"/>
        </w:rPr>
        <w:lastRenderedPageBreak/>
        <w:t>12</w:t>
      </w:r>
      <w:r>
        <w:rPr>
          <w:rFonts w:ascii="??" w:eastAsia="Times New Roman"/>
          <w:b/>
          <w:sz w:val="21"/>
          <w:szCs w:val="21"/>
        </w:rPr>
        <w:t>、竞争性磋商文件的质疑和答复</w:t>
      </w:r>
    </w:p>
    <w:p w:rsidR="00371F78" w:rsidRDefault="00A35756">
      <w:pPr>
        <w:pStyle w:val="p0"/>
        <w:spacing w:line="500" w:lineRule="exact"/>
        <w:ind w:firstLine="420"/>
        <w:rPr>
          <w:rFonts w:ascii="??"/>
          <w:sz w:val="21"/>
          <w:szCs w:val="21"/>
        </w:rPr>
      </w:pPr>
      <w:r>
        <w:rPr>
          <w:rFonts w:ascii="??" w:eastAsia="Times New Roman" w:hAnsi="??"/>
          <w:sz w:val="21"/>
          <w:szCs w:val="21"/>
        </w:rPr>
        <w:t>12.1</w:t>
      </w:r>
      <w:r>
        <w:rPr>
          <w:rFonts w:ascii="Arial" w:eastAsia="Times New Roman"/>
          <w:sz w:val="21"/>
          <w:szCs w:val="21"/>
        </w:rPr>
        <w:t>潜在供应商已依法获取本磋商文件的（应提供依法获取磋商文件的证明材料），可以对本磋商文件提出质疑。质疑应当在获取磋商文件或者磋商文件公告期限届满之日起</w:t>
      </w:r>
      <w:r>
        <w:rPr>
          <w:rFonts w:ascii="Arial" w:eastAsia="Times New Roman" w:hAnsi="Arial"/>
          <w:sz w:val="21"/>
          <w:szCs w:val="21"/>
        </w:rPr>
        <w:t>7</w:t>
      </w:r>
      <w:r>
        <w:rPr>
          <w:rFonts w:ascii="Arial" w:eastAsia="Times New Roman"/>
          <w:sz w:val="21"/>
          <w:szCs w:val="21"/>
        </w:rPr>
        <w:t>个工作日内</w:t>
      </w:r>
      <w:r>
        <w:rPr>
          <w:rFonts w:ascii="Verdana" w:eastAsia="Times New Roman"/>
          <w:sz w:val="21"/>
          <w:szCs w:val="21"/>
        </w:rPr>
        <w:t>以书面形式向采购人或代理机构提出，质疑函的内容应包括</w:t>
      </w:r>
      <w:r>
        <w:rPr>
          <w:rFonts w:ascii="Arial" w:eastAsia="Times New Roman"/>
          <w:sz w:val="21"/>
          <w:szCs w:val="21"/>
        </w:rPr>
        <w:t>《政府采购质疑和投诉办法》（财政部令第</w:t>
      </w:r>
      <w:r>
        <w:rPr>
          <w:rFonts w:ascii="Arial" w:eastAsia="Times New Roman" w:hAnsi="Arial"/>
          <w:sz w:val="21"/>
          <w:szCs w:val="21"/>
        </w:rPr>
        <w:t>94</w:t>
      </w:r>
      <w:r>
        <w:rPr>
          <w:rFonts w:ascii="Arial" w:eastAsia="Times New Roman"/>
          <w:sz w:val="21"/>
          <w:szCs w:val="21"/>
        </w:rPr>
        <w:t>号）第十二条规定的内容，质疑函的格式可参照</w:t>
      </w:r>
      <w:r>
        <w:rPr>
          <w:rFonts w:ascii="??" w:eastAsia="Times New Roman"/>
          <w:sz w:val="21"/>
          <w:szCs w:val="21"/>
        </w:rPr>
        <w:t>黄山市公共资源交易中心门户网站办事流程</w:t>
      </w:r>
      <w:r>
        <w:rPr>
          <w:rFonts w:ascii="??"/>
          <w:sz w:val="21"/>
          <w:szCs w:val="21"/>
        </w:rPr>
        <w:t>--</w:t>
      </w:r>
      <w:r>
        <w:rPr>
          <w:rFonts w:ascii="??" w:eastAsia="Times New Roman"/>
          <w:sz w:val="21"/>
          <w:szCs w:val="21"/>
        </w:rPr>
        <w:t>资料下载中的质疑函范本</w:t>
      </w:r>
      <w:r>
        <w:rPr>
          <w:rFonts w:ascii="Arial" w:eastAsia="Times New Roman"/>
          <w:sz w:val="21"/>
          <w:szCs w:val="21"/>
        </w:rPr>
        <w:t>。</w:t>
      </w:r>
    </w:p>
    <w:p w:rsidR="00371F78" w:rsidRDefault="00A35756">
      <w:pPr>
        <w:pStyle w:val="p0"/>
        <w:spacing w:line="500" w:lineRule="exact"/>
        <w:ind w:firstLine="420"/>
        <w:rPr>
          <w:rFonts w:ascii="??"/>
          <w:sz w:val="21"/>
          <w:szCs w:val="21"/>
        </w:rPr>
      </w:pPr>
      <w:r>
        <w:rPr>
          <w:rFonts w:ascii="??" w:eastAsia="Times New Roman" w:hAnsi="??"/>
          <w:sz w:val="21"/>
          <w:szCs w:val="21"/>
        </w:rPr>
        <w:t>12.2</w:t>
      </w:r>
      <w:r>
        <w:rPr>
          <w:rFonts w:ascii="??" w:eastAsia="Times New Roman"/>
          <w:sz w:val="21"/>
          <w:szCs w:val="21"/>
        </w:rPr>
        <w:t>供应商对</w:t>
      </w:r>
      <w:r>
        <w:rPr>
          <w:rFonts w:ascii="Arial" w:eastAsia="Times New Roman"/>
          <w:sz w:val="21"/>
          <w:szCs w:val="21"/>
        </w:rPr>
        <w:t>磋商</w:t>
      </w:r>
      <w:r>
        <w:rPr>
          <w:rFonts w:ascii="??" w:eastAsia="Times New Roman"/>
          <w:sz w:val="21"/>
          <w:szCs w:val="21"/>
        </w:rPr>
        <w:t>文件有质疑的，应</w:t>
      </w:r>
      <w:r>
        <w:rPr>
          <w:rFonts w:ascii="Arial" w:eastAsia="Times New Roman"/>
          <w:sz w:val="21"/>
          <w:szCs w:val="21"/>
        </w:rPr>
        <w:t>在法定质疑期内一次性提出，采购人或代理机构不再接受同一供应商针对同一磋商文件提出的再次质疑（对同一质疑的补充除外）。</w:t>
      </w:r>
    </w:p>
    <w:p w:rsidR="00371F78" w:rsidRDefault="00A35756">
      <w:pPr>
        <w:pStyle w:val="p0"/>
        <w:spacing w:line="500" w:lineRule="exact"/>
        <w:ind w:firstLine="420"/>
        <w:rPr>
          <w:rFonts w:ascii="??" w:eastAsia="Times New Roman" w:hAnsi="Arial"/>
          <w:sz w:val="21"/>
          <w:szCs w:val="21"/>
        </w:rPr>
      </w:pPr>
      <w:r>
        <w:rPr>
          <w:rFonts w:ascii="??" w:eastAsia="Times New Roman" w:hAnsi="??"/>
          <w:sz w:val="21"/>
          <w:szCs w:val="21"/>
        </w:rPr>
        <w:t>12.3</w:t>
      </w:r>
      <w:r>
        <w:rPr>
          <w:rFonts w:ascii="??" w:eastAsia="Times New Roman"/>
          <w:sz w:val="21"/>
          <w:szCs w:val="21"/>
        </w:rPr>
        <w:t>采购人或代理机构应当在收到质疑后</w:t>
      </w:r>
      <w:r>
        <w:rPr>
          <w:rFonts w:ascii="??" w:eastAsia="Times New Roman" w:hAnsi="??"/>
          <w:sz w:val="21"/>
          <w:szCs w:val="21"/>
        </w:rPr>
        <w:t>7</w:t>
      </w:r>
      <w:r>
        <w:rPr>
          <w:rFonts w:ascii="??" w:eastAsia="Times New Roman"/>
          <w:sz w:val="21"/>
          <w:szCs w:val="21"/>
        </w:rPr>
        <w:t>个工作日内作出答复。答复内容将在</w:t>
      </w:r>
      <w:r>
        <w:rPr>
          <w:rFonts w:hint="eastAsia"/>
          <w:sz w:val="21"/>
          <w:szCs w:val="21"/>
        </w:rPr>
        <w:t>本项目招标公告发布网站上予以</w:t>
      </w:r>
      <w:r>
        <w:rPr>
          <w:rFonts w:ascii="??" w:eastAsia="Times New Roman"/>
          <w:sz w:val="21"/>
          <w:szCs w:val="21"/>
        </w:rPr>
        <w:t>公布，所有获取</w:t>
      </w:r>
      <w:r>
        <w:rPr>
          <w:rFonts w:ascii="Arial" w:eastAsia="Times New Roman"/>
          <w:sz w:val="21"/>
          <w:szCs w:val="21"/>
        </w:rPr>
        <w:t>磋商</w:t>
      </w:r>
      <w:r>
        <w:rPr>
          <w:rFonts w:ascii="??" w:eastAsia="Times New Roman"/>
          <w:sz w:val="21"/>
          <w:szCs w:val="21"/>
        </w:rPr>
        <w:t>文件的潜在供应商均有义务自行查看该答复内容。</w:t>
      </w:r>
    </w:p>
    <w:p w:rsidR="00371F78" w:rsidRDefault="00371F78">
      <w:pPr>
        <w:spacing w:line="500" w:lineRule="exact"/>
        <w:ind w:left="1365" w:hanging="735"/>
        <w:rPr>
          <w:rFonts w:ascii="??" w:eastAsia="Times New Roman" w:hAnsi="Arial"/>
          <w:sz w:val="21"/>
          <w:szCs w:val="21"/>
        </w:rPr>
      </w:pPr>
    </w:p>
    <w:p w:rsidR="00371F78" w:rsidRDefault="00A35756">
      <w:pPr>
        <w:pStyle w:val="H2"/>
        <w:spacing w:line="360" w:lineRule="auto"/>
        <w:rPr>
          <w:rFonts w:hAnsi="Arial"/>
          <w:color w:val="auto"/>
        </w:rPr>
      </w:pPr>
      <w:bookmarkStart w:id="28" w:name="_Toc530231611"/>
      <w:r>
        <w:rPr>
          <w:rFonts w:eastAsia="Times New Roman" w:hAnsi="Arial"/>
          <w:color w:val="auto"/>
        </w:rPr>
        <w:t>三、磋商响应文件的编制</w:t>
      </w:r>
      <w:bookmarkEnd w:id="28"/>
    </w:p>
    <w:p w:rsidR="00371F78" w:rsidRDefault="00A35756">
      <w:pPr>
        <w:spacing w:line="500" w:lineRule="exact"/>
        <w:ind w:firstLine="517"/>
        <w:rPr>
          <w:rFonts w:ascii="??" w:eastAsia="Times New Roman" w:hAnsi="Arial"/>
          <w:b/>
          <w:sz w:val="21"/>
          <w:szCs w:val="21"/>
        </w:rPr>
      </w:pPr>
      <w:r>
        <w:rPr>
          <w:rFonts w:ascii="??" w:eastAsia="Times New Roman" w:hAnsi="Arial"/>
          <w:b/>
          <w:sz w:val="21"/>
          <w:szCs w:val="21"/>
        </w:rPr>
        <w:t>13</w:t>
      </w:r>
      <w:r>
        <w:rPr>
          <w:rFonts w:ascii="??" w:eastAsia="Times New Roman"/>
          <w:b/>
          <w:sz w:val="21"/>
          <w:szCs w:val="21"/>
        </w:rPr>
        <w:t>、磋商响应文件构成</w:t>
      </w:r>
    </w:p>
    <w:p w:rsidR="00371F78" w:rsidRDefault="00A35756">
      <w:pPr>
        <w:tabs>
          <w:tab w:val="left" w:pos="0"/>
        </w:tabs>
        <w:spacing w:line="540" w:lineRule="exact"/>
        <w:ind w:firstLine="420"/>
        <w:rPr>
          <w:rFonts w:ascii="??" w:eastAsia="Times New Roman" w:hAnsi="Arial"/>
          <w:b/>
          <w:sz w:val="21"/>
          <w:szCs w:val="21"/>
        </w:rPr>
      </w:pPr>
      <w:r>
        <w:rPr>
          <w:rFonts w:ascii="??" w:eastAsia="Times New Roman" w:hAnsi="Arial"/>
          <w:sz w:val="21"/>
          <w:szCs w:val="21"/>
        </w:rPr>
        <w:t>13.1</w:t>
      </w:r>
      <w:r>
        <w:rPr>
          <w:rFonts w:ascii="??" w:eastAsia="Times New Roman"/>
          <w:sz w:val="21"/>
          <w:szCs w:val="21"/>
        </w:rPr>
        <w:t>磋商响应文件</w:t>
      </w:r>
      <w:r>
        <w:rPr>
          <w:rFonts w:ascii="??" w:eastAsia="Times New Roman"/>
          <w:b/>
          <w:sz w:val="21"/>
          <w:szCs w:val="21"/>
        </w:rPr>
        <w:t>由商务技术标和价格标两部分组成。</w:t>
      </w:r>
    </w:p>
    <w:p w:rsidR="00371F78" w:rsidRDefault="00A35756">
      <w:pPr>
        <w:tabs>
          <w:tab w:val="left" w:pos="0"/>
        </w:tabs>
        <w:spacing w:line="500" w:lineRule="exact"/>
        <w:ind w:firstLine="420"/>
        <w:rPr>
          <w:rFonts w:ascii="??" w:eastAsia="Times New Roman" w:hAnsi="Arial"/>
          <w:sz w:val="21"/>
          <w:szCs w:val="21"/>
        </w:rPr>
      </w:pPr>
      <w:r>
        <w:rPr>
          <w:rFonts w:ascii="??" w:eastAsia="Times New Roman" w:hAnsi="Arial"/>
          <w:sz w:val="21"/>
          <w:szCs w:val="21"/>
        </w:rPr>
        <w:t>13.2</w:t>
      </w:r>
      <w:r>
        <w:rPr>
          <w:rFonts w:ascii="??" w:eastAsia="Times New Roman"/>
          <w:sz w:val="21"/>
          <w:szCs w:val="21"/>
        </w:rPr>
        <w:t>商务技术标包括下列内容</w:t>
      </w:r>
      <w:r>
        <w:rPr>
          <w:rFonts w:ascii="??" w:eastAsia="Times New Roman"/>
          <w:b/>
          <w:sz w:val="21"/>
          <w:szCs w:val="21"/>
        </w:rPr>
        <w:t>（不含报价、否则按无效标处理）</w:t>
      </w:r>
      <w:r>
        <w:rPr>
          <w:rFonts w:ascii="??" w:eastAsia="Times New Roman"/>
          <w:sz w:val="21"/>
          <w:szCs w:val="21"/>
        </w:rPr>
        <w:t>：投标函格式、商务要求响应情况表、技术规格响应表、服务技术方案、资格证明文件等。</w:t>
      </w:r>
    </w:p>
    <w:p w:rsidR="00371F78" w:rsidRDefault="00A35756">
      <w:pPr>
        <w:spacing w:line="500" w:lineRule="exact"/>
        <w:ind w:firstLine="420"/>
        <w:rPr>
          <w:rFonts w:ascii="??" w:eastAsia="Times New Roman" w:hAnsi="Arial"/>
          <w:sz w:val="21"/>
          <w:szCs w:val="21"/>
        </w:rPr>
      </w:pPr>
      <w:r>
        <w:rPr>
          <w:rFonts w:ascii="??" w:eastAsia="Times New Roman" w:hAnsi="Arial"/>
          <w:sz w:val="21"/>
          <w:szCs w:val="21"/>
        </w:rPr>
        <w:t>13.2.1</w:t>
      </w:r>
      <w:r>
        <w:rPr>
          <w:rFonts w:ascii="??" w:eastAsia="Times New Roman"/>
          <w:sz w:val="21"/>
          <w:szCs w:val="21"/>
        </w:rPr>
        <w:t>证明供应商合格的资格文件</w:t>
      </w:r>
    </w:p>
    <w:p w:rsidR="00371F78" w:rsidRDefault="00A35756">
      <w:pPr>
        <w:tabs>
          <w:tab w:val="left" w:pos="0"/>
        </w:tabs>
        <w:spacing w:line="500" w:lineRule="exact"/>
        <w:ind w:firstLine="420"/>
        <w:rPr>
          <w:rFonts w:ascii="??" w:eastAsia="Times New Roman" w:hAnsi="Arial"/>
          <w:sz w:val="21"/>
          <w:szCs w:val="21"/>
        </w:rPr>
      </w:pPr>
      <w:r>
        <w:rPr>
          <w:rFonts w:ascii="??" w:eastAsia="Times New Roman"/>
          <w:sz w:val="21"/>
          <w:szCs w:val="21"/>
        </w:rPr>
        <w:t>应包括磋商文件要求的证明其有资格参加磋商，以及中标后有能力履行合同所必需的生产、技术、服务和财务管理等方面能力的证明文件。</w:t>
      </w:r>
    </w:p>
    <w:p w:rsidR="00371F78" w:rsidRDefault="00A35756">
      <w:pPr>
        <w:tabs>
          <w:tab w:val="left" w:pos="0"/>
        </w:tabs>
        <w:spacing w:line="500" w:lineRule="exact"/>
        <w:ind w:firstLine="420"/>
        <w:rPr>
          <w:rFonts w:ascii="??" w:eastAsia="Times New Roman" w:hAnsi="Arial"/>
          <w:sz w:val="21"/>
          <w:szCs w:val="21"/>
        </w:rPr>
      </w:pPr>
      <w:r>
        <w:rPr>
          <w:rFonts w:ascii="??" w:eastAsia="Times New Roman" w:hAnsi="Arial"/>
          <w:sz w:val="21"/>
          <w:szCs w:val="21"/>
        </w:rPr>
        <w:t>13.</w:t>
      </w:r>
      <w:r>
        <w:rPr>
          <w:rFonts w:ascii="??" w:hAnsi="Arial" w:hint="eastAsia"/>
          <w:sz w:val="21"/>
          <w:szCs w:val="21"/>
        </w:rPr>
        <w:t>2</w:t>
      </w:r>
      <w:r>
        <w:rPr>
          <w:rFonts w:ascii="??" w:eastAsia="Times New Roman"/>
          <w:sz w:val="21"/>
          <w:szCs w:val="21"/>
        </w:rPr>
        <w:t>价格标包括下列内容：开标一览表、分项报价表等。</w:t>
      </w:r>
    </w:p>
    <w:p w:rsidR="00371F78" w:rsidRDefault="00A35756">
      <w:pPr>
        <w:tabs>
          <w:tab w:val="left" w:pos="0"/>
        </w:tabs>
        <w:spacing w:line="500" w:lineRule="exact"/>
        <w:ind w:firstLine="420"/>
        <w:rPr>
          <w:rFonts w:ascii="??" w:eastAsia="Times New Roman" w:hAnsi="Arial"/>
          <w:sz w:val="21"/>
          <w:szCs w:val="21"/>
        </w:rPr>
      </w:pPr>
      <w:r>
        <w:rPr>
          <w:rFonts w:ascii="??" w:eastAsia="Times New Roman" w:hAnsi="Arial"/>
          <w:sz w:val="21"/>
          <w:szCs w:val="21"/>
        </w:rPr>
        <w:t>13.</w:t>
      </w:r>
      <w:r>
        <w:rPr>
          <w:rFonts w:ascii="??" w:hAnsi="Arial" w:hint="eastAsia"/>
          <w:sz w:val="21"/>
          <w:szCs w:val="21"/>
        </w:rPr>
        <w:t>3</w:t>
      </w:r>
      <w:r>
        <w:rPr>
          <w:rFonts w:ascii="??" w:eastAsia="Times New Roman"/>
          <w:sz w:val="21"/>
          <w:szCs w:val="21"/>
        </w:rPr>
        <w:t>供应商必须对其磋商响应文件的真实性与准确性负责。一旦中标，其磋商响应文件将作为合同的重要组成部分。</w:t>
      </w:r>
    </w:p>
    <w:p w:rsidR="00371F78" w:rsidRDefault="00A35756">
      <w:pPr>
        <w:tabs>
          <w:tab w:val="left" w:pos="0"/>
        </w:tabs>
        <w:spacing w:line="500" w:lineRule="exact"/>
        <w:ind w:firstLine="525"/>
        <w:rPr>
          <w:rFonts w:ascii="??" w:eastAsia="Times New Roman" w:hAnsi="Arial"/>
          <w:sz w:val="21"/>
          <w:szCs w:val="21"/>
        </w:rPr>
      </w:pPr>
      <w:r>
        <w:rPr>
          <w:rFonts w:ascii="??" w:eastAsia="Times New Roman" w:hAnsi="Arial"/>
          <w:sz w:val="21"/>
          <w:szCs w:val="21"/>
        </w:rPr>
        <w:t>13.</w:t>
      </w:r>
      <w:r>
        <w:rPr>
          <w:rFonts w:ascii="??" w:hAnsi="Arial" w:hint="eastAsia"/>
          <w:sz w:val="21"/>
          <w:szCs w:val="21"/>
        </w:rPr>
        <w:t>4</w:t>
      </w:r>
      <w:r>
        <w:rPr>
          <w:rFonts w:ascii="??" w:eastAsia="Times New Roman"/>
          <w:sz w:val="21"/>
          <w:szCs w:val="21"/>
        </w:rPr>
        <w:t>供应商应在磋商响应文件中体现本文件要求的内容。</w:t>
      </w:r>
    </w:p>
    <w:p w:rsidR="00371F78" w:rsidRDefault="00A35756">
      <w:pPr>
        <w:spacing w:line="500" w:lineRule="exact"/>
        <w:ind w:firstLine="422"/>
        <w:rPr>
          <w:rFonts w:ascii="??" w:eastAsia="Times New Roman" w:hAnsi="Arial"/>
          <w:b/>
          <w:sz w:val="21"/>
          <w:szCs w:val="21"/>
        </w:rPr>
      </w:pPr>
      <w:r>
        <w:rPr>
          <w:rFonts w:ascii="??" w:eastAsia="Times New Roman" w:hAnsi="Arial"/>
          <w:b/>
          <w:sz w:val="21"/>
          <w:szCs w:val="21"/>
        </w:rPr>
        <w:t>14</w:t>
      </w:r>
      <w:r>
        <w:rPr>
          <w:rFonts w:ascii="??" w:eastAsia="Times New Roman"/>
          <w:b/>
          <w:sz w:val="21"/>
          <w:szCs w:val="21"/>
        </w:rPr>
        <w:t>、磋商报价</w:t>
      </w:r>
    </w:p>
    <w:p w:rsidR="00371F78" w:rsidRDefault="00A35756">
      <w:pPr>
        <w:tabs>
          <w:tab w:val="left" w:pos="0"/>
        </w:tabs>
        <w:spacing w:line="500" w:lineRule="exact"/>
        <w:ind w:firstLine="420"/>
        <w:rPr>
          <w:rFonts w:ascii="??" w:eastAsia="Times New Roman" w:hAnsi="Arial"/>
          <w:sz w:val="21"/>
          <w:szCs w:val="21"/>
        </w:rPr>
      </w:pPr>
      <w:r>
        <w:rPr>
          <w:rFonts w:ascii="??" w:eastAsia="Times New Roman" w:hAnsi="Arial"/>
          <w:sz w:val="21"/>
          <w:szCs w:val="21"/>
        </w:rPr>
        <w:t>14.1</w:t>
      </w:r>
      <w:r>
        <w:rPr>
          <w:rFonts w:ascii="??" w:eastAsia="Times New Roman"/>
          <w:sz w:val="21"/>
          <w:szCs w:val="21"/>
        </w:rPr>
        <w:t>本项目只允许有一个方案、一个报价。多方案、多报价的磋商响应文件将不被接受。</w:t>
      </w:r>
    </w:p>
    <w:p w:rsidR="00371F78" w:rsidRDefault="00A35756">
      <w:pPr>
        <w:tabs>
          <w:tab w:val="left" w:pos="0"/>
        </w:tabs>
        <w:spacing w:line="500" w:lineRule="exact"/>
        <w:ind w:firstLine="420"/>
        <w:rPr>
          <w:rFonts w:ascii="??" w:eastAsia="Times New Roman" w:hAnsi="Arial"/>
          <w:sz w:val="21"/>
          <w:szCs w:val="21"/>
        </w:rPr>
      </w:pPr>
      <w:r>
        <w:rPr>
          <w:rFonts w:ascii="??" w:eastAsia="Times New Roman" w:hAnsi="Arial"/>
          <w:sz w:val="21"/>
          <w:szCs w:val="21"/>
        </w:rPr>
        <w:t>14.2</w:t>
      </w:r>
      <w:r>
        <w:rPr>
          <w:rFonts w:ascii="??" w:eastAsia="Times New Roman"/>
          <w:sz w:val="21"/>
          <w:szCs w:val="21"/>
        </w:rPr>
        <w:t>服务类：价格标的开标一览表中的投标总报价应包括完成本项目的所有费用、税费、专家评审费等所有费用，即为履行合同的最终价格。</w:t>
      </w:r>
    </w:p>
    <w:p w:rsidR="00371F78" w:rsidRDefault="00A35756">
      <w:pPr>
        <w:tabs>
          <w:tab w:val="left" w:pos="0"/>
        </w:tabs>
        <w:spacing w:line="500" w:lineRule="exact"/>
        <w:ind w:firstLine="420"/>
        <w:rPr>
          <w:rFonts w:ascii="??" w:eastAsia="Times New Roman" w:hAnsi="Arial"/>
          <w:sz w:val="21"/>
          <w:szCs w:val="21"/>
        </w:rPr>
      </w:pPr>
      <w:r>
        <w:rPr>
          <w:rFonts w:ascii="??" w:eastAsia="Times New Roman" w:hAnsi="Arial"/>
          <w:sz w:val="21"/>
          <w:szCs w:val="21"/>
        </w:rPr>
        <w:lastRenderedPageBreak/>
        <w:t>14.3</w:t>
      </w:r>
      <w:r>
        <w:rPr>
          <w:rFonts w:ascii="??" w:eastAsia="Times New Roman"/>
          <w:sz w:val="21"/>
          <w:szCs w:val="21"/>
        </w:rPr>
        <w:t>服务类：价格标的服务分项报价表上应清楚地标明供应商拟提供的服务或工程费用等内容，其合计价格应与开标一览表中的投标总报价保持一致。</w:t>
      </w:r>
    </w:p>
    <w:p w:rsidR="00371F78" w:rsidRDefault="00A35756">
      <w:pPr>
        <w:spacing w:line="500" w:lineRule="exact"/>
        <w:ind w:left="359" w:firstLine="210"/>
        <w:rPr>
          <w:rFonts w:ascii="??" w:eastAsia="Times New Roman" w:hAnsi="Arial"/>
          <w:sz w:val="21"/>
          <w:szCs w:val="21"/>
        </w:rPr>
      </w:pPr>
      <w:r>
        <w:rPr>
          <w:rFonts w:ascii="??" w:eastAsia="Times New Roman" w:hAnsi="Arial"/>
          <w:sz w:val="21"/>
          <w:szCs w:val="21"/>
        </w:rPr>
        <w:t>14.4</w:t>
      </w:r>
      <w:r>
        <w:rPr>
          <w:rFonts w:ascii="??" w:eastAsia="Times New Roman"/>
          <w:sz w:val="21"/>
          <w:szCs w:val="21"/>
        </w:rPr>
        <w:t>供应商投标的货币为人民币。</w:t>
      </w:r>
    </w:p>
    <w:p w:rsidR="00371F78" w:rsidRDefault="00A35756">
      <w:pPr>
        <w:spacing w:line="500" w:lineRule="exact"/>
        <w:ind w:left="426"/>
        <w:rPr>
          <w:rFonts w:ascii="??" w:hAnsi="Arial"/>
          <w:b/>
          <w:sz w:val="21"/>
          <w:szCs w:val="21"/>
        </w:rPr>
      </w:pPr>
      <w:r>
        <w:rPr>
          <w:rFonts w:ascii="??" w:eastAsia="Times New Roman" w:hAnsi="Arial"/>
          <w:b/>
          <w:sz w:val="21"/>
          <w:szCs w:val="21"/>
        </w:rPr>
        <w:t>15</w:t>
      </w:r>
      <w:r>
        <w:rPr>
          <w:rFonts w:ascii="??" w:eastAsia="Times New Roman"/>
          <w:b/>
          <w:sz w:val="21"/>
          <w:szCs w:val="21"/>
        </w:rPr>
        <w:t>、磋商保证金</w:t>
      </w:r>
      <w:r>
        <w:rPr>
          <w:rFonts w:ascii="??" w:hint="eastAsia"/>
          <w:b/>
          <w:sz w:val="21"/>
          <w:szCs w:val="21"/>
        </w:rPr>
        <w:t>（本项目不采用）</w:t>
      </w:r>
    </w:p>
    <w:p w:rsidR="00371F78" w:rsidRDefault="00A35756">
      <w:pPr>
        <w:tabs>
          <w:tab w:val="left" w:pos="0"/>
        </w:tabs>
        <w:spacing w:line="540" w:lineRule="exact"/>
        <w:ind w:firstLine="525"/>
        <w:rPr>
          <w:rFonts w:ascii="??" w:eastAsia="Times New Roman" w:hAnsi="Arial"/>
          <w:sz w:val="21"/>
          <w:szCs w:val="21"/>
        </w:rPr>
      </w:pPr>
      <w:r>
        <w:rPr>
          <w:rFonts w:ascii="??" w:eastAsia="Times New Roman" w:hAnsi="Arial"/>
          <w:sz w:val="21"/>
          <w:szCs w:val="21"/>
        </w:rPr>
        <w:t>15.1</w:t>
      </w:r>
      <w:r>
        <w:rPr>
          <w:rFonts w:ascii="??" w:eastAsia="Times New Roman"/>
          <w:sz w:val="21"/>
          <w:szCs w:val="21"/>
        </w:rPr>
        <w:t>供应商在递交磋商响应文件的同时，应按供应商须知前附表规定的金额和形式递交磋商保证金。联合体参加磋商的，其磋商保证金由牵头人递交，并应符合供应商须知前附表的规定。</w:t>
      </w:r>
    </w:p>
    <w:p w:rsidR="00371F78" w:rsidRDefault="00A35756">
      <w:pPr>
        <w:tabs>
          <w:tab w:val="left" w:pos="0"/>
        </w:tabs>
        <w:spacing w:before="72" w:after="72" w:line="540" w:lineRule="exact"/>
        <w:ind w:firstLine="525"/>
        <w:rPr>
          <w:rFonts w:ascii="??" w:eastAsia="Times New Roman" w:hAnsi="Arial"/>
          <w:sz w:val="21"/>
          <w:szCs w:val="21"/>
        </w:rPr>
      </w:pPr>
      <w:r>
        <w:rPr>
          <w:rFonts w:ascii="??" w:eastAsia="Times New Roman" w:hAnsi="Arial"/>
          <w:sz w:val="21"/>
          <w:szCs w:val="21"/>
        </w:rPr>
        <w:t>15.2</w:t>
      </w:r>
      <w:r>
        <w:rPr>
          <w:rFonts w:ascii="??" w:eastAsia="Times New Roman"/>
          <w:sz w:val="21"/>
          <w:szCs w:val="21"/>
        </w:rPr>
        <w:t>供应商不按供应商须知前附表要求提交磋商保证金的，磋商小组将否决其投标。</w:t>
      </w:r>
    </w:p>
    <w:p w:rsidR="00371F78" w:rsidRDefault="00A35756">
      <w:pPr>
        <w:tabs>
          <w:tab w:val="left" w:pos="0"/>
        </w:tabs>
        <w:spacing w:before="72" w:after="72" w:line="540" w:lineRule="exact"/>
        <w:ind w:firstLine="525"/>
        <w:rPr>
          <w:rFonts w:ascii="??" w:eastAsia="Times New Roman" w:hAnsi="Arial"/>
          <w:sz w:val="21"/>
          <w:szCs w:val="21"/>
        </w:rPr>
      </w:pPr>
      <w:r>
        <w:rPr>
          <w:rFonts w:ascii="??" w:eastAsia="Times New Roman" w:hAnsi="Arial"/>
          <w:sz w:val="21"/>
          <w:szCs w:val="21"/>
        </w:rPr>
        <w:t>15.3</w:t>
      </w:r>
      <w:r>
        <w:rPr>
          <w:rFonts w:ascii="??" w:eastAsia="Times New Roman"/>
          <w:sz w:val="21"/>
          <w:szCs w:val="21"/>
        </w:rPr>
        <w:t>未成交供应商的磋商保证金，将在成交公告发出后五个工作日内予以退还。</w:t>
      </w:r>
    </w:p>
    <w:p w:rsidR="00371F78" w:rsidRDefault="00A35756">
      <w:pPr>
        <w:tabs>
          <w:tab w:val="left" w:pos="0"/>
        </w:tabs>
        <w:spacing w:line="500" w:lineRule="exact"/>
        <w:ind w:firstLine="525"/>
        <w:rPr>
          <w:rFonts w:ascii="??" w:eastAsia="Times New Roman" w:hAnsi="Arial"/>
          <w:sz w:val="21"/>
          <w:szCs w:val="21"/>
        </w:rPr>
      </w:pPr>
      <w:r>
        <w:rPr>
          <w:rFonts w:ascii="??" w:eastAsia="Times New Roman" w:hAnsi="Arial"/>
          <w:sz w:val="21"/>
          <w:szCs w:val="21"/>
        </w:rPr>
        <w:t>15.4</w:t>
      </w:r>
      <w:r>
        <w:rPr>
          <w:rFonts w:ascii="??" w:eastAsia="Times New Roman"/>
          <w:sz w:val="21"/>
          <w:szCs w:val="21"/>
        </w:rPr>
        <w:t>成交供应商的磋商保证金转为合同履约保证金，不足部分由成交供应商向采购人缴纳，成交供应商按投标承诺履约完成后予以退还。</w:t>
      </w:r>
    </w:p>
    <w:p w:rsidR="00371F78" w:rsidRDefault="00A35756">
      <w:pPr>
        <w:tabs>
          <w:tab w:val="left" w:pos="0"/>
        </w:tabs>
        <w:spacing w:line="500" w:lineRule="exact"/>
        <w:ind w:firstLine="422"/>
        <w:rPr>
          <w:rFonts w:ascii="??"/>
          <w:b/>
          <w:sz w:val="21"/>
          <w:szCs w:val="21"/>
        </w:rPr>
      </w:pPr>
      <w:r>
        <w:rPr>
          <w:rFonts w:ascii="??" w:eastAsia="Times New Roman" w:hAnsi="Arial"/>
          <w:b/>
          <w:sz w:val="21"/>
          <w:szCs w:val="21"/>
        </w:rPr>
        <w:t>15.5</w:t>
      </w:r>
      <w:r>
        <w:rPr>
          <w:rFonts w:ascii="??" w:eastAsia="Times New Roman"/>
          <w:b/>
          <w:sz w:val="21"/>
          <w:szCs w:val="21"/>
        </w:rPr>
        <w:t>有下列情形之一的，按照《黄山市公共资源交易项目保证金委托管理办法》规定由受托方（</w:t>
      </w:r>
      <w:r>
        <w:rPr>
          <w:rFonts w:hint="eastAsia"/>
          <w:sz w:val="21"/>
          <w:szCs w:val="21"/>
          <w:u w:val="single"/>
        </w:rPr>
        <w:t>本项目交易平台</w:t>
      </w:r>
      <w:r>
        <w:rPr>
          <w:rFonts w:ascii="??" w:eastAsia="Times New Roman"/>
          <w:b/>
          <w:sz w:val="21"/>
          <w:szCs w:val="21"/>
        </w:rPr>
        <w:t>）作出不予退还磋商保证金的处理决定，并上缴财政：</w:t>
      </w:r>
    </w:p>
    <w:p w:rsidR="00371F78" w:rsidRDefault="00A35756">
      <w:pPr>
        <w:spacing w:line="500" w:lineRule="exact"/>
        <w:ind w:firstLine="422"/>
        <w:rPr>
          <w:rFonts w:ascii="??"/>
          <w:b/>
          <w:sz w:val="21"/>
          <w:szCs w:val="21"/>
        </w:rPr>
      </w:pPr>
      <w:r>
        <w:rPr>
          <w:rFonts w:ascii="??" w:eastAsia="Times New Roman" w:hAnsi="??"/>
          <w:b/>
          <w:sz w:val="21"/>
          <w:szCs w:val="21"/>
        </w:rPr>
        <w:t>15.5.1</w:t>
      </w:r>
      <w:r>
        <w:rPr>
          <w:rFonts w:ascii="??" w:eastAsia="Times New Roman"/>
          <w:b/>
          <w:sz w:val="21"/>
          <w:szCs w:val="21"/>
        </w:rPr>
        <w:t>供应商在规定的投标有效期内撤销或修改其磋商响应文件或放弃成交人候选资格的；</w:t>
      </w:r>
    </w:p>
    <w:p w:rsidR="00371F78" w:rsidRDefault="00A35756">
      <w:pPr>
        <w:spacing w:line="500" w:lineRule="exact"/>
        <w:ind w:firstLine="422"/>
        <w:rPr>
          <w:rFonts w:ascii="??"/>
          <w:b/>
          <w:sz w:val="21"/>
          <w:szCs w:val="21"/>
        </w:rPr>
      </w:pPr>
      <w:r>
        <w:rPr>
          <w:rFonts w:ascii="??" w:eastAsia="Times New Roman" w:hAnsi="??"/>
          <w:b/>
          <w:sz w:val="21"/>
          <w:szCs w:val="21"/>
        </w:rPr>
        <w:t>15.5.2</w:t>
      </w:r>
      <w:r>
        <w:rPr>
          <w:rFonts w:ascii="??" w:eastAsia="Times New Roman"/>
          <w:b/>
          <w:sz w:val="21"/>
          <w:szCs w:val="21"/>
        </w:rPr>
        <w:t>成交人在收到中标通知书后，无正当理由拒签合同协议书或未按磋商文件规定提交履约担保；</w:t>
      </w:r>
    </w:p>
    <w:p w:rsidR="00371F78" w:rsidRDefault="00A35756">
      <w:pPr>
        <w:tabs>
          <w:tab w:val="left" w:pos="720"/>
        </w:tabs>
        <w:spacing w:line="500" w:lineRule="exact"/>
        <w:ind w:firstLine="527"/>
        <w:rPr>
          <w:rFonts w:ascii="??" w:eastAsia="Times New Roman" w:hAnsi="Arial"/>
          <w:b/>
          <w:sz w:val="21"/>
          <w:szCs w:val="21"/>
        </w:rPr>
      </w:pPr>
      <w:r>
        <w:rPr>
          <w:rFonts w:ascii="??" w:eastAsia="Times New Roman" w:hAnsi="??"/>
          <w:b/>
          <w:sz w:val="21"/>
          <w:szCs w:val="21"/>
        </w:rPr>
        <w:t>15.5.3</w:t>
      </w:r>
      <w:r>
        <w:rPr>
          <w:rFonts w:ascii="??" w:eastAsia="Times New Roman"/>
          <w:b/>
          <w:sz w:val="21"/>
          <w:szCs w:val="21"/>
        </w:rPr>
        <w:t>存在提供虚假材料参加投标或串通投标等违法、违规行为被查实的。</w:t>
      </w:r>
    </w:p>
    <w:p w:rsidR="00371F78" w:rsidRDefault="00A35756">
      <w:pPr>
        <w:spacing w:line="500" w:lineRule="exact"/>
        <w:ind w:left="426"/>
        <w:rPr>
          <w:rFonts w:ascii="??" w:eastAsia="Times New Roman" w:hAnsi="Arial"/>
          <w:b/>
          <w:sz w:val="21"/>
          <w:szCs w:val="21"/>
        </w:rPr>
      </w:pPr>
      <w:r>
        <w:rPr>
          <w:rFonts w:ascii="??" w:eastAsia="Times New Roman" w:hAnsi="Arial"/>
          <w:b/>
          <w:sz w:val="21"/>
          <w:szCs w:val="21"/>
        </w:rPr>
        <w:t>16</w:t>
      </w:r>
      <w:r>
        <w:rPr>
          <w:rFonts w:ascii="??" w:eastAsia="Times New Roman"/>
          <w:b/>
          <w:sz w:val="21"/>
          <w:szCs w:val="21"/>
        </w:rPr>
        <w:t>、磋商有效期</w:t>
      </w:r>
    </w:p>
    <w:p w:rsidR="00371F78" w:rsidRDefault="00A35756">
      <w:pPr>
        <w:spacing w:line="500" w:lineRule="exact"/>
        <w:ind w:firstLine="514"/>
        <w:rPr>
          <w:rFonts w:ascii="??" w:eastAsia="Times New Roman" w:hAnsi="Arial"/>
          <w:b/>
          <w:sz w:val="21"/>
          <w:szCs w:val="21"/>
        </w:rPr>
      </w:pPr>
      <w:r>
        <w:rPr>
          <w:rFonts w:ascii="??" w:eastAsia="Times New Roman" w:hAnsi="Arial"/>
          <w:sz w:val="21"/>
          <w:szCs w:val="21"/>
        </w:rPr>
        <w:t>16.1</w:t>
      </w:r>
      <w:r>
        <w:rPr>
          <w:rFonts w:ascii="??" w:eastAsia="Times New Roman"/>
          <w:sz w:val="21"/>
          <w:szCs w:val="21"/>
        </w:rPr>
        <w:t>磋商有效期在</w:t>
      </w:r>
      <w:r>
        <w:rPr>
          <w:rFonts w:ascii="??" w:hint="eastAsia"/>
          <w:sz w:val="21"/>
          <w:szCs w:val="21"/>
        </w:rPr>
        <w:t>“</w:t>
      </w:r>
      <w:r>
        <w:rPr>
          <w:rFonts w:ascii="??" w:eastAsia="Times New Roman"/>
          <w:sz w:val="21"/>
          <w:szCs w:val="21"/>
        </w:rPr>
        <w:t>供应商须知前附表</w:t>
      </w:r>
      <w:r>
        <w:rPr>
          <w:rFonts w:ascii="??" w:hint="eastAsia"/>
          <w:sz w:val="21"/>
          <w:szCs w:val="21"/>
        </w:rPr>
        <w:t>”</w:t>
      </w:r>
      <w:r>
        <w:rPr>
          <w:rFonts w:ascii="??" w:eastAsia="Times New Roman"/>
          <w:sz w:val="21"/>
          <w:szCs w:val="21"/>
        </w:rPr>
        <w:t>中有明确的规定。供应商如未就此提出异议，则视同接受；如承诺的磋商有效期短于此规定时间的，将被视为非响应性投标而予以拒绝。</w:t>
      </w:r>
    </w:p>
    <w:p w:rsidR="00371F78" w:rsidRDefault="00A35756">
      <w:pPr>
        <w:pStyle w:val="p0"/>
        <w:spacing w:line="500" w:lineRule="exact"/>
        <w:ind w:firstLine="420"/>
        <w:rPr>
          <w:rFonts w:ascii="??"/>
          <w:sz w:val="21"/>
          <w:szCs w:val="21"/>
        </w:rPr>
      </w:pPr>
      <w:r>
        <w:rPr>
          <w:rFonts w:ascii="??" w:eastAsia="Times New Roman" w:hAnsi="Arial"/>
          <w:sz w:val="21"/>
          <w:szCs w:val="21"/>
        </w:rPr>
        <w:t>16.2</w:t>
      </w:r>
      <w:r>
        <w:rPr>
          <w:rFonts w:ascii="??" w:eastAsia="Times New Roman"/>
          <w:sz w:val="21"/>
          <w:szCs w:val="21"/>
        </w:rPr>
        <w:t>在特殊情况下，采购单位可于原磋商有效期满之前，向供应商提出延长磋商有效期的要求。供应商同意延长的，应相应延长其磋商保证金的有效期，但不得要求或被允许修改或撤销其磋商响应文件。供应商拒绝延长的，可以书面形式拒绝采购单位的这种要求而不失去其磋商保证金。如在规定的时间内未提出书面意见表示拒绝，将视为同意延长磋商有效期。</w:t>
      </w:r>
    </w:p>
    <w:p w:rsidR="00371F78" w:rsidRDefault="00A35756">
      <w:pPr>
        <w:tabs>
          <w:tab w:val="left" w:pos="0"/>
        </w:tabs>
        <w:spacing w:line="500" w:lineRule="exact"/>
        <w:ind w:firstLine="525"/>
        <w:rPr>
          <w:rFonts w:ascii="??" w:eastAsia="Times New Roman" w:hAnsi="Arial"/>
          <w:sz w:val="21"/>
          <w:szCs w:val="21"/>
        </w:rPr>
      </w:pPr>
      <w:r>
        <w:rPr>
          <w:rFonts w:ascii="??" w:eastAsia="Times New Roman" w:hAnsi="??"/>
          <w:sz w:val="21"/>
          <w:szCs w:val="21"/>
        </w:rPr>
        <w:t>16.3</w:t>
      </w:r>
      <w:r>
        <w:rPr>
          <w:rFonts w:ascii="??" w:eastAsia="Times New Roman"/>
          <w:sz w:val="21"/>
          <w:szCs w:val="21"/>
        </w:rPr>
        <w:t>在磋商有效期内，供应商撤销或修改其询价响应文件的，应承担责任。</w:t>
      </w:r>
    </w:p>
    <w:p w:rsidR="00371F78" w:rsidRDefault="00A35756">
      <w:pPr>
        <w:spacing w:line="500" w:lineRule="exact"/>
        <w:ind w:left="426"/>
        <w:rPr>
          <w:rFonts w:ascii="??" w:eastAsia="Times New Roman" w:hAnsi="Arial"/>
          <w:b/>
          <w:sz w:val="21"/>
          <w:szCs w:val="21"/>
        </w:rPr>
      </w:pPr>
      <w:r>
        <w:rPr>
          <w:rFonts w:ascii="??" w:eastAsia="Times New Roman" w:hAnsi="Arial"/>
          <w:b/>
          <w:sz w:val="21"/>
          <w:szCs w:val="21"/>
        </w:rPr>
        <w:t>17</w:t>
      </w:r>
      <w:r>
        <w:rPr>
          <w:rFonts w:ascii="??" w:eastAsia="Times New Roman"/>
          <w:b/>
          <w:sz w:val="21"/>
          <w:szCs w:val="21"/>
        </w:rPr>
        <w:t>、磋商响应文件签署</w:t>
      </w:r>
    </w:p>
    <w:p w:rsidR="00371F78" w:rsidRDefault="00A35756">
      <w:pPr>
        <w:tabs>
          <w:tab w:val="left" w:pos="0"/>
          <w:tab w:val="left" w:pos="540"/>
        </w:tabs>
        <w:spacing w:line="500" w:lineRule="exact"/>
        <w:ind w:firstLine="525"/>
        <w:rPr>
          <w:rFonts w:ascii="??" w:eastAsia="Times New Roman" w:hAnsi="Arial"/>
          <w:sz w:val="21"/>
          <w:szCs w:val="21"/>
        </w:rPr>
      </w:pPr>
      <w:r>
        <w:rPr>
          <w:rFonts w:ascii="??" w:eastAsia="Times New Roman" w:hAnsi="Arial"/>
          <w:sz w:val="21"/>
          <w:szCs w:val="21"/>
        </w:rPr>
        <w:lastRenderedPageBreak/>
        <w:t>17.1</w:t>
      </w:r>
      <w:r>
        <w:rPr>
          <w:rFonts w:ascii="??" w:eastAsia="Times New Roman"/>
          <w:sz w:val="21"/>
          <w:szCs w:val="21"/>
        </w:rPr>
        <w:t>磋商响应文件应由供应商的法定代表人或其被授权代表正确签署。被授权代表须将法定代表人以书面形式出具的</w:t>
      </w:r>
      <w:r>
        <w:rPr>
          <w:rFonts w:ascii="??" w:hint="eastAsia"/>
          <w:sz w:val="21"/>
          <w:szCs w:val="21"/>
        </w:rPr>
        <w:t>“</w:t>
      </w:r>
      <w:r>
        <w:rPr>
          <w:rFonts w:ascii="??" w:eastAsia="Times New Roman"/>
          <w:sz w:val="21"/>
          <w:szCs w:val="21"/>
        </w:rPr>
        <w:t>法定代表人授权书</w:t>
      </w:r>
      <w:r>
        <w:rPr>
          <w:rFonts w:ascii="??" w:hint="eastAsia"/>
          <w:sz w:val="21"/>
          <w:szCs w:val="21"/>
        </w:rPr>
        <w:t>”</w:t>
      </w:r>
      <w:r>
        <w:rPr>
          <w:rFonts w:ascii="??" w:eastAsia="Times New Roman"/>
          <w:sz w:val="21"/>
          <w:szCs w:val="21"/>
        </w:rPr>
        <w:t>附在磋商响应文件中。</w:t>
      </w:r>
    </w:p>
    <w:p w:rsidR="00371F78" w:rsidRDefault="00A35756">
      <w:pPr>
        <w:tabs>
          <w:tab w:val="left" w:pos="0"/>
          <w:tab w:val="left" w:pos="540"/>
        </w:tabs>
        <w:spacing w:line="500" w:lineRule="exact"/>
        <w:ind w:firstLine="525"/>
        <w:rPr>
          <w:rFonts w:ascii="??" w:eastAsia="Times New Roman" w:hAnsi="Arial"/>
          <w:sz w:val="21"/>
          <w:szCs w:val="21"/>
        </w:rPr>
      </w:pPr>
      <w:r>
        <w:rPr>
          <w:rFonts w:ascii="??" w:eastAsia="Times New Roman" w:hAnsi="Arial"/>
          <w:sz w:val="21"/>
          <w:szCs w:val="21"/>
        </w:rPr>
        <w:t>17.2</w:t>
      </w:r>
      <w:r>
        <w:rPr>
          <w:rFonts w:ascii="??" w:eastAsia="Times New Roman"/>
          <w:sz w:val="21"/>
          <w:szCs w:val="21"/>
        </w:rPr>
        <w:t>磋商响应文件不得行间插字、涂改或增删。如有修改错漏处，必须由供应商的法定代表人或其授权代表签字。</w:t>
      </w:r>
    </w:p>
    <w:p w:rsidR="00371F78" w:rsidRDefault="00371F78">
      <w:pPr>
        <w:spacing w:line="500" w:lineRule="exact"/>
        <w:rPr>
          <w:rFonts w:ascii="??" w:eastAsia="Times New Roman" w:hAnsi="Arial"/>
          <w:sz w:val="21"/>
          <w:szCs w:val="21"/>
        </w:rPr>
      </w:pPr>
    </w:p>
    <w:p w:rsidR="00371F78" w:rsidRDefault="00A35756">
      <w:pPr>
        <w:pStyle w:val="H2"/>
        <w:spacing w:line="360" w:lineRule="auto"/>
        <w:rPr>
          <w:rFonts w:hAnsi="Arial"/>
          <w:color w:val="auto"/>
        </w:rPr>
      </w:pPr>
      <w:bookmarkStart w:id="29" w:name="_Toc530231612"/>
      <w:r>
        <w:rPr>
          <w:rFonts w:eastAsia="Times New Roman" w:hAnsi="Arial"/>
          <w:color w:val="auto"/>
        </w:rPr>
        <w:t>四、磋商响应文件的提交</w:t>
      </w:r>
      <w:bookmarkEnd w:id="29"/>
    </w:p>
    <w:p w:rsidR="00371F78" w:rsidRDefault="00A35756">
      <w:pPr>
        <w:spacing w:line="500" w:lineRule="exact"/>
        <w:ind w:left="426"/>
        <w:rPr>
          <w:rFonts w:ascii="??" w:eastAsia="Times New Roman" w:hAnsi="Arial"/>
          <w:b/>
          <w:sz w:val="21"/>
          <w:szCs w:val="21"/>
        </w:rPr>
      </w:pPr>
      <w:r>
        <w:rPr>
          <w:rFonts w:ascii="??" w:eastAsia="Times New Roman" w:hAnsi="Arial"/>
          <w:b/>
          <w:sz w:val="21"/>
          <w:szCs w:val="21"/>
        </w:rPr>
        <w:t>18</w:t>
      </w:r>
      <w:r>
        <w:rPr>
          <w:rFonts w:ascii="??" w:eastAsia="Times New Roman"/>
          <w:b/>
          <w:sz w:val="21"/>
          <w:szCs w:val="21"/>
        </w:rPr>
        <w:t>、磋商响应文件的密封和递交</w:t>
      </w:r>
    </w:p>
    <w:p w:rsidR="00371F78" w:rsidRDefault="00A35756">
      <w:pPr>
        <w:spacing w:before="72" w:after="72" w:line="540" w:lineRule="exact"/>
        <w:ind w:firstLine="462"/>
        <w:rPr>
          <w:rFonts w:ascii="??" w:eastAsia="Times New Roman" w:hAnsi="Arial"/>
          <w:sz w:val="21"/>
          <w:szCs w:val="21"/>
        </w:rPr>
      </w:pPr>
      <w:r>
        <w:rPr>
          <w:rFonts w:ascii="??" w:eastAsia="Times New Roman" w:hAnsi="Arial"/>
          <w:sz w:val="21"/>
          <w:szCs w:val="21"/>
        </w:rPr>
        <w:t>18.1</w:t>
      </w:r>
      <w:r>
        <w:rPr>
          <w:rFonts w:ascii="??" w:eastAsia="Times New Roman"/>
          <w:b/>
          <w:sz w:val="21"/>
          <w:szCs w:val="21"/>
        </w:rPr>
        <w:t>磋商响应文件应按</w:t>
      </w:r>
      <w:r>
        <w:rPr>
          <w:rFonts w:ascii="??" w:hint="eastAsia"/>
          <w:b/>
          <w:sz w:val="21"/>
          <w:szCs w:val="21"/>
        </w:rPr>
        <w:t>“</w:t>
      </w:r>
      <w:r>
        <w:rPr>
          <w:rFonts w:ascii="??" w:eastAsia="Times New Roman"/>
          <w:b/>
          <w:sz w:val="21"/>
          <w:szCs w:val="21"/>
        </w:rPr>
        <w:t>商务技术标</w:t>
      </w:r>
      <w:r>
        <w:rPr>
          <w:rFonts w:ascii="??" w:hint="eastAsia"/>
          <w:b/>
          <w:sz w:val="21"/>
          <w:szCs w:val="21"/>
        </w:rPr>
        <w:t>”</w:t>
      </w:r>
      <w:r>
        <w:rPr>
          <w:rFonts w:ascii="??" w:eastAsia="Times New Roman"/>
          <w:b/>
          <w:sz w:val="21"/>
          <w:szCs w:val="21"/>
        </w:rPr>
        <w:t>、</w:t>
      </w:r>
      <w:r>
        <w:rPr>
          <w:rFonts w:ascii="??" w:hint="eastAsia"/>
          <w:b/>
          <w:sz w:val="21"/>
          <w:szCs w:val="21"/>
        </w:rPr>
        <w:t>“</w:t>
      </w:r>
      <w:r>
        <w:rPr>
          <w:rFonts w:ascii="??" w:eastAsia="Times New Roman"/>
          <w:b/>
          <w:sz w:val="21"/>
          <w:szCs w:val="21"/>
        </w:rPr>
        <w:t>价格标</w:t>
      </w:r>
      <w:r>
        <w:rPr>
          <w:rFonts w:ascii="??" w:hint="eastAsia"/>
          <w:b/>
          <w:sz w:val="21"/>
          <w:szCs w:val="21"/>
        </w:rPr>
        <w:t>”</w:t>
      </w:r>
      <w:r>
        <w:rPr>
          <w:rFonts w:ascii="??" w:eastAsia="Times New Roman"/>
          <w:b/>
          <w:sz w:val="21"/>
          <w:szCs w:val="21"/>
        </w:rPr>
        <w:t>分开胶装装订、分开密封和包装。在封套的封口处（也可加贴封条）加盖供应商公章及法定代表人签名或盖章（或代理人签名），密封袋上清楚的标明</w:t>
      </w:r>
      <w:r>
        <w:rPr>
          <w:rFonts w:ascii="??" w:hint="eastAsia"/>
          <w:b/>
          <w:sz w:val="21"/>
          <w:szCs w:val="21"/>
        </w:rPr>
        <w:t>“</w:t>
      </w:r>
      <w:r>
        <w:rPr>
          <w:rFonts w:ascii="??" w:eastAsia="Times New Roman"/>
          <w:b/>
          <w:sz w:val="21"/>
          <w:szCs w:val="21"/>
        </w:rPr>
        <w:t>商务技术标</w:t>
      </w:r>
      <w:r>
        <w:rPr>
          <w:rFonts w:ascii="??" w:hint="eastAsia"/>
          <w:b/>
          <w:sz w:val="21"/>
          <w:szCs w:val="21"/>
        </w:rPr>
        <w:t>”</w:t>
      </w:r>
      <w:r>
        <w:rPr>
          <w:rFonts w:ascii="??" w:eastAsia="Times New Roman"/>
          <w:b/>
          <w:sz w:val="21"/>
          <w:szCs w:val="21"/>
        </w:rPr>
        <w:t>、</w:t>
      </w:r>
      <w:r>
        <w:rPr>
          <w:rFonts w:ascii="??" w:hint="eastAsia"/>
          <w:b/>
          <w:sz w:val="21"/>
          <w:szCs w:val="21"/>
        </w:rPr>
        <w:t>“</w:t>
      </w:r>
      <w:r>
        <w:rPr>
          <w:rFonts w:ascii="??" w:eastAsia="Times New Roman"/>
          <w:b/>
          <w:sz w:val="21"/>
          <w:szCs w:val="21"/>
        </w:rPr>
        <w:t>价格标</w:t>
      </w:r>
      <w:r>
        <w:rPr>
          <w:rFonts w:ascii="??" w:hint="eastAsia"/>
          <w:b/>
          <w:sz w:val="21"/>
          <w:szCs w:val="21"/>
        </w:rPr>
        <w:t>”</w:t>
      </w:r>
      <w:r>
        <w:rPr>
          <w:rFonts w:ascii="??" w:eastAsia="Times New Roman"/>
          <w:b/>
          <w:sz w:val="21"/>
          <w:szCs w:val="21"/>
        </w:rPr>
        <w:t>字样。</w:t>
      </w:r>
    </w:p>
    <w:p w:rsidR="00371F78" w:rsidRDefault="00A35756">
      <w:pPr>
        <w:spacing w:before="72" w:after="72" w:line="540" w:lineRule="exact"/>
        <w:ind w:firstLine="525"/>
        <w:rPr>
          <w:rFonts w:ascii="??" w:eastAsia="Times New Roman" w:hAnsi="Arial"/>
          <w:sz w:val="21"/>
          <w:szCs w:val="21"/>
        </w:rPr>
      </w:pPr>
      <w:r>
        <w:rPr>
          <w:rFonts w:ascii="??" w:eastAsia="Times New Roman" w:hAnsi="Arial"/>
          <w:sz w:val="21"/>
          <w:szCs w:val="21"/>
        </w:rPr>
        <w:t>18.2</w:t>
      </w:r>
      <w:r>
        <w:rPr>
          <w:rFonts w:ascii="??" w:eastAsia="Times New Roman"/>
          <w:sz w:val="21"/>
          <w:szCs w:val="21"/>
        </w:rPr>
        <w:t>磋商响应文件包装袋上必须清楚写明项目的名称、项目编号、包号及包名（如果项目分有多个包）、供应商全称。</w:t>
      </w:r>
    </w:p>
    <w:p w:rsidR="00371F78" w:rsidRDefault="00A35756">
      <w:pPr>
        <w:spacing w:line="500" w:lineRule="exact"/>
        <w:ind w:firstLine="420"/>
        <w:rPr>
          <w:rFonts w:ascii="??" w:eastAsia="Times New Roman" w:hAnsi="Arial"/>
          <w:sz w:val="21"/>
          <w:szCs w:val="21"/>
        </w:rPr>
      </w:pPr>
      <w:r>
        <w:rPr>
          <w:rFonts w:ascii="??" w:eastAsia="Times New Roman" w:hAnsi="Arial"/>
          <w:sz w:val="21"/>
          <w:szCs w:val="21"/>
        </w:rPr>
        <w:t>18.3</w:t>
      </w:r>
      <w:r>
        <w:rPr>
          <w:rFonts w:ascii="??" w:eastAsia="Times New Roman"/>
          <w:sz w:val="21"/>
          <w:szCs w:val="21"/>
        </w:rPr>
        <w:t>如果项目分有多个包，供应商可以参与其中的一个或几个包的采购活动，但必须以包为单位分别编写磋商响应文件，必须以包为单位进行封装。</w:t>
      </w:r>
    </w:p>
    <w:p w:rsidR="00371F78" w:rsidRDefault="00A35756">
      <w:pPr>
        <w:spacing w:before="72" w:after="72" w:line="540" w:lineRule="exact"/>
        <w:ind w:left="359" w:firstLine="211"/>
        <w:rPr>
          <w:rFonts w:ascii="??" w:eastAsia="Times New Roman" w:hAnsi="Arial"/>
          <w:b/>
          <w:sz w:val="21"/>
          <w:szCs w:val="21"/>
        </w:rPr>
      </w:pPr>
      <w:r>
        <w:rPr>
          <w:rFonts w:ascii="??" w:eastAsia="Times New Roman" w:hAnsi="Arial"/>
          <w:b/>
          <w:sz w:val="21"/>
          <w:szCs w:val="21"/>
        </w:rPr>
        <w:t>19</w:t>
      </w:r>
      <w:r>
        <w:rPr>
          <w:rFonts w:ascii="??" w:eastAsia="Times New Roman"/>
          <w:b/>
          <w:sz w:val="21"/>
          <w:szCs w:val="21"/>
        </w:rPr>
        <w:t>、磋商响应文件的递交</w:t>
      </w:r>
    </w:p>
    <w:p w:rsidR="00371F78" w:rsidRDefault="00A35756">
      <w:pPr>
        <w:tabs>
          <w:tab w:val="left" w:pos="0"/>
        </w:tabs>
        <w:spacing w:line="500" w:lineRule="exact"/>
        <w:ind w:firstLine="420"/>
        <w:rPr>
          <w:rFonts w:ascii="??" w:eastAsia="Times New Roman" w:hAnsi="Arial"/>
          <w:sz w:val="21"/>
          <w:szCs w:val="21"/>
        </w:rPr>
      </w:pPr>
      <w:r>
        <w:rPr>
          <w:rFonts w:ascii="??" w:eastAsia="Times New Roman" w:hAnsi="Arial"/>
          <w:sz w:val="21"/>
          <w:szCs w:val="21"/>
        </w:rPr>
        <w:t>19.1</w:t>
      </w:r>
      <w:r>
        <w:rPr>
          <w:rFonts w:ascii="??" w:eastAsia="Times New Roman"/>
          <w:sz w:val="21"/>
          <w:szCs w:val="21"/>
        </w:rPr>
        <w:t>供应商应按供应商须知前附表中规定的截止时间前递交磋商响应文件。</w:t>
      </w:r>
    </w:p>
    <w:p w:rsidR="00371F78" w:rsidRDefault="00A35756">
      <w:pPr>
        <w:tabs>
          <w:tab w:val="left" w:pos="900"/>
        </w:tabs>
        <w:spacing w:line="500" w:lineRule="exact"/>
        <w:ind w:firstLine="420"/>
        <w:rPr>
          <w:rFonts w:ascii="??" w:eastAsia="Times New Roman" w:hAnsi="Arial"/>
          <w:sz w:val="21"/>
          <w:szCs w:val="21"/>
        </w:rPr>
      </w:pPr>
      <w:r>
        <w:rPr>
          <w:rFonts w:ascii="??" w:eastAsia="Times New Roman" w:hAnsi="Arial"/>
          <w:sz w:val="21"/>
          <w:szCs w:val="21"/>
        </w:rPr>
        <w:t>19.2</w:t>
      </w:r>
      <w:r>
        <w:rPr>
          <w:rFonts w:ascii="??" w:eastAsia="Times New Roman"/>
          <w:sz w:val="21"/>
          <w:szCs w:val="21"/>
        </w:rPr>
        <w:t>供应商递交磋商响应文件的地点：详见供应商须知前附表。</w:t>
      </w:r>
    </w:p>
    <w:p w:rsidR="00371F78" w:rsidRDefault="00A35756">
      <w:pPr>
        <w:tabs>
          <w:tab w:val="left" w:pos="900"/>
        </w:tabs>
        <w:spacing w:line="500" w:lineRule="exact"/>
        <w:ind w:firstLine="420"/>
        <w:rPr>
          <w:rFonts w:ascii="??" w:eastAsia="Times New Roman" w:hAnsi="Arial"/>
          <w:sz w:val="21"/>
          <w:szCs w:val="21"/>
        </w:rPr>
      </w:pPr>
      <w:r>
        <w:rPr>
          <w:rFonts w:ascii="??" w:eastAsia="Times New Roman" w:hAnsi="Arial"/>
          <w:sz w:val="21"/>
          <w:szCs w:val="21"/>
        </w:rPr>
        <w:t>19.3</w:t>
      </w:r>
      <w:r>
        <w:rPr>
          <w:rFonts w:ascii="??" w:eastAsia="Times New Roman"/>
          <w:sz w:val="21"/>
          <w:szCs w:val="21"/>
        </w:rPr>
        <w:t>供应商所递交的磋商响应文件在磋商开始后不予退还。</w:t>
      </w:r>
    </w:p>
    <w:p w:rsidR="00371F78" w:rsidRDefault="00A35756">
      <w:pPr>
        <w:tabs>
          <w:tab w:val="left" w:pos="900"/>
        </w:tabs>
        <w:spacing w:line="500" w:lineRule="exact"/>
        <w:ind w:firstLine="420"/>
        <w:rPr>
          <w:rFonts w:ascii="??" w:eastAsia="Times New Roman" w:hAnsi="Arial"/>
          <w:sz w:val="21"/>
          <w:szCs w:val="21"/>
        </w:rPr>
      </w:pPr>
      <w:r>
        <w:rPr>
          <w:rFonts w:ascii="??" w:eastAsia="Times New Roman" w:hAnsi="Arial"/>
          <w:sz w:val="21"/>
          <w:szCs w:val="21"/>
        </w:rPr>
        <w:t>19.4</w:t>
      </w:r>
      <w:r>
        <w:rPr>
          <w:rFonts w:ascii="??" w:eastAsia="Times New Roman"/>
          <w:sz w:val="21"/>
          <w:szCs w:val="21"/>
        </w:rPr>
        <w:t>采购单位收到磋商响应文件后，应及时登记并由供应商签字确认。</w:t>
      </w:r>
    </w:p>
    <w:p w:rsidR="00371F78" w:rsidRDefault="00A35756">
      <w:pPr>
        <w:tabs>
          <w:tab w:val="left" w:pos="900"/>
        </w:tabs>
        <w:spacing w:line="500" w:lineRule="exact"/>
        <w:ind w:firstLine="420"/>
        <w:rPr>
          <w:rFonts w:ascii="??" w:eastAsia="Times New Roman" w:hAnsi="Arial"/>
          <w:sz w:val="21"/>
          <w:szCs w:val="21"/>
        </w:rPr>
      </w:pPr>
      <w:r>
        <w:rPr>
          <w:rFonts w:ascii="??" w:eastAsia="Times New Roman" w:hAnsi="Arial"/>
          <w:sz w:val="21"/>
          <w:szCs w:val="21"/>
        </w:rPr>
        <w:t>19.5</w:t>
      </w:r>
      <w:r>
        <w:rPr>
          <w:rFonts w:ascii="??" w:eastAsia="Times New Roman"/>
          <w:sz w:val="21"/>
          <w:szCs w:val="21"/>
        </w:rPr>
        <w:t>有下列情形之一的，</w:t>
      </w:r>
      <w:r>
        <w:rPr>
          <w:rFonts w:ascii="??" w:eastAsia="Times New Roman"/>
          <w:b/>
          <w:sz w:val="21"/>
          <w:szCs w:val="21"/>
        </w:rPr>
        <w:t>采购人将不予受理</w:t>
      </w:r>
      <w:r>
        <w:rPr>
          <w:rFonts w:ascii="??" w:eastAsia="Times New Roman"/>
          <w:sz w:val="21"/>
          <w:szCs w:val="21"/>
        </w:rPr>
        <w:t>：</w:t>
      </w:r>
    </w:p>
    <w:p w:rsidR="00371F78" w:rsidRDefault="00A35756">
      <w:pPr>
        <w:tabs>
          <w:tab w:val="left" w:pos="900"/>
        </w:tabs>
        <w:spacing w:line="500" w:lineRule="exact"/>
        <w:ind w:firstLine="420"/>
        <w:rPr>
          <w:rFonts w:ascii="??" w:eastAsia="Times New Roman" w:hAnsi="Arial"/>
          <w:sz w:val="21"/>
          <w:szCs w:val="21"/>
        </w:rPr>
      </w:pPr>
      <w:r>
        <w:rPr>
          <w:rFonts w:ascii="??" w:eastAsia="Times New Roman" w:hAnsi="Arial"/>
          <w:sz w:val="21"/>
          <w:szCs w:val="21"/>
        </w:rPr>
        <w:t>19.5.1</w:t>
      </w:r>
      <w:r>
        <w:rPr>
          <w:rFonts w:ascii="??" w:eastAsia="Times New Roman"/>
          <w:sz w:val="21"/>
          <w:szCs w:val="21"/>
        </w:rPr>
        <w:t>逾期送达的或者未送达指定地点的磋商响应文件。</w:t>
      </w:r>
    </w:p>
    <w:p w:rsidR="00371F78" w:rsidRDefault="00A35756">
      <w:pPr>
        <w:spacing w:line="540" w:lineRule="exact"/>
        <w:ind w:firstLine="420"/>
        <w:rPr>
          <w:rFonts w:ascii="??" w:eastAsia="Times New Roman" w:hAnsi="Arial"/>
          <w:sz w:val="21"/>
          <w:szCs w:val="21"/>
        </w:rPr>
      </w:pPr>
      <w:r>
        <w:rPr>
          <w:rFonts w:ascii="??" w:eastAsia="Times New Roman" w:hAnsi="Arial"/>
          <w:sz w:val="21"/>
          <w:szCs w:val="21"/>
        </w:rPr>
        <w:t>19.5.2</w:t>
      </w:r>
      <w:r>
        <w:rPr>
          <w:rFonts w:ascii="??" w:eastAsia="Times New Roman"/>
          <w:sz w:val="21"/>
          <w:szCs w:val="21"/>
        </w:rPr>
        <w:t>未按本文件</w:t>
      </w:r>
      <w:r>
        <w:rPr>
          <w:rFonts w:ascii="??" w:eastAsia="Times New Roman" w:hAnsi="Arial"/>
          <w:sz w:val="21"/>
          <w:szCs w:val="21"/>
        </w:rPr>
        <w:t>18.1</w:t>
      </w:r>
      <w:r>
        <w:rPr>
          <w:rFonts w:ascii="??" w:eastAsia="Times New Roman"/>
          <w:sz w:val="21"/>
          <w:szCs w:val="21"/>
        </w:rPr>
        <w:t>、</w:t>
      </w:r>
      <w:r>
        <w:rPr>
          <w:rFonts w:ascii="??" w:eastAsia="Times New Roman" w:hAnsi="Arial"/>
          <w:sz w:val="21"/>
          <w:szCs w:val="21"/>
        </w:rPr>
        <w:t>18.2</w:t>
      </w:r>
      <w:r>
        <w:rPr>
          <w:rFonts w:ascii="??" w:eastAsia="Times New Roman"/>
          <w:sz w:val="21"/>
          <w:szCs w:val="21"/>
        </w:rPr>
        <w:t>、</w:t>
      </w:r>
      <w:r>
        <w:rPr>
          <w:rFonts w:ascii="??" w:eastAsia="Times New Roman" w:hAnsi="Arial"/>
          <w:sz w:val="21"/>
          <w:szCs w:val="21"/>
        </w:rPr>
        <w:t>18.3</w:t>
      </w:r>
      <w:r>
        <w:rPr>
          <w:rFonts w:ascii="??" w:eastAsia="Times New Roman"/>
          <w:sz w:val="21"/>
          <w:szCs w:val="21"/>
        </w:rPr>
        <w:t>条的要求密封和加写标记的磋商响应文件。</w:t>
      </w:r>
    </w:p>
    <w:p w:rsidR="00371F78" w:rsidRDefault="00A35756">
      <w:pPr>
        <w:spacing w:line="500" w:lineRule="exact"/>
        <w:ind w:firstLine="422"/>
        <w:rPr>
          <w:rFonts w:ascii="??" w:eastAsia="Times New Roman" w:hAnsi="Arial"/>
          <w:b/>
          <w:sz w:val="21"/>
          <w:szCs w:val="21"/>
        </w:rPr>
      </w:pPr>
      <w:r>
        <w:rPr>
          <w:rFonts w:ascii="??" w:eastAsia="Times New Roman" w:hAnsi="Arial"/>
          <w:b/>
          <w:sz w:val="21"/>
          <w:szCs w:val="21"/>
        </w:rPr>
        <w:t>20</w:t>
      </w:r>
      <w:r>
        <w:rPr>
          <w:rFonts w:ascii="??" w:eastAsia="Times New Roman"/>
          <w:b/>
          <w:sz w:val="21"/>
          <w:szCs w:val="21"/>
        </w:rPr>
        <w:t>、磋商响应文件的修改和撤回</w:t>
      </w:r>
    </w:p>
    <w:p w:rsidR="00371F78" w:rsidRDefault="00A35756">
      <w:pPr>
        <w:pStyle w:val="p0"/>
        <w:spacing w:line="400" w:lineRule="atLeast"/>
        <w:ind w:firstLine="420"/>
        <w:rPr>
          <w:rFonts w:ascii="??"/>
          <w:sz w:val="21"/>
          <w:szCs w:val="21"/>
        </w:rPr>
      </w:pPr>
      <w:r>
        <w:rPr>
          <w:rFonts w:ascii="??" w:eastAsia="Times New Roman" w:hAnsi="??"/>
          <w:sz w:val="21"/>
          <w:szCs w:val="21"/>
        </w:rPr>
        <w:t>20.1</w:t>
      </w:r>
      <w:r>
        <w:rPr>
          <w:rFonts w:ascii="??" w:eastAsia="Times New Roman"/>
          <w:sz w:val="21"/>
          <w:szCs w:val="21"/>
        </w:rPr>
        <w:t>在供应商须知前附表规定的磋商响应文件递交截止时间前，供应商可以修改或撤回已递交的磋商响应文件，但应以书面形式通知采购人。</w:t>
      </w:r>
    </w:p>
    <w:p w:rsidR="00371F78" w:rsidRDefault="00A35756">
      <w:pPr>
        <w:pStyle w:val="p0"/>
        <w:spacing w:line="400" w:lineRule="atLeast"/>
        <w:ind w:firstLine="420"/>
        <w:rPr>
          <w:rFonts w:ascii="??"/>
          <w:sz w:val="21"/>
          <w:szCs w:val="21"/>
        </w:rPr>
      </w:pPr>
      <w:r>
        <w:rPr>
          <w:rFonts w:ascii="??" w:eastAsia="Times New Roman" w:hAnsi="??"/>
          <w:sz w:val="21"/>
          <w:szCs w:val="21"/>
        </w:rPr>
        <w:t>20.2</w:t>
      </w:r>
      <w:r>
        <w:rPr>
          <w:rFonts w:ascii="??" w:eastAsia="Times New Roman"/>
          <w:sz w:val="21"/>
          <w:szCs w:val="21"/>
        </w:rPr>
        <w:t>供应商修改或撤回已递交磋商响应文件的书面通知应按照本文件第</w:t>
      </w:r>
      <w:r>
        <w:rPr>
          <w:sz w:val="21"/>
          <w:szCs w:val="21"/>
        </w:rPr>
        <w:t>17</w:t>
      </w:r>
      <w:r>
        <w:rPr>
          <w:rFonts w:hint="eastAsia"/>
          <w:sz w:val="21"/>
          <w:szCs w:val="21"/>
        </w:rPr>
        <w:t>条</w:t>
      </w:r>
      <w:r>
        <w:rPr>
          <w:rFonts w:ascii="??" w:eastAsia="Times New Roman"/>
          <w:sz w:val="21"/>
          <w:szCs w:val="21"/>
        </w:rPr>
        <w:t>的要求签字或盖章。</w:t>
      </w:r>
    </w:p>
    <w:p w:rsidR="00371F78" w:rsidRDefault="00A35756">
      <w:pPr>
        <w:pStyle w:val="p0"/>
        <w:spacing w:line="400" w:lineRule="atLeast"/>
        <w:ind w:firstLine="420"/>
        <w:rPr>
          <w:rFonts w:ascii="??"/>
          <w:sz w:val="21"/>
          <w:szCs w:val="21"/>
        </w:rPr>
      </w:pPr>
      <w:r>
        <w:rPr>
          <w:rFonts w:ascii="??" w:eastAsia="Times New Roman" w:hAnsi="??"/>
          <w:sz w:val="21"/>
          <w:szCs w:val="21"/>
        </w:rPr>
        <w:lastRenderedPageBreak/>
        <w:t>20.3</w:t>
      </w:r>
      <w:r>
        <w:rPr>
          <w:rFonts w:ascii="??" w:eastAsia="Times New Roman"/>
          <w:sz w:val="21"/>
          <w:szCs w:val="21"/>
        </w:rPr>
        <w:t>供应商撤回磋商响应文件的，受托人自收到供应商书面撤回通知之日起</w:t>
      </w:r>
      <w:r>
        <w:rPr>
          <w:sz w:val="21"/>
          <w:szCs w:val="21"/>
        </w:rPr>
        <w:t>5</w:t>
      </w:r>
      <w:r>
        <w:rPr>
          <w:rFonts w:hint="eastAsia"/>
          <w:sz w:val="21"/>
          <w:szCs w:val="21"/>
        </w:rPr>
        <w:t>个工作</w:t>
      </w:r>
      <w:r>
        <w:rPr>
          <w:rFonts w:ascii="??" w:eastAsia="Times New Roman"/>
          <w:sz w:val="21"/>
          <w:szCs w:val="21"/>
        </w:rPr>
        <w:t>日内退还已收取的磋商保证金。</w:t>
      </w:r>
    </w:p>
    <w:p w:rsidR="00371F78" w:rsidRDefault="00A35756">
      <w:pPr>
        <w:pStyle w:val="p0"/>
        <w:spacing w:line="500" w:lineRule="exact"/>
        <w:ind w:firstLine="420"/>
        <w:rPr>
          <w:rFonts w:ascii="??"/>
          <w:sz w:val="21"/>
          <w:szCs w:val="21"/>
        </w:rPr>
      </w:pPr>
      <w:r>
        <w:rPr>
          <w:rFonts w:ascii="??" w:eastAsia="Times New Roman" w:hAnsi="??"/>
          <w:sz w:val="21"/>
          <w:szCs w:val="21"/>
        </w:rPr>
        <w:t>20.4</w:t>
      </w:r>
      <w:r>
        <w:rPr>
          <w:rFonts w:ascii="??" w:eastAsia="Times New Roman"/>
          <w:sz w:val="21"/>
          <w:szCs w:val="21"/>
        </w:rPr>
        <w:t>修改的内容为磋商响应文件的组成部分。修改的磋商响应文件应按照本文件的要求进行编制、密封、标记和递交，并标明</w:t>
      </w:r>
      <w:r>
        <w:rPr>
          <w:rFonts w:ascii="??" w:hint="eastAsia"/>
          <w:sz w:val="21"/>
          <w:szCs w:val="21"/>
        </w:rPr>
        <w:t>“</w:t>
      </w:r>
      <w:r>
        <w:rPr>
          <w:rFonts w:ascii="??" w:eastAsia="Times New Roman"/>
          <w:sz w:val="21"/>
          <w:szCs w:val="21"/>
        </w:rPr>
        <w:t>修改</w:t>
      </w:r>
      <w:r>
        <w:rPr>
          <w:rFonts w:ascii="??" w:hint="eastAsia"/>
          <w:sz w:val="21"/>
          <w:szCs w:val="21"/>
        </w:rPr>
        <w:t>”</w:t>
      </w:r>
      <w:r>
        <w:rPr>
          <w:rFonts w:ascii="??" w:eastAsia="Times New Roman"/>
          <w:sz w:val="21"/>
          <w:szCs w:val="21"/>
        </w:rPr>
        <w:t>字样。</w:t>
      </w:r>
    </w:p>
    <w:p w:rsidR="00371F78" w:rsidRDefault="00A35756">
      <w:pPr>
        <w:spacing w:before="72" w:after="72" w:line="540" w:lineRule="exact"/>
        <w:ind w:firstLine="632"/>
        <w:rPr>
          <w:rFonts w:ascii="??" w:eastAsia="Times New Roman" w:hAnsi="Arial"/>
          <w:b/>
          <w:sz w:val="21"/>
          <w:szCs w:val="21"/>
        </w:rPr>
      </w:pPr>
      <w:r>
        <w:rPr>
          <w:rFonts w:ascii="??" w:eastAsia="Times New Roman" w:hAnsi="Arial"/>
          <w:b/>
          <w:sz w:val="21"/>
          <w:szCs w:val="21"/>
        </w:rPr>
        <w:t>21</w:t>
      </w:r>
      <w:r>
        <w:rPr>
          <w:rFonts w:ascii="??" w:eastAsia="Times New Roman"/>
          <w:b/>
          <w:sz w:val="21"/>
          <w:szCs w:val="21"/>
        </w:rPr>
        <w:t>、联合体参加磋商</w:t>
      </w:r>
    </w:p>
    <w:p w:rsidR="00371F78" w:rsidRDefault="00A35756">
      <w:pPr>
        <w:spacing w:before="72" w:after="72" w:line="540" w:lineRule="exact"/>
        <w:ind w:firstLine="567"/>
        <w:rPr>
          <w:rFonts w:ascii="??" w:eastAsia="Times New Roman" w:hAnsi="Arial"/>
          <w:sz w:val="21"/>
          <w:szCs w:val="21"/>
        </w:rPr>
      </w:pPr>
      <w:r>
        <w:rPr>
          <w:rFonts w:ascii="??" w:eastAsia="Times New Roman"/>
          <w:sz w:val="21"/>
          <w:szCs w:val="21"/>
        </w:rPr>
        <w:t>由两家或两家以上供应商组成的联合体参与磋商时，应满足以下要求：（本项目无）</w:t>
      </w:r>
    </w:p>
    <w:p w:rsidR="00371F78" w:rsidRDefault="00A35756">
      <w:pPr>
        <w:spacing w:before="72" w:after="72" w:line="540" w:lineRule="exact"/>
        <w:ind w:firstLine="630"/>
        <w:rPr>
          <w:rFonts w:ascii="??" w:eastAsia="Times New Roman" w:hAnsi="Arial"/>
          <w:sz w:val="21"/>
          <w:szCs w:val="21"/>
        </w:rPr>
      </w:pPr>
      <w:r>
        <w:rPr>
          <w:rFonts w:ascii="??" w:eastAsia="Times New Roman" w:hAnsi="Arial"/>
          <w:sz w:val="21"/>
          <w:szCs w:val="21"/>
        </w:rPr>
        <w:t>21.1</w:t>
      </w:r>
      <w:r>
        <w:rPr>
          <w:rFonts w:ascii="??" w:eastAsia="Times New Roman"/>
          <w:sz w:val="21"/>
          <w:szCs w:val="21"/>
        </w:rPr>
        <w:t>联合体成员除必须满足供应商资格的要求外，如本项目还有其他特定条件的，联合体各方中至少有一方符合特定的条件。</w:t>
      </w:r>
    </w:p>
    <w:p w:rsidR="00371F78" w:rsidRDefault="00A35756">
      <w:pPr>
        <w:spacing w:before="72" w:after="72" w:line="540" w:lineRule="exact"/>
        <w:ind w:firstLine="630"/>
        <w:rPr>
          <w:rFonts w:ascii="??" w:eastAsia="Times New Roman" w:hAnsi="Arial"/>
          <w:sz w:val="21"/>
          <w:szCs w:val="21"/>
        </w:rPr>
      </w:pPr>
      <w:r>
        <w:rPr>
          <w:rFonts w:ascii="??" w:eastAsia="Times New Roman" w:hAnsi="Arial"/>
          <w:sz w:val="21"/>
          <w:szCs w:val="21"/>
        </w:rPr>
        <w:t>21.2</w:t>
      </w:r>
      <w:r>
        <w:rPr>
          <w:rFonts w:ascii="??" w:eastAsia="Times New Roman"/>
          <w:sz w:val="21"/>
          <w:szCs w:val="21"/>
        </w:rPr>
        <w:t>联合体应签订联合参与磋商的协议，明确各方承担的职责和相应的责任，并授权其中的一个成员作为代表，具体进行磋商、签订合同等事务。此协议或授权书应作为磋商响应文件的一部分。</w:t>
      </w:r>
    </w:p>
    <w:p w:rsidR="00371F78" w:rsidRDefault="00A35756">
      <w:pPr>
        <w:spacing w:before="72" w:after="72" w:line="540" w:lineRule="exact"/>
        <w:ind w:firstLine="630"/>
        <w:rPr>
          <w:rFonts w:ascii="??" w:eastAsia="Times New Roman" w:hAnsi="Arial"/>
          <w:sz w:val="21"/>
          <w:szCs w:val="21"/>
        </w:rPr>
      </w:pPr>
      <w:r>
        <w:rPr>
          <w:rFonts w:ascii="??" w:eastAsia="Times New Roman" w:hAnsi="Arial"/>
          <w:sz w:val="21"/>
          <w:szCs w:val="21"/>
        </w:rPr>
        <w:t>21.3</w:t>
      </w:r>
      <w:r>
        <w:rPr>
          <w:rFonts w:ascii="??" w:eastAsia="Times New Roman"/>
          <w:sz w:val="21"/>
          <w:szCs w:val="21"/>
        </w:rPr>
        <w:t>联合体被授权供应商应能全权处理磋商过程中的有关问题。一旦成为成交供应商，该被授权供应商应负责签订合同并负责合同的全面实施，包括合同款项的收付。</w:t>
      </w:r>
    </w:p>
    <w:p w:rsidR="00371F78" w:rsidRDefault="00A35756">
      <w:pPr>
        <w:spacing w:line="500" w:lineRule="exact"/>
        <w:ind w:firstLine="630"/>
        <w:rPr>
          <w:rFonts w:ascii="??" w:eastAsia="Times New Roman" w:hAnsi="Arial"/>
          <w:sz w:val="21"/>
          <w:szCs w:val="21"/>
        </w:rPr>
      </w:pPr>
      <w:r>
        <w:rPr>
          <w:rFonts w:ascii="??" w:eastAsia="Times New Roman" w:hAnsi="Arial"/>
          <w:sz w:val="21"/>
          <w:szCs w:val="21"/>
        </w:rPr>
        <w:t>21.4</w:t>
      </w:r>
      <w:r>
        <w:rPr>
          <w:rFonts w:ascii="??" w:eastAsia="Times New Roman"/>
          <w:sz w:val="21"/>
          <w:szCs w:val="21"/>
        </w:rPr>
        <w:t>联合体各方不得再以自己的名义单独参与同一项目磋商，也不得再组成新的联合体参与同一项目中的磋商。</w:t>
      </w:r>
    </w:p>
    <w:p w:rsidR="00371F78" w:rsidRDefault="00371F78">
      <w:pPr>
        <w:spacing w:line="500" w:lineRule="exact"/>
        <w:rPr>
          <w:rFonts w:ascii="??" w:eastAsia="Times New Roman" w:hAnsi="Arial"/>
          <w:sz w:val="21"/>
          <w:szCs w:val="21"/>
        </w:rPr>
      </w:pPr>
    </w:p>
    <w:p w:rsidR="00371F78" w:rsidRDefault="00A35756">
      <w:pPr>
        <w:pStyle w:val="H2"/>
        <w:spacing w:line="360" w:lineRule="auto"/>
        <w:rPr>
          <w:rFonts w:hAnsi="Arial"/>
          <w:color w:val="auto"/>
        </w:rPr>
      </w:pPr>
      <w:bookmarkStart w:id="30" w:name="_Toc530231613"/>
      <w:r>
        <w:rPr>
          <w:rFonts w:eastAsia="Times New Roman" w:hAnsi="Arial"/>
          <w:color w:val="auto"/>
        </w:rPr>
        <w:t>五、磋商与评审</w:t>
      </w:r>
      <w:bookmarkEnd w:id="30"/>
    </w:p>
    <w:p w:rsidR="00371F78" w:rsidRDefault="00A35756">
      <w:pPr>
        <w:spacing w:line="360" w:lineRule="auto"/>
        <w:ind w:firstLine="517"/>
        <w:rPr>
          <w:rFonts w:ascii="??" w:eastAsia="Times New Roman" w:hAnsi="Arial"/>
          <w:b/>
          <w:sz w:val="21"/>
          <w:szCs w:val="21"/>
        </w:rPr>
      </w:pPr>
      <w:r>
        <w:rPr>
          <w:rFonts w:ascii="??" w:eastAsia="Times New Roman" w:hAnsi="Arial"/>
          <w:b/>
          <w:sz w:val="21"/>
          <w:szCs w:val="21"/>
        </w:rPr>
        <w:t>22</w:t>
      </w:r>
      <w:r>
        <w:rPr>
          <w:rFonts w:ascii="??" w:eastAsia="Times New Roman"/>
          <w:b/>
          <w:sz w:val="21"/>
          <w:szCs w:val="21"/>
        </w:rPr>
        <w:t>、磋商</w:t>
      </w:r>
    </w:p>
    <w:p w:rsidR="00371F78" w:rsidRDefault="00A35756">
      <w:pPr>
        <w:spacing w:line="360" w:lineRule="auto"/>
        <w:ind w:firstLine="420"/>
        <w:rPr>
          <w:rFonts w:ascii="??"/>
          <w:sz w:val="21"/>
          <w:szCs w:val="21"/>
        </w:rPr>
      </w:pPr>
      <w:r>
        <w:rPr>
          <w:rFonts w:ascii="??" w:eastAsia="Times New Roman" w:hAnsi="Arial"/>
          <w:sz w:val="21"/>
          <w:szCs w:val="21"/>
        </w:rPr>
        <w:t>22.1</w:t>
      </w:r>
      <w:r>
        <w:rPr>
          <w:rFonts w:ascii="??" w:eastAsia="Times New Roman"/>
          <w:sz w:val="21"/>
          <w:szCs w:val="21"/>
        </w:rPr>
        <w:t>采购单位将在</w:t>
      </w:r>
      <w:r>
        <w:rPr>
          <w:rFonts w:ascii="??" w:hint="eastAsia"/>
          <w:sz w:val="21"/>
          <w:szCs w:val="21"/>
        </w:rPr>
        <w:t>“</w:t>
      </w:r>
      <w:r>
        <w:rPr>
          <w:rFonts w:ascii="??" w:eastAsia="Times New Roman"/>
          <w:sz w:val="21"/>
          <w:szCs w:val="21"/>
        </w:rPr>
        <w:t>供应商须知前附表</w:t>
      </w:r>
      <w:r>
        <w:rPr>
          <w:rFonts w:ascii="??" w:hint="eastAsia"/>
          <w:sz w:val="21"/>
          <w:szCs w:val="21"/>
        </w:rPr>
        <w:t>”</w:t>
      </w:r>
      <w:r>
        <w:rPr>
          <w:rFonts w:ascii="??" w:eastAsia="Times New Roman"/>
          <w:sz w:val="21"/>
          <w:szCs w:val="21"/>
        </w:rPr>
        <w:t>规定的时间和地点组织磋商。</w:t>
      </w:r>
      <w:r>
        <w:rPr>
          <w:rFonts w:ascii="??" w:eastAsia="Times New Roman"/>
          <w:b/>
          <w:sz w:val="21"/>
          <w:szCs w:val="21"/>
        </w:rPr>
        <w:t>供应商的法定代表人或其委托的代理人应携带有效证件准时参加磋商；如为代理人参加的，还需提供有效的法定代表人的授权委托书（装订在标书内的，待打开标书后查验）。否则将否决其投标。</w:t>
      </w:r>
    </w:p>
    <w:p w:rsidR="00371F78" w:rsidRDefault="00A35756">
      <w:pPr>
        <w:spacing w:line="360" w:lineRule="auto"/>
        <w:ind w:firstLine="420"/>
        <w:rPr>
          <w:rFonts w:ascii="??" w:eastAsia="Times New Roman" w:hAnsi="Arial"/>
          <w:sz w:val="21"/>
          <w:szCs w:val="21"/>
        </w:rPr>
      </w:pPr>
      <w:r>
        <w:rPr>
          <w:rFonts w:ascii="??" w:eastAsia="Times New Roman" w:hAnsi="??"/>
          <w:sz w:val="21"/>
          <w:szCs w:val="21"/>
        </w:rPr>
        <w:t>22.2</w:t>
      </w:r>
      <w:r>
        <w:rPr>
          <w:rFonts w:ascii="??" w:eastAsia="Times New Roman"/>
          <w:sz w:val="21"/>
          <w:szCs w:val="21"/>
        </w:rPr>
        <w:t>采购单位按规定组成三人或以上的磋商小组。</w:t>
      </w:r>
    </w:p>
    <w:p w:rsidR="00371F78" w:rsidRDefault="00A35756">
      <w:pPr>
        <w:pStyle w:val="p0"/>
        <w:spacing w:line="500" w:lineRule="exact"/>
        <w:ind w:firstLine="630"/>
        <w:rPr>
          <w:rFonts w:ascii="??"/>
          <w:sz w:val="21"/>
          <w:szCs w:val="21"/>
        </w:rPr>
      </w:pPr>
      <w:r>
        <w:rPr>
          <w:rFonts w:ascii="??" w:eastAsia="Times New Roman"/>
          <w:sz w:val="21"/>
          <w:szCs w:val="21"/>
        </w:rPr>
        <w:t>磋商小组成员有下列情形之一的，应当回避：</w:t>
      </w:r>
    </w:p>
    <w:p w:rsidR="00371F78" w:rsidRDefault="00A35756">
      <w:pPr>
        <w:pStyle w:val="p0"/>
        <w:spacing w:line="500" w:lineRule="exact"/>
        <w:ind w:firstLine="420"/>
        <w:rPr>
          <w:rFonts w:ascii="??"/>
          <w:sz w:val="21"/>
          <w:szCs w:val="21"/>
        </w:rPr>
      </w:pPr>
      <w:r>
        <w:rPr>
          <w:rFonts w:ascii="??" w:eastAsia="Times New Roman"/>
          <w:sz w:val="21"/>
          <w:szCs w:val="21"/>
        </w:rPr>
        <w:t>（</w:t>
      </w:r>
      <w:r>
        <w:rPr>
          <w:sz w:val="21"/>
          <w:szCs w:val="21"/>
        </w:rPr>
        <w:t>1</w:t>
      </w:r>
      <w:r>
        <w:rPr>
          <w:rFonts w:ascii="??" w:eastAsia="Times New Roman"/>
          <w:sz w:val="21"/>
          <w:szCs w:val="21"/>
        </w:rPr>
        <w:t>）供应商或供应商主要负责人的近亲属；</w:t>
      </w:r>
    </w:p>
    <w:p w:rsidR="00371F78" w:rsidRDefault="00A35756">
      <w:pPr>
        <w:pStyle w:val="p0"/>
        <w:spacing w:line="500" w:lineRule="exact"/>
        <w:ind w:firstLine="420"/>
        <w:rPr>
          <w:rFonts w:ascii="??"/>
          <w:sz w:val="21"/>
          <w:szCs w:val="21"/>
        </w:rPr>
      </w:pPr>
      <w:r>
        <w:rPr>
          <w:rFonts w:ascii="??" w:eastAsia="Times New Roman"/>
          <w:sz w:val="21"/>
          <w:szCs w:val="21"/>
        </w:rPr>
        <w:t>（</w:t>
      </w:r>
      <w:r>
        <w:rPr>
          <w:sz w:val="21"/>
          <w:szCs w:val="21"/>
        </w:rPr>
        <w:t>2</w:t>
      </w:r>
      <w:r>
        <w:rPr>
          <w:rFonts w:ascii="??" w:eastAsia="Times New Roman"/>
          <w:sz w:val="21"/>
          <w:szCs w:val="21"/>
        </w:rPr>
        <w:t>）项目主管部门或者行政监督部门的人员；</w:t>
      </w:r>
    </w:p>
    <w:p w:rsidR="00371F78" w:rsidRDefault="00A35756">
      <w:pPr>
        <w:pStyle w:val="p0"/>
        <w:spacing w:line="500" w:lineRule="exact"/>
        <w:ind w:firstLine="420"/>
        <w:rPr>
          <w:rFonts w:ascii="??"/>
          <w:sz w:val="21"/>
          <w:szCs w:val="21"/>
        </w:rPr>
      </w:pPr>
      <w:r>
        <w:rPr>
          <w:rFonts w:ascii="??" w:eastAsia="Times New Roman"/>
          <w:sz w:val="21"/>
          <w:szCs w:val="21"/>
        </w:rPr>
        <w:t>（</w:t>
      </w:r>
      <w:r>
        <w:rPr>
          <w:sz w:val="21"/>
          <w:szCs w:val="21"/>
        </w:rPr>
        <w:t>3</w:t>
      </w:r>
      <w:r>
        <w:rPr>
          <w:rFonts w:ascii="??" w:eastAsia="Times New Roman"/>
          <w:sz w:val="21"/>
          <w:szCs w:val="21"/>
        </w:rPr>
        <w:t>）与供应商有经济利益关系，可能影响公正评审的；</w:t>
      </w:r>
    </w:p>
    <w:p w:rsidR="00371F78" w:rsidRDefault="00A35756">
      <w:pPr>
        <w:pStyle w:val="p0"/>
        <w:spacing w:line="500" w:lineRule="exact"/>
        <w:ind w:firstLine="420"/>
        <w:rPr>
          <w:rFonts w:ascii="??"/>
          <w:sz w:val="21"/>
          <w:szCs w:val="21"/>
        </w:rPr>
      </w:pPr>
      <w:r>
        <w:rPr>
          <w:rFonts w:ascii="??" w:eastAsia="Times New Roman"/>
          <w:sz w:val="21"/>
          <w:szCs w:val="21"/>
        </w:rPr>
        <w:lastRenderedPageBreak/>
        <w:t>（</w:t>
      </w:r>
      <w:r>
        <w:rPr>
          <w:sz w:val="21"/>
          <w:szCs w:val="21"/>
        </w:rPr>
        <w:t>4</w:t>
      </w:r>
      <w:r>
        <w:rPr>
          <w:rFonts w:ascii="??" w:eastAsia="Times New Roman"/>
          <w:sz w:val="21"/>
          <w:szCs w:val="21"/>
        </w:rPr>
        <w:t>）曾因在招标、评标以及其他与招标投标有关活动中从事违法行为而受过行政处罚或刑事处罚的；</w:t>
      </w:r>
    </w:p>
    <w:p w:rsidR="00371F78" w:rsidRDefault="00A35756">
      <w:pPr>
        <w:spacing w:line="360" w:lineRule="auto"/>
        <w:ind w:firstLine="420"/>
        <w:rPr>
          <w:rFonts w:ascii="??" w:eastAsia="Times New Roman" w:hAnsi="Arial"/>
          <w:sz w:val="21"/>
          <w:szCs w:val="21"/>
        </w:rPr>
      </w:pPr>
      <w:r>
        <w:rPr>
          <w:rFonts w:ascii="??" w:eastAsia="Times New Roman"/>
          <w:sz w:val="21"/>
          <w:szCs w:val="21"/>
        </w:rPr>
        <w:t>（</w:t>
      </w:r>
      <w:r>
        <w:rPr>
          <w:sz w:val="21"/>
          <w:szCs w:val="21"/>
        </w:rPr>
        <w:t>5</w:t>
      </w:r>
      <w:r>
        <w:rPr>
          <w:rFonts w:ascii="??" w:eastAsia="Times New Roman"/>
          <w:sz w:val="21"/>
          <w:szCs w:val="21"/>
        </w:rPr>
        <w:t>）与供应商有其他利害关系。</w:t>
      </w:r>
    </w:p>
    <w:p w:rsidR="00371F78" w:rsidRDefault="00A35756">
      <w:pPr>
        <w:spacing w:line="360" w:lineRule="auto"/>
        <w:ind w:firstLine="420"/>
        <w:rPr>
          <w:rFonts w:ascii="??"/>
          <w:sz w:val="21"/>
          <w:szCs w:val="21"/>
        </w:rPr>
      </w:pPr>
      <w:r>
        <w:rPr>
          <w:rFonts w:ascii="??" w:eastAsia="Times New Roman"/>
          <w:sz w:val="21"/>
          <w:szCs w:val="21"/>
        </w:rPr>
        <w:t>磋商小组成员应当按照客观、公正、审慎的原则，根据磋商文件规定的评审程序、评审方法和评审标准进行独立评审。未实质性响应磋商文件的响应文件按无效响应处理，磋商小组应当告知提交响应文件的供应商。</w:t>
      </w:r>
    </w:p>
    <w:p w:rsidR="00371F78" w:rsidRDefault="00A35756">
      <w:pPr>
        <w:spacing w:line="360" w:lineRule="auto"/>
        <w:ind w:firstLine="420"/>
        <w:rPr>
          <w:rFonts w:ascii="??"/>
          <w:sz w:val="21"/>
          <w:szCs w:val="21"/>
        </w:rPr>
      </w:pPr>
      <w:r>
        <w:rPr>
          <w:rFonts w:ascii="??" w:eastAsia="Times New Roman" w:hAnsi="??"/>
          <w:sz w:val="21"/>
          <w:szCs w:val="21"/>
        </w:rPr>
        <w:t>22.3</w:t>
      </w:r>
      <w:r>
        <w:rPr>
          <w:rFonts w:ascii="??" w:eastAsia="Times New Roman"/>
          <w:sz w:val="21"/>
          <w:szCs w:val="21"/>
        </w:rPr>
        <w:t>竞争性磋商活动采用综合评分法评审。</w:t>
      </w:r>
    </w:p>
    <w:p w:rsidR="00371F78" w:rsidRDefault="00A35756">
      <w:pPr>
        <w:spacing w:line="360" w:lineRule="auto"/>
        <w:ind w:firstLine="420"/>
        <w:rPr>
          <w:rFonts w:ascii="??"/>
          <w:sz w:val="21"/>
          <w:szCs w:val="21"/>
        </w:rPr>
      </w:pPr>
      <w:r>
        <w:rPr>
          <w:rFonts w:ascii="??" w:eastAsia="Times New Roman"/>
          <w:sz w:val="21"/>
          <w:szCs w:val="21"/>
        </w:rPr>
        <w:t>综合评分法，是指响应文件满足磋商文件全部实质性要求且按评审因素的量化指标评审得分最高的供应商为成交候选供应商的评审方法。</w:t>
      </w:r>
    </w:p>
    <w:p w:rsidR="00371F78" w:rsidRDefault="00A35756">
      <w:pPr>
        <w:spacing w:line="360" w:lineRule="auto"/>
        <w:ind w:firstLine="420"/>
        <w:rPr>
          <w:rFonts w:ascii="??"/>
          <w:sz w:val="21"/>
          <w:szCs w:val="21"/>
        </w:rPr>
      </w:pPr>
      <w:r>
        <w:rPr>
          <w:rFonts w:ascii="??" w:eastAsia="Times New Roman" w:hAnsi="??"/>
          <w:sz w:val="21"/>
          <w:szCs w:val="21"/>
        </w:rPr>
        <w:t>22.4</w:t>
      </w:r>
      <w:r>
        <w:rPr>
          <w:rFonts w:ascii="??" w:eastAsia="Times New Roman"/>
          <w:sz w:val="21"/>
          <w:szCs w:val="21"/>
        </w:rPr>
        <w:t>为保证磋商活动顺利进行，供应商可派相关技术人员进行现场答疑。</w:t>
      </w:r>
    </w:p>
    <w:p w:rsidR="00371F78" w:rsidRDefault="00A35756">
      <w:pPr>
        <w:tabs>
          <w:tab w:val="left" w:pos="360"/>
        </w:tabs>
        <w:spacing w:line="360" w:lineRule="auto"/>
        <w:ind w:firstLine="422"/>
        <w:rPr>
          <w:rFonts w:ascii="??"/>
          <w:b/>
          <w:sz w:val="21"/>
          <w:szCs w:val="21"/>
        </w:rPr>
      </w:pPr>
      <w:r>
        <w:rPr>
          <w:rFonts w:ascii="??" w:eastAsia="Times New Roman" w:hAnsi="??"/>
          <w:b/>
          <w:sz w:val="21"/>
          <w:szCs w:val="21"/>
        </w:rPr>
        <w:t>23</w:t>
      </w:r>
      <w:r>
        <w:rPr>
          <w:rFonts w:ascii="??" w:eastAsia="Times New Roman"/>
          <w:b/>
          <w:sz w:val="21"/>
          <w:szCs w:val="21"/>
        </w:rPr>
        <w:t>、评审</w:t>
      </w:r>
    </w:p>
    <w:p w:rsidR="00371F78" w:rsidRDefault="00A35756">
      <w:pPr>
        <w:tabs>
          <w:tab w:val="left" w:pos="360"/>
        </w:tabs>
        <w:spacing w:line="360" w:lineRule="auto"/>
        <w:ind w:firstLine="422"/>
        <w:rPr>
          <w:rFonts w:ascii="??"/>
          <w:b/>
          <w:sz w:val="21"/>
          <w:szCs w:val="21"/>
        </w:rPr>
      </w:pPr>
      <w:r>
        <w:rPr>
          <w:rFonts w:ascii="??" w:eastAsia="Times New Roman" w:hAnsi="??"/>
          <w:b/>
          <w:sz w:val="21"/>
          <w:szCs w:val="21"/>
        </w:rPr>
        <w:t>23.1</w:t>
      </w:r>
      <w:r>
        <w:rPr>
          <w:rFonts w:ascii="??" w:eastAsia="Times New Roman"/>
          <w:b/>
          <w:sz w:val="21"/>
          <w:szCs w:val="21"/>
        </w:rPr>
        <w:t>实质性响应审查。（详见第四章）</w:t>
      </w:r>
    </w:p>
    <w:p w:rsidR="00371F78" w:rsidRDefault="00A35756">
      <w:pPr>
        <w:tabs>
          <w:tab w:val="left" w:pos="360"/>
        </w:tabs>
        <w:spacing w:line="360" w:lineRule="auto"/>
        <w:ind w:firstLine="420"/>
        <w:rPr>
          <w:rFonts w:ascii="??"/>
          <w:b/>
          <w:sz w:val="21"/>
          <w:szCs w:val="21"/>
        </w:rPr>
      </w:pPr>
      <w:r>
        <w:rPr>
          <w:rFonts w:ascii="??" w:eastAsia="Times New Roman"/>
          <w:sz w:val="21"/>
          <w:szCs w:val="21"/>
        </w:rPr>
        <w:t>磋商小组首先将对磋商响应文件的有效性、完整性和响应程度进行实质性响应审查，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rsidR="00371F78" w:rsidRDefault="00A35756">
      <w:pPr>
        <w:spacing w:line="360" w:lineRule="auto"/>
        <w:ind w:firstLine="413"/>
        <w:rPr>
          <w:rFonts w:ascii="??"/>
          <w:b/>
          <w:sz w:val="21"/>
          <w:szCs w:val="21"/>
        </w:rPr>
      </w:pPr>
      <w:r>
        <w:rPr>
          <w:rFonts w:ascii="??" w:eastAsia="Times New Roman" w:hAnsi="??"/>
          <w:b/>
          <w:sz w:val="21"/>
          <w:szCs w:val="21"/>
        </w:rPr>
        <w:t>23.2</w:t>
      </w:r>
      <w:r>
        <w:rPr>
          <w:rFonts w:ascii="??" w:eastAsia="Times New Roman"/>
          <w:b/>
          <w:sz w:val="21"/>
          <w:szCs w:val="21"/>
        </w:rPr>
        <w:t>综合评审。（评分办法详见第五章）</w:t>
      </w:r>
    </w:p>
    <w:p w:rsidR="00371F78" w:rsidRDefault="00A35756">
      <w:pPr>
        <w:spacing w:line="360" w:lineRule="auto"/>
        <w:ind w:firstLine="412"/>
        <w:rPr>
          <w:rFonts w:ascii="??"/>
          <w:sz w:val="21"/>
          <w:szCs w:val="21"/>
        </w:rPr>
      </w:pPr>
      <w:r>
        <w:rPr>
          <w:rFonts w:ascii="??" w:eastAsia="Times New Roman"/>
          <w:sz w:val="21"/>
          <w:szCs w:val="21"/>
        </w:rPr>
        <w:t>磋商小组只对实质上响应磋商文件要求的磋商响应文件按照评分细则进行综合评审。</w:t>
      </w:r>
    </w:p>
    <w:p w:rsidR="00371F78" w:rsidRDefault="00A35756">
      <w:pPr>
        <w:spacing w:line="360" w:lineRule="auto"/>
        <w:ind w:firstLine="412"/>
        <w:rPr>
          <w:rFonts w:ascii="??"/>
          <w:sz w:val="21"/>
          <w:szCs w:val="21"/>
        </w:rPr>
      </w:pPr>
      <w:r>
        <w:rPr>
          <w:rFonts w:ascii="??" w:eastAsia="Times New Roman" w:hAnsi="??"/>
          <w:sz w:val="21"/>
          <w:szCs w:val="21"/>
        </w:rPr>
        <w:t>23.2.1</w:t>
      </w:r>
      <w:r>
        <w:rPr>
          <w:rFonts w:ascii="??" w:eastAsia="Times New Roman"/>
          <w:sz w:val="21"/>
          <w:szCs w:val="21"/>
        </w:rPr>
        <w:t>各供应商通过抽签方式随机产生磋商排列顺序，磋商小组将按顺序分别与供应商就商务技术内容进行磋商并进行商务技术评分。</w:t>
      </w:r>
    </w:p>
    <w:p w:rsidR="00371F78" w:rsidRDefault="00A35756">
      <w:pPr>
        <w:spacing w:line="360" w:lineRule="auto"/>
        <w:ind w:firstLine="412"/>
        <w:rPr>
          <w:rFonts w:ascii="??"/>
          <w:b/>
          <w:sz w:val="21"/>
          <w:szCs w:val="21"/>
        </w:rPr>
      </w:pPr>
      <w:r>
        <w:rPr>
          <w:rFonts w:ascii="??" w:eastAsia="Times New Roman" w:hAnsi="??"/>
          <w:sz w:val="21"/>
          <w:szCs w:val="21"/>
        </w:rPr>
        <w:t>23.2.2</w:t>
      </w:r>
      <w:r>
        <w:rPr>
          <w:rFonts w:ascii="??" w:eastAsia="Times New Roman"/>
          <w:sz w:val="21"/>
          <w:szCs w:val="21"/>
        </w:rPr>
        <w:t>磋商小组所有成员按顺序集中与单一供应商分别进行磋商，并给予所有参加磋商的供应商平等的磋商机会。磋商并不限定只进行二轮报价，如果磋商小组认为有必要，可以要求供应商进行多轮报价。</w:t>
      </w:r>
      <w:r>
        <w:rPr>
          <w:rFonts w:ascii="??" w:eastAsia="Times New Roman"/>
          <w:b/>
          <w:sz w:val="21"/>
          <w:szCs w:val="21"/>
        </w:rPr>
        <w:t>在磋商内容不做实质性变更及重大调整的前提下，供应商下轮报价不得高于上一轮报价。</w:t>
      </w:r>
    </w:p>
    <w:p w:rsidR="00371F78" w:rsidRDefault="00A35756">
      <w:pPr>
        <w:spacing w:line="360" w:lineRule="auto"/>
        <w:ind w:firstLine="412"/>
        <w:rPr>
          <w:rFonts w:ascii="??"/>
          <w:sz w:val="21"/>
          <w:szCs w:val="21"/>
        </w:rPr>
      </w:pPr>
      <w:r>
        <w:rPr>
          <w:rFonts w:ascii="??" w:eastAsia="Times New Roman"/>
          <w:sz w:val="21"/>
          <w:szCs w:val="21"/>
        </w:rPr>
        <w:t>磋商结束后，磋商小组应当要求所有继续参加磋商的供应商在规定时间内提交最后报价并进行价格评分（磋商文件不能详细列明采购标的的技术、服务要求，需经磋商由供应商提供最终设计方案或解决方案的，磋商结束后，磋商小组应当按照少数服从多数的原则投票推荐</w:t>
      </w:r>
      <w:r>
        <w:rPr>
          <w:rFonts w:ascii="??" w:eastAsia="Times New Roman" w:hAnsi="??"/>
          <w:sz w:val="21"/>
          <w:szCs w:val="21"/>
        </w:rPr>
        <w:t>3</w:t>
      </w:r>
      <w:r>
        <w:rPr>
          <w:rFonts w:ascii="??" w:eastAsia="Times New Roman"/>
          <w:sz w:val="21"/>
          <w:szCs w:val="21"/>
        </w:rPr>
        <w:t>家以上供应商的设计方案或者解决方案，并要求其在规定时间内提交最后报价），最后报价是供应商响应文件的有效组成部分，最后报价也是签订合同的依据。</w:t>
      </w:r>
    </w:p>
    <w:p w:rsidR="00371F78" w:rsidRDefault="00A35756">
      <w:pPr>
        <w:spacing w:line="360" w:lineRule="auto"/>
        <w:ind w:firstLine="412"/>
        <w:rPr>
          <w:rFonts w:ascii="??"/>
          <w:sz w:val="21"/>
          <w:szCs w:val="21"/>
        </w:rPr>
      </w:pPr>
      <w:r>
        <w:rPr>
          <w:rFonts w:ascii="??" w:eastAsia="Times New Roman" w:hAnsi="??"/>
          <w:sz w:val="21"/>
          <w:szCs w:val="21"/>
        </w:rPr>
        <w:lastRenderedPageBreak/>
        <w:t>23.2.3</w:t>
      </w:r>
      <w:r>
        <w:rPr>
          <w:rFonts w:ascii="??" w:eastAsia="Times New Roman"/>
          <w:sz w:val="21"/>
          <w:szCs w:val="21"/>
        </w:rPr>
        <w:t>磋商小组将供应商的商务技术分和价格分汇总后得到供应商的最终评审得分，按照最终评审得分由高到低推荐成交候选人。</w:t>
      </w:r>
    </w:p>
    <w:p w:rsidR="00371F78" w:rsidRDefault="00A35756">
      <w:pPr>
        <w:spacing w:line="360" w:lineRule="auto"/>
        <w:ind w:firstLine="413"/>
        <w:rPr>
          <w:rFonts w:ascii="??"/>
          <w:b/>
          <w:sz w:val="21"/>
          <w:szCs w:val="21"/>
        </w:rPr>
      </w:pPr>
      <w:r>
        <w:rPr>
          <w:rFonts w:ascii="??" w:eastAsia="Times New Roman"/>
          <w:b/>
          <w:sz w:val="21"/>
          <w:szCs w:val="21"/>
        </w:rPr>
        <w:t>最终评审得分出现两家或两家以上相同者，按最后报价由低到高排序确定成交候选供应商；评审总得分且最后报价相同的供应商，通过抽签方式随机抽取确定成交候选供应商。</w:t>
      </w:r>
    </w:p>
    <w:p w:rsidR="00371F78" w:rsidRDefault="00A35756">
      <w:pPr>
        <w:spacing w:line="360" w:lineRule="auto"/>
        <w:ind w:firstLine="412"/>
        <w:rPr>
          <w:rFonts w:ascii="??"/>
          <w:sz w:val="21"/>
          <w:szCs w:val="21"/>
        </w:rPr>
      </w:pPr>
      <w:r>
        <w:rPr>
          <w:rFonts w:ascii="??" w:eastAsia="Times New Roman" w:hAnsi="??"/>
          <w:sz w:val="21"/>
          <w:szCs w:val="21"/>
        </w:rPr>
        <w:t>23.3</w:t>
      </w:r>
      <w:r>
        <w:rPr>
          <w:rFonts w:ascii="??" w:eastAsia="Times New Roman"/>
          <w:sz w:val="21"/>
          <w:szCs w:val="21"/>
        </w:rPr>
        <w:t>磋商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p>
    <w:p w:rsidR="00371F78" w:rsidRDefault="00A35756">
      <w:pPr>
        <w:spacing w:line="360" w:lineRule="auto"/>
        <w:ind w:firstLine="412"/>
        <w:rPr>
          <w:rFonts w:ascii="??"/>
          <w:sz w:val="21"/>
          <w:szCs w:val="21"/>
        </w:rPr>
      </w:pPr>
      <w:r>
        <w:rPr>
          <w:rFonts w:ascii="??" w:eastAsia="Times New Roman" w:hAnsi="??"/>
          <w:sz w:val="21"/>
          <w:szCs w:val="21"/>
        </w:rPr>
        <w:t>23.4</w:t>
      </w:r>
      <w:r>
        <w:rPr>
          <w:rFonts w:ascii="??" w:eastAsia="Times New Roman"/>
          <w:sz w:val="21"/>
          <w:szCs w:val="21"/>
        </w:rPr>
        <w:t>磋商小组根据与供应商磋商情况可能实质性变动磋商文件的内容，包括采购需求中的技术、服务要求以及合同草案条款。磋商文件有实质性变动的，经采购人代表确认作为磋商文件的有效组成部分，磋商小组将以书面形式通知所有参加磋商的供应商。</w:t>
      </w:r>
    </w:p>
    <w:p w:rsidR="00371F78" w:rsidRDefault="00A35756">
      <w:pPr>
        <w:spacing w:line="500" w:lineRule="exact"/>
        <w:ind w:firstLine="315"/>
        <w:jc w:val="left"/>
        <w:rPr>
          <w:rFonts w:ascii="??" w:eastAsia="Times New Roman" w:hAnsi="Arial"/>
          <w:sz w:val="21"/>
          <w:szCs w:val="21"/>
        </w:rPr>
      </w:pPr>
      <w:r>
        <w:rPr>
          <w:rFonts w:ascii="??" w:eastAsia="Times New Roman" w:hAnsi="??"/>
          <w:sz w:val="21"/>
          <w:szCs w:val="21"/>
        </w:rPr>
        <w:t>23.5</w:t>
      </w:r>
      <w:r>
        <w:rPr>
          <w:rFonts w:ascii="??" w:eastAsia="Times New Roman"/>
          <w:sz w:val="21"/>
          <w:szCs w:val="21"/>
        </w:rPr>
        <w:t>磋商过程中，磋商小组发现供应商的报价或者某些分项报价明显不合理或者低于成本，有可能影响商品质量和不能诚信履约的，应当要求其在规定的期限内提供书面文件予以解释说明，并提交相关证明材料；否则，磋商小组可以取消该供应商的成交候选资格，按顺序由排在后面的成交候选人递补，以此类推。</w:t>
      </w:r>
    </w:p>
    <w:p w:rsidR="00371F78" w:rsidRDefault="00A35756">
      <w:pPr>
        <w:spacing w:line="500" w:lineRule="exact"/>
        <w:ind w:left="517"/>
        <w:rPr>
          <w:rFonts w:ascii="??" w:eastAsia="Times New Roman" w:hAnsi="Arial"/>
          <w:b/>
          <w:sz w:val="21"/>
          <w:szCs w:val="21"/>
        </w:rPr>
      </w:pPr>
      <w:r>
        <w:rPr>
          <w:rFonts w:ascii="??" w:eastAsia="Times New Roman" w:hAnsi="Arial"/>
          <w:b/>
          <w:sz w:val="21"/>
          <w:szCs w:val="21"/>
        </w:rPr>
        <w:t>24</w:t>
      </w:r>
      <w:r>
        <w:rPr>
          <w:rFonts w:ascii="??" w:eastAsia="Times New Roman"/>
          <w:b/>
          <w:sz w:val="21"/>
          <w:szCs w:val="21"/>
        </w:rPr>
        <w:t>、异常情况处理</w:t>
      </w:r>
    </w:p>
    <w:p w:rsidR="00371F78" w:rsidRDefault="00A35756">
      <w:pPr>
        <w:spacing w:line="500" w:lineRule="exact"/>
        <w:ind w:left="517"/>
        <w:rPr>
          <w:rFonts w:ascii="??" w:eastAsia="Times New Roman" w:hAnsi="Arial"/>
          <w:b/>
          <w:sz w:val="21"/>
          <w:szCs w:val="21"/>
        </w:rPr>
      </w:pPr>
      <w:r>
        <w:rPr>
          <w:rFonts w:ascii="??" w:eastAsia="Times New Roman" w:hAnsi="Arial"/>
          <w:sz w:val="21"/>
          <w:szCs w:val="21"/>
        </w:rPr>
        <w:t>24.1</w:t>
      </w:r>
      <w:r>
        <w:rPr>
          <w:rFonts w:ascii="??" w:eastAsia="Times New Roman"/>
          <w:sz w:val="21"/>
          <w:szCs w:val="21"/>
        </w:rPr>
        <w:t>磋商时出现以下情况之一的，将重新组织磋商：</w:t>
      </w:r>
    </w:p>
    <w:p w:rsidR="00371F78" w:rsidRDefault="00A35756">
      <w:pPr>
        <w:spacing w:line="500" w:lineRule="exact"/>
        <w:ind w:left="540"/>
        <w:rPr>
          <w:rFonts w:ascii="??" w:eastAsia="Times New Roman" w:hAnsi="Arial"/>
          <w:sz w:val="21"/>
          <w:szCs w:val="21"/>
        </w:rPr>
      </w:pPr>
      <w:r>
        <w:rPr>
          <w:rFonts w:ascii="??" w:eastAsia="Times New Roman" w:hAnsi="Arial"/>
          <w:sz w:val="21"/>
          <w:szCs w:val="21"/>
        </w:rPr>
        <w:t>1</w:t>
      </w:r>
      <w:r>
        <w:rPr>
          <w:rFonts w:ascii="??" w:eastAsia="Times New Roman"/>
          <w:sz w:val="21"/>
          <w:szCs w:val="21"/>
        </w:rPr>
        <w:t>）供应商的报价均超过了采购预算，经过多轮磋商仍不能降到预算内、且项目单位不能支付的；</w:t>
      </w:r>
    </w:p>
    <w:p w:rsidR="00371F78" w:rsidRDefault="00A35756">
      <w:pPr>
        <w:spacing w:line="500" w:lineRule="exact"/>
        <w:ind w:left="540"/>
        <w:rPr>
          <w:rFonts w:ascii="??" w:eastAsia="Times New Roman" w:hAnsi="Arial"/>
          <w:sz w:val="21"/>
          <w:szCs w:val="21"/>
        </w:rPr>
      </w:pPr>
      <w:r>
        <w:rPr>
          <w:rFonts w:ascii="??" w:eastAsia="Times New Roman" w:hAnsi="Arial"/>
          <w:sz w:val="21"/>
          <w:szCs w:val="21"/>
        </w:rPr>
        <w:t>2</w:t>
      </w:r>
      <w:r>
        <w:rPr>
          <w:rFonts w:ascii="??" w:eastAsia="Times New Roman"/>
          <w:sz w:val="21"/>
          <w:szCs w:val="21"/>
        </w:rPr>
        <w:t>）经过磋商，供应商所提供的货物服务仍无法满足磋商文件实质性要求、影响工作的；</w:t>
      </w:r>
    </w:p>
    <w:p w:rsidR="00371F78" w:rsidRDefault="00A35756">
      <w:pPr>
        <w:numPr>
          <w:ilvl w:val="0"/>
          <w:numId w:val="6"/>
        </w:numPr>
        <w:spacing w:line="500" w:lineRule="exact"/>
        <w:rPr>
          <w:rFonts w:ascii="??" w:eastAsia="Times New Roman" w:hAnsi="Arial"/>
          <w:sz w:val="21"/>
          <w:szCs w:val="21"/>
        </w:rPr>
      </w:pPr>
      <w:r>
        <w:rPr>
          <w:rFonts w:ascii="??" w:eastAsia="Times New Roman"/>
          <w:sz w:val="21"/>
          <w:szCs w:val="21"/>
        </w:rPr>
        <w:t>出现影响采购公正的违法、违规行为的。</w:t>
      </w:r>
    </w:p>
    <w:p w:rsidR="00371F78" w:rsidRDefault="00371F78">
      <w:pPr>
        <w:spacing w:line="500" w:lineRule="exact"/>
        <w:rPr>
          <w:rFonts w:ascii="??" w:eastAsia="Times New Roman" w:hAnsi="Arial"/>
          <w:sz w:val="21"/>
          <w:szCs w:val="21"/>
        </w:rPr>
      </w:pPr>
    </w:p>
    <w:p w:rsidR="00371F78" w:rsidRDefault="00A35756">
      <w:pPr>
        <w:pStyle w:val="H2"/>
        <w:spacing w:line="360" w:lineRule="auto"/>
        <w:rPr>
          <w:rFonts w:hAnsi="Arial"/>
          <w:color w:val="auto"/>
        </w:rPr>
      </w:pPr>
      <w:bookmarkStart w:id="31" w:name="_Toc530231614"/>
      <w:r>
        <w:rPr>
          <w:rFonts w:eastAsia="Times New Roman" w:hAnsi="Arial"/>
          <w:color w:val="auto"/>
        </w:rPr>
        <w:t>六、定标和授予合同</w:t>
      </w:r>
      <w:bookmarkEnd w:id="31"/>
    </w:p>
    <w:p w:rsidR="00371F78" w:rsidRDefault="00A35756">
      <w:pPr>
        <w:spacing w:line="500" w:lineRule="exact"/>
        <w:ind w:left="517"/>
        <w:rPr>
          <w:rFonts w:ascii="??" w:eastAsia="Times New Roman" w:hAnsi="Arial"/>
          <w:b/>
          <w:sz w:val="21"/>
          <w:szCs w:val="21"/>
        </w:rPr>
      </w:pPr>
      <w:r>
        <w:rPr>
          <w:rFonts w:ascii="??" w:eastAsia="Times New Roman" w:hAnsi="Arial"/>
          <w:b/>
          <w:sz w:val="21"/>
          <w:szCs w:val="21"/>
        </w:rPr>
        <w:t>25</w:t>
      </w:r>
      <w:r>
        <w:rPr>
          <w:rFonts w:ascii="??" w:eastAsia="Times New Roman"/>
          <w:b/>
          <w:sz w:val="21"/>
          <w:szCs w:val="21"/>
        </w:rPr>
        <w:t>、定标方式</w:t>
      </w:r>
    </w:p>
    <w:p w:rsidR="00371F78" w:rsidRDefault="00A35756">
      <w:pPr>
        <w:tabs>
          <w:tab w:val="left" w:pos="0"/>
        </w:tabs>
        <w:spacing w:line="500" w:lineRule="exact"/>
        <w:ind w:firstLine="525"/>
        <w:rPr>
          <w:sz w:val="21"/>
          <w:szCs w:val="21"/>
          <w:shd w:val="clear" w:color="000000" w:fill="FFFFFF"/>
        </w:rPr>
      </w:pPr>
      <w:r>
        <w:rPr>
          <w:sz w:val="21"/>
          <w:szCs w:val="21"/>
          <w:shd w:val="clear" w:color="000000" w:fill="FFFFFF"/>
        </w:rPr>
        <w:t>25.1</w:t>
      </w:r>
      <w:r>
        <w:rPr>
          <w:rFonts w:hint="eastAsia"/>
          <w:sz w:val="21"/>
          <w:szCs w:val="21"/>
          <w:shd w:val="clear" w:color="000000" w:fill="FFFFFF"/>
        </w:rPr>
        <w:t>项目单位应当在收到评审报告后</w:t>
      </w:r>
      <w:r>
        <w:rPr>
          <w:sz w:val="21"/>
          <w:szCs w:val="21"/>
          <w:shd w:val="clear" w:color="000000" w:fill="FFFFFF"/>
        </w:rPr>
        <w:t>5</w:t>
      </w:r>
      <w:r>
        <w:rPr>
          <w:rFonts w:hint="eastAsia"/>
          <w:sz w:val="21"/>
          <w:szCs w:val="21"/>
          <w:shd w:val="clear" w:color="000000" w:fill="FFFFFF"/>
        </w:rPr>
        <w:t>个工作日内，从评审报告提出的成交候选人中，根据质量和服务均能满足磋商文件实质性响应要求且按评审因素的量化指标评审得分最高的原则确定成交人。</w:t>
      </w:r>
    </w:p>
    <w:p w:rsidR="00371F78" w:rsidRDefault="00A35756">
      <w:pPr>
        <w:tabs>
          <w:tab w:val="left" w:pos="0"/>
        </w:tabs>
        <w:spacing w:line="500" w:lineRule="exact"/>
        <w:ind w:firstLine="525"/>
        <w:rPr>
          <w:rFonts w:ascii="??" w:eastAsia="Times New Roman" w:hAnsi="Arial"/>
          <w:sz w:val="21"/>
          <w:szCs w:val="21"/>
        </w:rPr>
      </w:pPr>
      <w:r>
        <w:rPr>
          <w:rFonts w:ascii="??" w:eastAsia="Times New Roman" w:hAnsi="??"/>
          <w:sz w:val="21"/>
          <w:szCs w:val="21"/>
        </w:rPr>
        <w:lastRenderedPageBreak/>
        <w:t>25.2</w:t>
      </w:r>
      <w:r>
        <w:rPr>
          <w:rFonts w:ascii="??" w:eastAsia="Times New Roman"/>
          <w:sz w:val="21"/>
          <w:szCs w:val="21"/>
        </w:rPr>
        <w:t>成交供应商拒绝与采购人签订合同的，采购人可以按照评审报告推荐的成交候选人名单排序，确定下一候选人为成交供应商，也可以重新开展政府采购活动。</w:t>
      </w:r>
      <w:r>
        <w:rPr>
          <w:rFonts w:hint="eastAsia"/>
          <w:sz w:val="21"/>
          <w:szCs w:val="21"/>
        </w:rPr>
        <w:t>拒绝签订政府采购合同的成交供应商不得参加对该项目重新开展的采购活动。</w:t>
      </w:r>
    </w:p>
    <w:p w:rsidR="00371F78" w:rsidRDefault="00A35756">
      <w:pPr>
        <w:tabs>
          <w:tab w:val="left" w:pos="0"/>
        </w:tabs>
        <w:spacing w:line="500" w:lineRule="exact"/>
        <w:ind w:firstLine="527"/>
        <w:rPr>
          <w:sz w:val="21"/>
          <w:szCs w:val="21"/>
          <w:shd w:val="clear" w:color="000000" w:fill="FFFFFF"/>
        </w:rPr>
      </w:pPr>
      <w:r>
        <w:rPr>
          <w:rFonts w:ascii="??" w:eastAsia="Times New Roman" w:hAnsi="Arial"/>
          <w:b/>
          <w:sz w:val="21"/>
          <w:szCs w:val="21"/>
        </w:rPr>
        <w:t>26</w:t>
      </w:r>
      <w:r>
        <w:rPr>
          <w:rFonts w:ascii="??" w:eastAsia="Times New Roman"/>
          <w:b/>
          <w:sz w:val="21"/>
          <w:szCs w:val="21"/>
        </w:rPr>
        <w:t>、签订合同</w:t>
      </w:r>
    </w:p>
    <w:p w:rsidR="00371F78" w:rsidRDefault="00A35756">
      <w:pPr>
        <w:tabs>
          <w:tab w:val="left" w:pos="0"/>
        </w:tabs>
        <w:spacing w:line="500" w:lineRule="exact"/>
        <w:ind w:firstLine="525"/>
        <w:rPr>
          <w:rFonts w:ascii="??" w:eastAsia="Times New Roman" w:hAnsi="Arial"/>
          <w:sz w:val="21"/>
          <w:szCs w:val="21"/>
        </w:rPr>
      </w:pPr>
      <w:r>
        <w:rPr>
          <w:sz w:val="21"/>
          <w:szCs w:val="21"/>
          <w:shd w:val="clear" w:color="000000" w:fill="FFFFFF"/>
        </w:rPr>
        <w:t>26.1</w:t>
      </w:r>
      <w:r>
        <w:rPr>
          <w:rFonts w:hint="eastAsia"/>
          <w:sz w:val="21"/>
          <w:szCs w:val="21"/>
          <w:shd w:val="clear" w:color="000000" w:fill="FFFFFF"/>
        </w:rPr>
        <w:t>项目单位与成交人应当在成交通知书发出之日起三十日内</w:t>
      </w:r>
      <w:r>
        <w:rPr>
          <w:rFonts w:ascii="??" w:eastAsia="Times New Roman"/>
          <w:sz w:val="21"/>
          <w:szCs w:val="21"/>
        </w:rPr>
        <w:t>（具体时限本文件有约定的，按约定执行</w:t>
      </w:r>
      <w:r>
        <w:rPr>
          <w:rFonts w:hint="eastAsia"/>
          <w:sz w:val="21"/>
          <w:szCs w:val="21"/>
          <w:shd w:val="clear" w:color="000000" w:fill="FFFFFF"/>
        </w:rPr>
        <w:t>），按照磋商文件确定的合同文本以及采购标的、规格型号、采购金额、采购数量、技术和服务要求等事项签订政府采购合同。</w:t>
      </w:r>
    </w:p>
    <w:p w:rsidR="00371F78" w:rsidRDefault="00A35756">
      <w:pPr>
        <w:tabs>
          <w:tab w:val="left" w:pos="0"/>
        </w:tabs>
        <w:spacing w:line="500" w:lineRule="exact"/>
        <w:ind w:firstLine="525"/>
        <w:rPr>
          <w:rFonts w:ascii="??" w:eastAsia="Times New Roman" w:hAnsi="Arial"/>
          <w:sz w:val="21"/>
          <w:szCs w:val="21"/>
        </w:rPr>
      </w:pPr>
      <w:r>
        <w:rPr>
          <w:rFonts w:ascii="??" w:eastAsia="Times New Roman" w:hAnsi="Arial"/>
          <w:sz w:val="21"/>
          <w:szCs w:val="21"/>
        </w:rPr>
        <w:t>26.2</w:t>
      </w:r>
      <w:r>
        <w:rPr>
          <w:rFonts w:ascii="??" w:eastAsia="Times New Roman"/>
          <w:sz w:val="21"/>
          <w:szCs w:val="21"/>
        </w:rPr>
        <w:t>项目单位在签订合同时，可以在不改变合同其他条款的前提下变更采购数量，但变更的金额不得超过成交人原来总价的</w:t>
      </w:r>
      <w:r>
        <w:rPr>
          <w:rFonts w:ascii="??" w:eastAsia="Times New Roman" w:hAnsi="Arial"/>
          <w:sz w:val="21"/>
          <w:szCs w:val="21"/>
        </w:rPr>
        <w:t>10%</w:t>
      </w:r>
      <w:r>
        <w:rPr>
          <w:rFonts w:ascii="??" w:eastAsia="Times New Roman"/>
          <w:sz w:val="21"/>
          <w:szCs w:val="21"/>
        </w:rPr>
        <w:t>。</w:t>
      </w:r>
    </w:p>
    <w:p w:rsidR="00371F78" w:rsidRDefault="00A35756">
      <w:pPr>
        <w:spacing w:line="500" w:lineRule="exact"/>
        <w:ind w:firstLine="525"/>
        <w:rPr>
          <w:rFonts w:ascii="??" w:eastAsia="Times New Roman" w:hAnsi="Arial"/>
          <w:sz w:val="21"/>
          <w:szCs w:val="21"/>
        </w:rPr>
      </w:pPr>
      <w:r>
        <w:rPr>
          <w:rFonts w:ascii="??" w:eastAsia="Times New Roman" w:hAnsi="Arial"/>
          <w:sz w:val="21"/>
          <w:szCs w:val="21"/>
        </w:rPr>
        <w:t>26.3</w:t>
      </w:r>
      <w:r>
        <w:rPr>
          <w:rFonts w:ascii="??" w:eastAsia="Times New Roman"/>
          <w:sz w:val="21"/>
          <w:szCs w:val="21"/>
        </w:rPr>
        <w:t>中标通知书发出后，项目单位无正当理由不与中标供应商签订采购合同的，将依据相关规定给予处理。</w:t>
      </w:r>
    </w:p>
    <w:p w:rsidR="00371F78" w:rsidRDefault="00A35756">
      <w:pPr>
        <w:spacing w:line="500" w:lineRule="exact"/>
        <w:ind w:firstLine="525"/>
        <w:rPr>
          <w:rFonts w:ascii="??" w:eastAsia="Times New Roman" w:hAnsi="Arial"/>
          <w:sz w:val="21"/>
          <w:szCs w:val="21"/>
        </w:rPr>
      </w:pPr>
      <w:r>
        <w:rPr>
          <w:rFonts w:ascii="??" w:eastAsia="Times New Roman" w:hAnsi="Arial"/>
          <w:sz w:val="21"/>
          <w:szCs w:val="21"/>
        </w:rPr>
        <w:t>26.4</w:t>
      </w:r>
      <w:r>
        <w:rPr>
          <w:rFonts w:ascii="??" w:eastAsia="Times New Roman"/>
          <w:sz w:val="21"/>
          <w:szCs w:val="21"/>
        </w:rPr>
        <w:t>项目单位与成交人签订合同后，应自合同签订之日起</w:t>
      </w:r>
      <w:r>
        <w:rPr>
          <w:rFonts w:ascii="??" w:eastAsia="Times New Roman" w:hAnsi="??"/>
          <w:sz w:val="21"/>
          <w:szCs w:val="21"/>
        </w:rPr>
        <w:t>2</w:t>
      </w:r>
      <w:r>
        <w:rPr>
          <w:rFonts w:ascii="??" w:eastAsia="Times New Roman"/>
          <w:sz w:val="21"/>
          <w:szCs w:val="21"/>
        </w:rPr>
        <w:t>个工作日内，将合同在省级以上人民政府财政部门指定的媒体上公告，但政府采购合同中涉及国家秘密、商业秘密的内容除外；</w:t>
      </w:r>
      <w:r>
        <w:rPr>
          <w:rFonts w:ascii="宋体" w:hAnsi="宋体" w:cs="宋体" w:hint="eastAsia"/>
          <w:sz w:val="21"/>
          <w:szCs w:val="21"/>
        </w:rPr>
        <w:t>并自合同签订之日起七个工作日内，将合同副本报同级政府采购监督管理部门和有关部门备案。</w:t>
      </w:r>
    </w:p>
    <w:p w:rsidR="00371F78" w:rsidRDefault="00A35756">
      <w:pPr>
        <w:numPr>
          <w:ilvl w:val="0"/>
          <w:numId w:val="7"/>
        </w:numPr>
        <w:spacing w:line="500" w:lineRule="exact"/>
        <w:rPr>
          <w:rFonts w:ascii="??" w:eastAsia="Times New Roman" w:hAnsi="Arial"/>
          <w:b/>
          <w:sz w:val="21"/>
          <w:szCs w:val="21"/>
        </w:rPr>
      </w:pPr>
      <w:r>
        <w:rPr>
          <w:rFonts w:ascii="??" w:eastAsia="Times New Roman"/>
          <w:b/>
          <w:sz w:val="21"/>
          <w:szCs w:val="21"/>
        </w:rPr>
        <w:t>履约保证金</w:t>
      </w:r>
    </w:p>
    <w:p w:rsidR="00371F78" w:rsidRDefault="00A35756">
      <w:pPr>
        <w:tabs>
          <w:tab w:val="left" w:pos="0"/>
        </w:tabs>
        <w:spacing w:before="72" w:after="72" w:line="540" w:lineRule="exact"/>
        <w:ind w:firstLine="630"/>
        <w:rPr>
          <w:rFonts w:ascii="??" w:eastAsia="Times New Roman" w:hAnsi="Arial"/>
          <w:sz w:val="21"/>
          <w:szCs w:val="21"/>
        </w:rPr>
      </w:pPr>
      <w:r>
        <w:rPr>
          <w:rFonts w:ascii="??" w:eastAsia="Times New Roman" w:hAnsi="Arial"/>
          <w:sz w:val="21"/>
          <w:szCs w:val="21"/>
        </w:rPr>
        <w:t xml:space="preserve">27.1 </w:t>
      </w:r>
      <w:r>
        <w:rPr>
          <w:rFonts w:ascii="??" w:eastAsia="Times New Roman"/>
          <w:sz w:val="21"/>
          <w:szCs w:val="21"/>
        </w:rPr>
        <w:t>成交供应商在签订合同前必须按竞争性磋商文件的规定，及时、足额向项目单位交纳履约保证金。</w:t>
      </w:r>
    </w:p>
    <w:p w:rsidR="00371F78" w:rsidRDefault="00A35756">
      <w:pPr>
        <w:tabs>
          <w:tab w:val="left" w:pos="0"/>
        </w:tabs>
        <w:spacing w:before="72" w:after="72" w:line="540" w:lineRule="exact"/>
        <w:ind w:firstLine="630"/>
        <w:rPr>
          <w:rFonts w:ascii="??" w:eastAsia="Times New Roman" w:hAnsi="Arial"/>
          <w:sz w:val="21"/>
          <w:szCs w:val="21"/>
        </w:rPr>
      </w:pPr>
      <w:r>
        <w:rPr>
          <w:rFonts w:ascii="??" w:eastAsia="Times New Roman" w:hAnsi="Arial"/>
          <w:sz w:val="21"/>
          <w:szCs w:val="21"/>
        </w:rPr>
        <w:t>27.2</w:t>
      </w:r>
      <w:r>
        <w:rPr>
          <w:rFonts w:ascii="??" w:eastAsia="Times New Roman"/>
          <w:sz w:val="21"/>
          <w:szCs w:val="21"/>
        </w:rPr>
        <w:t>履约保证金是督促成交供应商按时、按质、按量履行合同的一个经济制约手段。当项目单位因成交供应商违约而造成损失时，可在无须征得成交供应商同意的情况下首先从其所交纳的履约保证金中获取相应的补偿。</w:t>
      </w:r>
    </w:p>
    <w:p w:rsidR="00371F78" w:rsidRDefault="00A35756">
      <w:pPr>
        <w:tabs>
          <w:tab w:val="left" w:pos="0"/>
        </w:tabs>
        <w:spacing w:line="500" w:lineRule="exact"/>
        <w:ind w:firstLine="630"/>
        <w:rPr>
          <w:rFonts w:ascii="??" w:eastAsia="Times New Roman" w:hAnsi="Arial"/>
          <w:sz w:val="21"/>
          <w:szCs w:val="21"/>
        </w:rPr>
      </w:pPr>
      <w:r>
        <w:rPr>
          <w:rFonts w:ascii="??" w:eastAsia="Times New Roman" w:hAnsi="Arial"/>
          <w:sz w:val="21"/>
          <w:szCs w:val="21"/>
        </w:rPr>
        <w:t>27.3</w:t>
      </w:r>
      <w:r>
        <w:rPr>
          <w:rFonts w:ascii="??" w:eastAsia="Times New Roman"/>
          <w:sz w:val="21"/>
          <w:szCs w:val="21"/>
        </w:rPr>
        <w:t>成交供应商的磋商保证金转为履约保证金。</w:t>
      </w:r>
    </w:p>
    <w:p w:rsidR="00371F78" w:rsidRDefault="00371F78">
      <w:pPr>
        <w:spacing w:line="500" w:lineRule="exact"/>
        <w:ind w:left="840" w:hanging="840"/>
        <w:rPr>
          <w:rFonts w:ascii="??" w:eastAsia="Times New Roman" w:hAnsi="Arial"/>
          <w:sz w:val="21"/>
          <w:szCs w:val="21"/>
        </w:rPr>
      </w:pPr>
    </w:p>
    <w:p w:rsidR="00371F78" w:rsidRDefault="00A35756">
      <w:pPr>
        <w:pStyle w:val="H2"/>
        <w:spacing w:line="360" w:lineRule="auto"/>
        <w:rPr>
          <w:rFonts w:hAnsi="Arial"/>
          <w:color w:val="auto"/>
        </w:rPr>
      </w:pPr>
      <w:bookmarkStart w:id="32" w:name="_Toc530231615"/>
      <w:r>
        <w:rPr>
          <w:rFonts w:eastAsia="Times New Roman" w:hAnsi="Arial"/>
          <w:color w:val="auto"/>
        </w:rPr>
        <w:t>七、质疑与投诉</w:t>
      </w:r>
      <w:bookmarkEnd w:id="32"/>
    </w:p>
    <w:p w:rsidR="00371F78" w:rsidRDefault="00A35756">
      <w:pPr>
        <w:spacing w:line="500" w:lineRule="exact"/>
        <w:ind w:left="517"/>
        <w:rPr>
          <w:rFonts w:ascii="??" w:eastAsia="Times New Roman" w:hAnsi="Arial"/>
          <w:b/>
          <w:sz w:val="21"/>
          <w:szCs w:val="21"/>
        </w:rPr>
      </w:pPr>
      <w:r>
        <w:rPr>
          <w:rFonts w:ascii="??" w:eastAsia="Times New Roman" w:hAnsi="Arial"/>
          <w:b/>
          <w:sz w:val="21"/>
          <w:szCs w:val="21"/>
        </w:rPr>
        <w:t>28</w:t>
      </w:r>
      <w:r>
        <w:rPr>
          <w:rFonts w:ascii="??" w:eastAsia="Times New Roman"/>
          <w:b/>
          <w:sz w:val="21"/>
          <w:szCs w:val="21"/>
        </w:rPr>
        <w:t>、质疑</w:t>
      </w:r>
    </w:p>
    <w:p w:rsidR="00371F78" w:rsidRDefault="00A35756">
      <w:pPr>
        <w:spacing w:line="500" w:lineRule="exact"/>
        <w:ind w:firstLine="525"/>
        <w:rPr>
          <w:rFonts w:ascii="??" w:eastAsia="Times New Roman" w:hAnsi="Arial"/>
          <w:sz w:val="21"/>
          <w:szCs w:val="21"/>
        </w:rPr>
      </w:pPr>
      <w:r>
        <w:rPr>
          <w:rFonts w:ascii="??" w:eastAsia="Times New Roman" w:hAnsi="Arial"/>
          <w:sz w:val="21"/>
          <w:szCs w:val="21"/>
        </w:rPr>
        <w:lastRenderedPageBreak/>
        <w:t>28.1</w:t>
      </w:r>
      <w:r>
        <w:rPr>
          <w:rFonts w:ascii="Arial" w:eastAsia="Times New Roman"/>
          <w:sz w:val="21"/>
          <w:szCs w:val="21"/>
        </w:rPr>
        <w:t>参与本项目采购活动的</w:t>
      </w:r>
      <w:r>
        <w:rPr>
          <w:rFonts w:ascii="??" w:eastAsia="Times New Roman"/>
          <w:sz w:val="21"/>
          <w:szCs w:val="21"/>
        </w:rPr>
        <w:t>供应商（即递交了磋商响应文件的供应商）对成交结果提出质疑的，最迟可以在成交结果公告期限届满之日起七个工作日内，以书面形式向采购人或代理机构提出质疑。</w:t>
      </w:r>
    </w:p>
    <w:p w:rsidR="00371F78" w:rsidRDefault="00A35756">
      <w:pPr>
        <w:spacing w:line="500" w:lineRule="exact"/>
        <w:ind w:firstLine="525"/>
        <w:rPr>
          <w:rFonts w:ascii="??" w:eastAsia="Times New Roman" w:hAnsi="Arial"/>
          <w:sz w:val="21"/>
          <w:szCs w:val="21"/>
        </w:rPr>
      </w:pPr>
      <w:r>
        <w:rPr>
          <w:rFonts w:ascii="??" w:eastAsia="Times New Roman" w:hAnsi="Arial"/>
          <w:sz w:val="21"/>
          <w:szCs w:val="21"/>
        </w:rPr>
        <w:t>28.2</w:t>
      </w:r>
      <w:r>
        <w:rPr>
          <w:rFonts w:ascii="Arial" w:eastAsia="Times New Roman"/>
          <w:sz w:val="21"/>
          <w:szCs w:val="21"/>
        </w:rPr>
        <w:t>参与本项目采购活动的</w:t>
      </w:r>
      <w:r>
        <w:rPr>
          <w:rFonts w:ascii="??" w:eastAsia="Times New Roman"/>
          <w:sz w:val="21"/>
          <w:szCs w:val="21"/>
        </w:rPr>
        <w:t>供应商（即递交了磋商响应文件的供应商）认为采购过程使自己的权益受到损害的，可以在各采购程序环节结束之日起七个工作日内，以书面形式向采购人或代理机构提出质疑。</w:t>
      </w:r>
    </w:p>
    <w:p w:rsidR="00371F78" w:rsidRDefault="00A35756">
      <w:pPr>
        <w:spacing w:line="500" w:lineRule="exact"/>
        <w:ind w:firstLine="525"/>
        <w:rPr>
          <w:rFonts w:ascii="??" w:eastAsia="Times New Roman" w:hAnsi="Arial"/>
          <w:sz w:val="21"/>
          <w:szCs w:val="21"/>
        </w:rPr>
      </w:pPr>
      <w:r>
        <w:rPr>
          <w:rFonts w:ascii="??" w:eastAsia="Times New Roman" w:hAnsi="Arial"/>
          <w:sz w:val="21"/>
          <w:szCs w:val="21"/>
        </w:rPr>
        <w:t xml:space="preserve"> 28.3</w:t>
      </w:r>
      <w:r>
        <w:rPr>
          <w:rFonts w:ascii="Verdana" w:eastAsia="Times New Roman"/>
          <w:sz w:val="21"/>
          <w:szCs w:val="21"/>
        </w:rPr>
        <w:t>质疑函的内容应包括</w:t>
      </w:r>
      <w:r>
        <w:rPr>
          <w:rFonts w:ascii="Arial" w:eastAsia="Times New Roman"/>
          <w:sz w:val="21"/>
          <w:szCs w:val="21"/>
        </w:rPr>
        <w:t>《政府采购质疑和投诉办法》（财政部令第</w:t>
      </w:r>
      <w:r>
        <w:rPr>
          <w:rFonts w:ascii="Arial" w:eastAsia="Times New Roman" w:hAnsi="Arial"/>
          <w:sz w:val="21"/>
          <w:szCs w:val="21"/>
        </w:rPr>
        <w:t>94</w:t>
      </w:r>
      <w:r>
        <w:rPr>
          <w:rFonts w:ascii="Arial" w:eastAsia="Times New Roman"/>
          <w:sz w:val="21"/>
          <w:szCs w:val="21"/>
        </w:rPr>
        <w:t>号）第十二条规定的内容，质疑函的格式可参照</w:t>
      </w:r>
      <w:r>
        <w:rPr>
          <w:rFonts w:ascii="??" w:eastAsia="Times New Roman"/>
          <w:sz w:val="21"/>
          <w:szCs w:val="21"/>
        </w:rPr>
        <w:t>黄山市公共资源交易中心门户网站办事流程</w:t>
      </w:r>
      <w:r>
        <w:rPr>
          <w:rFonts w:ascii="??"/>
          <w:sz w:val="21"/>
          <w:szCs w:val="21"/>
        </w:rPr>
        <w:t>--</w:t>
      </w:r>
      <w:r>
        <w:rPr>
          <w:rFonts w:ascii="??" w:eastAsia="Times New Roman"/>
          <w:sz w:val="21"/>
          <w:szCs w:val="21"/>
        </w:rPr>
        <w:t>资料下载中的质疑函范本</w:t>
      </w:r>
      <w:r>
        <w:rPr>
          <w:rFonts w:ascii="Arial" w:eastAsia="Times New Roman"/>
          <w:sz w:val="21"/>
          <w:szCs w:val="21"/>
        </w:rPr>
        <w:t>。</w:t>
      </w:r>
    </w:p>
    <w:p w:rsidR="00371F78" w:rsidRDefault="00A35756">
      <w:pPr>
        <w:spacing w:line="500" w:lineRule="exact"/>
        <w:ind w:firstLine="525"/>
        <w:rPr>
          <w:rFonts w:ascii="??" w:eastAsia="Times New Roman" w:hAnsi="Arial"/>
          <w:sz w:val="21"/>
          <w:szCs w:val="21"/>
        </w:rPr>
      </w:pPr>
      <w:r>
        <w:rPr>
          <w:rFonts w:ascii="??" w:eastAsia="Times New Roman" w:hAnsi="Arial"/>
          <w:sz w:val="21"/>
          <w:szCs w:val="21"/>
        </w:rPr>
        <w:t xml:space="preserve"> 28.4</w:t>
      </w:r>
      <w:r>
        <w:rPr>
          <w:rFonts w:ascii="??" w:eastAsia="Times New Roman"/>
          <w:sz w:val="21"/>
          <w:szCs w:val="21"/>
        </w:rPr>
        <w:t>采购人或代理机构在收到供应商的质疑函后，将审查质疑函的格式、内容以及所附的证明文件是否符合要求。如不符合，退回供应商；如符合要求，则在收到书面质疑后七个工作日内，对质疑内容作出书面答复。</w:t>
      </w:r>
    </w:p>
    <w:p w:rsidR="00371F78" w:rsidRDefault="00A35756">
      <w:pPr>
        <w:spacing w:line="500" w:lineRule="exact"/>
        <w:ind w:firstLine="514"/>
        <w:rPr>
          <w:rFonts w:ascii="??" w:eastAsia="Times New Roman" w:hAnsi="Arial"/>
          <w:sz w:val="21"/>
          <w:szCs w:val="21"/>
        </w:rPr>
      </w:pPr>
      <w:r>
        <w:rPr>
          <w:rFonts w:ascii="??" w:eastAsia="Times New Roman" w:hAnsi="Arial"/>
          <w:sz w:val="21"/>
          <w:szCs w:val="21"/>
        </w:rPr>
        <w:t xml:space="preserve"> 28.5</w:t>
      </w:r>
      <w:r>
        <w:rPr>
          <w:rFonts w:ascii="??" w:eastAsia="Times New Roman"/>
          <w:sz w:val="21"/>
          <w:szCs w:val="21"/>
        </w:rPr>
        <w:t>供应商对同一环节的质疑，应</w:t>
      </w:r>
      <w:r>
        <w:rPr>
          <w:rFonts w:ascii="Arial" w:eastAsia="Times New Roman"/>
          <w:sz w:val="21"/>
          <w:szCs w:val="21"/>
        </w:rPr>
        <w:t>在法定质疑期内一次性提出，采购人或代理机构不再接受同一供应商针对同一环节提出的再次质疑</w:t>
      </w:r>
      <w:r>
        <w:rPr>
          <w:rFonts w:ascii="??" w:eastAsia="Times New Roman"/>
          <w:sz w:val="21"/>
          <w:szCs w:val="21"/>
        </w:rPr>
        <w:t>。</w:t>
      </w:r>
    </w:p>
    <w:p w:rsidR="00371F78" w:rsidRDefault="00A35756">
      <w:pPr>
        <w:tabs>
          <w:tab w:val="left" w:pos="0"/>
        </w:tabs>
        <w:spacing w:before="72" w:after="72" w:line="540" w:lineRule="exact"/>
        <w:ind w:firstLine="527"/>
        <w:rPr>
          <w:rFonts w:ascii="??" w:eastAsia="Times New Roman" w:hAnsi="Arial"/>
          <w:b/>
          <w:sz w:val="21"/>
          <w:szCs w:val="21"/>
        </w:rPr>
      </w:pPr>
      <w:r>
        <w:rPr>
          <w:rFonts w:ascii="??" w:eastAsia="Times New Roman" w:hAnsi="Arial"/>
          <w:b/>
          <w:sz w:val="21"/>
          <w:szCs w:val="21"/>
        </w:rPr>
        <w:t>29</w:t>
      </w:r>
      <w:r>
        <w:rPr>
          <w:rFonts w:ascii="??" w:eastAsia="Times New Roman"/>
          <w:b/>
          <w:sz w:val="21"/>
          <w:szCs w:val="21"/>
        </w:rPr>
        <w:t>、投诉</w:t>
      </w:r>
    </w:p>
    <w:p w:rsidR="00371F78" w:rsidRDefault="00A35756">
      <w:pPr>
        <w:tabs>
          <w:tab w:val="left" w:pos="0"/>
        </w:tabs>
        <w:spacing w:line="500" w:lineRule="exact"/>
        <w:ind w:firstLine="525"/>
        <w:rPr>
          <w:rFonts w:ascii="??" w:eastAsia="Times New Roman" w:hAnsi="Arial"/>
          <w:b/>
          <w:sz w:val="21"/>
          <w:szCs w:val="21"/>
        </w:rPr>
      </w:pPr>
      <w:r>
        <w:rPr>
          <w:rFonts w:ascii="??" w:eastAsia="Times New Roman" w:hAnsi="Arial"/>
          <w:sz w:val="21"/>
          <w:szCs w:val="21"/>
        </w:rPr>
        <w:t>29.1</w:t>
      </w:r>
      <w:r>
        <w:rPr>
          <w:rFonts w:ascii="??" w:eastAsia="Times New Roman"/>
          <w:sz w:val="21"/>
          <w:szCs w:val="21"/>
        </w:rPr>
        <w:t>质疑人对采购单位的答复不满意，或者采购单位未在规定的时间内答复的，可以在答复期满后十五个工作日内按有关规定，向同级政府采购监管部门进行投诉。</w:t>
      </w:r>
    </w:p>
    <w:p w:rsidR="00371F78" w:rsidRDefault="00371F78">
      <w:pPr>
        <w:spacing w:line="500" w:lineRule="exact"/>
        <w:ind w:left="266"/>
        <w:jc w:val="center"/>
        <w:rPr>
          <w:rFonts w:ascii="??" w:eastAsia="Times New Roman" w:hAnsi="Arial"/>
          <w:b/>
          <w:sz w:val="21"/>
          <w:szCs w:val="21"/>
        </w:rPr>
      </w:pPr>
    </w:p>
    <w:p w:rsidR="00371F78" w:rsidRDefault="00371F78">
      <w:pPr>
        <w:pStyle w:val="H1"/>
        <w:spacing w:line="600" w:lineRule="exact"/>
        <w:outlineLvl w:val="9"/>
        <w:rPr>
          <w:rFonts w:ascii="宋体" w:hAnsi="宋体" w:cs="宋体"/>
          <w:color w:val="auto"/>
        </w:rPr>
      </w:pPr>
      <w:bookmarkStart w:id="33" w:name="_Toc530231616"/>
      <w:bookmarkStart w:id="34" w:name="_Toc272218555"/>
    </w:p>
    <w:p w:rsidR="00371F78" w:rsidRDefault="00371F78">
      <w:pPr>
        <w:rPr>
          <w:rFonts w:ascii="宋体" w:hAnsi="宋体" w:cs="宋体"/>
        </w:rPr>
      </w:pPr>
    </w:p>
    <w:p w:rsidR="00371F78" w:rsidRDefault="00371F78">
      <w:pPr>
        <w:rPr>
          <w:rFonts w:ascii="宋体" w:hAnsi="宋体" w:cs="宋体"/>
        </w:rPr>
      </w:pPr>
    </w:p>
    <w:p w:rsidR="00371F78" w:rsidRDefault="00371F78">
      <w:pPr>
        <w:rPr>
          <w:rFonts w:ascii="宋体" w:hAnsi="宋体" w:cs="宋体"/>
        </w:rPr>
      </w:pPr>
    </w:p>
    <w:p w:rsidR="00371F78" w:rsidRDefault="00371F78">
      <w:pPr>
        <w:rPr>
          <w:rFonts w:ascii="宋体" w:hAnsi="宋体" w:cs="宋体"/>
        </w:rPr>
      </w:pPr>
    </w:p>
    <w:p w:rsidR="00371F78" w:rsidRDefault="00371F78">
      <w:pPr>
        <w:rPr>
          <w:rFonts w:ascii="宋体" w:hAnsi="宋体" w:cs="宋体"/>
        </w:rPr>
      </w:pPr>
    </w:p>
    <w:p w:rsidR="00371F78" w:rsidRDefault="00371F78">
      <w:pPr>
        <w:rPr>
          <w:rFonts w:ascii="宋体" w:hAnsi="宋体" w:cs="宋体"/>
        </w:rPr>
      </w:pPr>
    </w:p>
    <w:p w:rsidR="00371F78" w:rsidRDefault="00371F78">
      <w:pPr>
        <w:rPr>
          <w:rFonts w:ascii="宋体" w:hAnsi="宋体" w:cs="宋体"/>
        </w:rPr>
      </w:pPr>
    </w:p>
    <w:p w:rsidR="00371F78" w:rsidRDefault="00371F78">
      <w:pPr>
        <w:rPr>
          <w:rFonts w:ascii="宋体" w:hAnsi="宋体" w:cs="宋体"/>
        </w:rPr>
      </w:pPr>
    </w:p>
    <w:p w:rsidR="00371F78" w:rsidRDefault="00371F78">
      <w:pPr>
        <w:rPr>
          <w:rFonts w:ascii="宋体" w:hAnsi="宋体" w:cs="宋体"/>
        </w:rPr>
      </w:pPr>
    </w:p>
    <w:p w:rsidR="00371F78" w:rsidRDefault="00371F78">
      <w:pPr>
        <w:rPr>
          <w:rFonts w:ascii="宋体" w:hAnsi="宋体" w:cs="宋体"/>
        </w:rPr>
      </w:pPr>
    </w:p>
    <w:p w:rsidR="00371F78" w:rsidRDefault="00371F78">
      <w:pPr>
        <w:rPr>
          <w:rFonts w:ascii="宋体" w:hAnsi="宋体" w:cs="宋体"/>
        </w:rPr>
      </w:pPr>
    </w:p>
    <w:p w:rsidR="00371F78" w:rsidRDefault="00371F78">
      <w:pPr>
        <w:rPr>
          <w:rFonts w:ascii="宋体" w:hAnsi="宋体" w:cs="宋体"/>
        </w:rPr>
      </w:pPr>
    </w:p>
    <w:p w:rsidR="00371F78" w:rsidRDefault="00371F78">
      <w:pPr>
        <w:rPr>
          <w:rFonts w:ascii="宋体" w:hAnsi="宋体" w:cs="宋体"/>
        </w:rPr>
      </w:pPr>
    </w:p>
    <w:p w:rsidR="00371F78" w:rsidRDefault="00371F78">
      <w:pPr>
        <w:rPr>
          <w:rFonts w:ascii="宋体" w:hAnsi="宋体" w:cs="宋体"/>
        </w:rPr>
      </w:pPr>
    </w:p>
    <w:p w:rsidR="00371F78" w:rsidRDefault="00A35756">
      <w:pPr>
        <w:pStyle w:val="H1"/>
        <w:spacing w:line="600" w:lineRule="exact"/>
        <w:rPr>
          <w:color w:val="auto"/>
        </w:rPr>
      </w:pPr>
      <w:r>
        <w:rPr>
          <w:rFonts w:ascii="宋体" w:hAnsi="宋体" w:cs="宋体" w:hint="eastAsia"/>
          <w:color w:val="auto"/>
        </w:rPr>
        <w:t>第六章磋商响应文件</w:t>
      </w:r>
      <w:bookmarkEnd w:id="33"/>
    </w:p>
    <w:p w:rsidR="00371F78" w:rsidRDefault="00A35756">
      <w:pPr>
        <w:pStyle w:val="a8"/>
        <w:spacing w:before="240" w:after="60" w:line="312" w:lineRule="auto"/>
        <w:jc w:val="left"/>
        <w:outlineLvl w:val="1"/>
      </w:pPr>
      <w:bookmarkStart w:id="35" w:name="_Toc511898266"/>
      <w:r>
        <w:rPr>
          <w:rFonts w:ascii="宋体" w:hAnsi="宋体" w:cs="宋体" w:hint="eastAsia"/>
        </w:rPr>
        <w:t>商务技术标格式</w:t>
      </w:r>
      <w:bookmarkEnd w:id="35"/>
    </w:p>
    <w:p w:rsidR="00371F78" w:rsidRDefault="00A35756">
      <w:pPr>
        <w:ind w:firstLine="3360"/>
        <w:rPr>
          <w:rFonts w:ascii="??" w:eastAsia="Times New Roman" w:hAnsi="Arial"/>
          <w:sz w:val="32"/>
          <w:szCs w:val="32"/>
          <w:u w:val="single"/>
        </w:rPr>
      </w:pPr>
      <w:r>
        <w:rPr>
          <w:rFonts w:ascii="??" w:eastAsia="Times New Roman"/>
          <w:sz w:val="32"/>
          <w:szCs w:val="32"/>
        </w:rPr>
        <w:t>项目名称：</w:t>
      </w:r>
    </w:p>
    <w:p w:rsidR="00371F78" w:rsidRDefault="00A35756">
      <w:pPr>
        <w:jc w:val="center"/>
        <w:rPr>
          <w:rFonts w:ascii="??" w:eastAsia="Times New Roman" w:hAnsi="Arial"/>
          <w:sz w:val="32"/>
          <w:szCs w:val="32"/>
        </w:rPr>
      </w:pPr>
      <w:r>
        <w:rPr>
          <w:rFonts w:ascii="??" w:eastAsia="Times New Roman"/>
          <w:sz w:val="32"/>
          <w:szCs w:val="32"/>
        </w:rPr>
        <w:t>项目编号：</w:t>
      </w:r>
    </w:p>
    <w:p w:rsidR="00371F78" w:rsidRDefault="00A35756">
      <w:pPr>
        <w:jc w:val="center"/>
        <w:rPr>
          <w:rFonts w:ascii="??" w:eastAsia="Times New Roman" w:hAnsi="Arial"/>
          <w:sz w:val="32"/>
          <w:szCs w:val="32"/>
        </w:rPr>
      </w:pPr>
      <w:r>
        <w:rPr>
          <w:rFonts w:ascii="??" w:eastAsia="Times New Roman"/>
          <w:sz w:val="32"/>
          <w:szCs w:val="32"/>
        </w:rPr>
        <w:t>所投包号：</w:t>
      </w:r>
    </w:p>
    <w:p w:rsidR="00371F78" w:rsidRDefault="00371F78">
      <w:pPr>
        <w:jc w:val="center"/>
        <w:rPr>
          <w:rFonts w:ascii="??" w:eastAsia="Times New Roman" w:hAnsi="Arial"/>
          <w:sz w:val="21"/>
          <w:szCs w:val="21"/>
        </w:rPr>
      </w:pPr>
    </w:p>
    <w:p w:rsidR="00371F78" w:rsidRDefault="00A35756">
      <w:pPr>
        <w:jc w:val="center"/>
        <w:rPr>
          <w:rFonts w:ascii="??" w:eastAsia="Times New Roman" w:hAnsi="Arial"/>
          <w:sz w:val="72"/>
          <w:szCs w:val="72"/>
        </w:rPr>
      </w:pPr>
      <w:r>
        <w:rPr>
          <w:rFonts w:ascii="宋体" w:hAnsi="宋体" w:cs="宋体" w:hint="eastAsia"/>
          <w:sz w:val="72"/>
          <w:szCs w:val="72"/>
        </w:rPr>
        <w:t>磋</w:t>
      </w:r>
    </w:p>
    <w:p w:rsidR="00371F78" w:rsidRDefault="00A35756">
      <w:pPr>
        <w:jc w:val="center"/>
        <w:rPr>
          <w:rFonts w:ascii="??" w:eastAsia="Times New Roman" w:hAnsi="Arial"/>
          <w:sz w:val="72"/>
          <w:szCs w:val="72"/>
        </w:rPr>
      </w:pPr>
      <w:r>
        <w:rPr>
          <w:rFonts w:ascii="宋体" w:hAnsi="宋体" w:cs="宋体" w:hint="eastAsia"/>
          <w:sz w:val="72"/>
          <w:szCs w:val="72"/>
        </w:rPr>
        <w:t>商</w:t>
      </w:r>
    </w:p>
    <w:p w:rsidR="00371F78" w:rsidRDefault="00A35756">
      <w:pPr>
        <w:jc w:val="center"/>
        <w:rPr>
          <w:rFonts w:ascii="??" w:eastAsia="Times New Roman" w:hAnsi="Arial"/>
          <w:sz w:val="72"/>
          <w:szCs w:val="72"/>
        </w:rPr>
      </w:pPr>
      <w:r>
        <w:rPr>
          <w:rFonts w:ascii="宋体" w:hAnsi="宋体" w:cs="宋体" w:hint="eastAsia"/>
          <w:sz w:val="72"/>
          <w:szCs w:val="72"/>
        </w:rPr>
        <w:t>响</w:t>
      </w:r>
    </w:p>
    <w:p w:rsidR="00371F78" w:rsidRDefault="00A35756">
      <w:pPr>
        <w:jc w:val="center"/>
        <w:rPr>
          <w:rFonts w:ascii="??" w:eastAsia="Times New Roman" w:hAnsi="Arial"/>
          <w:sz w:val="72"/>
          <w:szCs w:val="72"/>
        </w:rPr>
      </w:pPr>
      <w:r>
        <w:rPr>
          <w:rFonts w:ascii="宋体" w:hAnsi="宋体" w:cs="宋体" w:hint="eastAsia"/>
          <w:sz w:val="72"/>
          <w:szCs w:val="72"/>
        </w:rPr>
        <w:t>应</w:t>
      </w:r>
    </w:p>
    <w:p w:rsidR="00371F78" w:rsidRDefault="00A35756">
      <w:pPr>
        <w:jc w:val="center"/>
        <w:rPr>
          <w:rFonts w:ascii="??" w:eastAsia="Times New Roman" w:hAnsi="Arial"/>
          <w:sz w:val="72"/>
          <w:szCs w:val="72"/>
        </w:rPr>
      </w:pPr>
      <w:r>
        <w:rPr>
          <w:rFonts w:ascii="宋体" w:hAnsi="宋体" w:cs="宋体" w:hint="eastAsia"/>
          <w:sz w:val="72"/>
          <w:szCs w:val="72"/>
        </w:rPr>
        <w:t>文</w:t>
      </w:r>
    </w:p>
    <w:p w:rsidR="00371F78" w:rsidRDefault="00A35756">
      <w:pPr>
        <w:jc w:val="center"/>
        <w:rPr>
          <w:rFonts w:ascii="??" w:eastAsia="Times New Roman" w:hAnsi="Arial"/>
          <w:sz w:val="72"/>
          <w:szCs w:val="72"/>
        </w:rPr>
      </w:pPr>
      <w:r>
        <w:rPr>
          <w:rFonts w:ascii="宋体" w:hAnsi="宋体" w:cs="宋体" w:hint="eastAsia"/>
          <w:sz w:val="72"/>
          <w:szCs w:val="72"/>
        </w:rPr>
        <w:t>件</w:t>
      </w:r>
    </w:p>
    <w:p w:rsidR="00371F78" w:rsidRDefault="00371F78">
      <w:pPr>
        <w:jc w:val="center"/>
        <w:rPr>
          <w:rFonts w:ascii="??" w:eastAsia="Times New Roman" w:hAnsi="Arial"/>
          <w:sz w:val="21"/>
          <w:szCs w:val="21"/>
        </w:rPr>
      </w:pPr>
    </w:p>
    <w:p w:rsidR="00371F78" w:rsidRDefault="00A35756">
      <w:pPr>
        <w:jc w:val="center"/>
        <w:rPr>
          <w:rFonts w:ascii="??" w:eastAsia="Times New Roman" w:hAnsi="Arial"/>
          <w:b/>
          <w:sz w:val="28"/>
          <w:szCs w:val="28"/>
        </w:rPr>
      </w:pPr>
      <w:r>
        <w:rPr>
          <w:rFonts w:ascii="??" w:eastAsia="Times New Roman"/>
          <w:b/>
          <w:sz w:val="28"/>
          <w:szCs w:val="28"/>
        </w:rPr>
        <w:t>商务技术标</w:t>
      </w:r>
    </w:p>
    <w:p w:rsidR="00371F78" w:rsidRDefault="00371F78">
      <w:pPr>
        <w:jc w:val="center"/>
        <w:rPr>
          <w:rFonts w:ascii="??" w:eastAsia="Times New Roman" w:hAnsi="Arial"/>
          <w:sz w:val="21"/>
          <w:szCs w:val="21"/>
        </w:rPr>
      </w:pPr>
    </w:p>
    <w:p w:rsidR="00371F78" w:rsidRDefault="00371F78">
      <w:pPr>
        <w:jc w:val="center"/>
        <w:rPr>
          <w:rFonts w:ascii="??" w:eastAsia="Times New Roman" w:hAnsi="Arial"/>
          <w:sz w:val="21"/>
          <w:szCs w:val="21"/>
        </w:rPr>
      </w:pPr>
    </w:p>
    <w:p w:rsidR="00371F78" w:rsidRDefault="00A35756">
      <w:pPr>
        <w:ind w:firstLine="640"/>
        <w:jc w:val="center"/>
        <w:rPr>
          <w:rFonts w:ascii="??" w:eastAsia="Times New Roman" w:hAnsi="Arial"/>
          <w:sz w:val="32"/>
          <w:szCs w:val="32"/>
        </w:rPr>
      </w:pPr>
      <w:r>
        <w:rPr>
          <w:rFonts w:ascii="??" w:eastAsia="Times New Roman"/>
          <w:sz w:val="32"/>
          <w:szCs w:val="32"/>
        </w:rPr>
        <w:t>供应商：（盖章）</w:t>
      </w:r>
    </w:p>
    <w:p w:rsidR="00371F78" w:rsidRDefault="00A35756">
      <w:pPr>
        <w:ind w:firstLine="2880"/>
        <w:rPr>
          <w:rFonts w:ascii="??" w:eastAsia="Times New Roman" w:hAnsi="Arial"/>
          <w:sz w:val="32"/>
          <w:szCs w:val="32"/>
        </w:rPr>
      </w:pPr>
      <w:r>
        <w:rPr>
          <w:rFonts w:ascii="??" w:eastAsia="Times New Roman"/>
          <w:sz w:val="32"/>
          <w:szCs w:val="32"/>
        </w:rPr>
        <w:t>年月日</w:t>
      </w:r>
    </w:p>
    <w:p w:rsidR="00371F78" w:rsidRDefault="00A35756">
      <w:pPr>
        <w:pStyle w:val="H2"/>
        <w:spacing w:line="360" w:lineRule="auto"/>
        <w:rPr>
          <w:rFonts w:hAnsi="Arial"/>
          <w:color w:val="auto"/>
        </w:rPr>
      </w:pPr>
      <w:bookmarkStart w:id="36" w:name="_Hlk450146465"/>
      <w:bookmarkStart w:id="37" w:name="_Toc19920"/>
      <w:bookmarkStart w:id="38" w:name="_Toc293560330"/>
      <w:bookmarkStart w:id="39" w:name="_Toc272141473"/>
      <w:bookmarkEnd w:id="34"/>
      <w:r>
        <w:rPr>
          <w:color w:val="auto"/>
        </w:rPr>
        <w:br w:type="page"/>
      </w:r>
      <w:bookmarkStart w:id="40" w:name="_Toc530231617"/>
      <w:r>
        <w:rPr>
          <w:rFonts w:eastAsia="Times New Roman" w:hAnsi="Arial"/>
          <w:color w:val="auto"/>
        </w:rPr>
        <w:lastRenderedPageBreak/>
        <w:t>一、投标函</w:t>
      </w:r>
      <w:bookmarkEnd w:id="36"/>
      <w:bookmarkEnd w:id="37"/>
      <w:bookmarkEnd w:id="38"/>
      <w:bookmarkEnd w:id="39"/>
      <w:bookmarkEnd w:id="40"/>
    </w:p>
    <w:p w:rsidR="00371F78" w:rsidRDefault="00A35756">
      <w:pPr>
        <w:spacing w:line="440" w:lineRule="exact"/>
        <w:jc w:val="left"/>
        <w:rPr>
          <w:rFonts w:ascii="??" w:eastAsia="Times New Roman" w:hAnsi="Arial"/>
          <w:b/>
          <w:sz w:val="21"/>
          <w:szCs w:val="21"/>
        </w:rPr>
      </w:pPr>
      <w:r>
        <w:rPr>
          <w:rFonts w:ascii="??" w:eastAsia="Times New Roman"/>
          <w:b/>
          <w:sz w:val="21"/>
          <w:szCs w:val="21"/>
        </w:rPr>
        <w:t>（项目单位名称）：</w:t>
      </w:r>
    </w:p>
    <w:p w:rsidR="00371F78" w:rsidRDefault="00A35756">
      <w:pPr>
        <w:spacing w:line="440" w:lineRule="exact"/>
        <w:ind w:firstLine="483"/>
        <w:rPr>
          <w:rFonts w:ascii="??" w:eastAsia="Times New Roman" w:hAnsi="Arial"/>
          <w:sz w:val="21"/>
          <w:szCs w:val="21"/>
        </w:rPr>
      </w:pPr>
      <w:r>
        <w:rPr>
          <w:rFonts w:ascii="??" w:eastAsia="Times New Roman" w:hAnsi="Arial"/>
          <w:sz w:val="21"/>
          <w:szCs w:val="21"/>
        </w:rPr>
        <w:t>1</w:t>
      </w:r>
      <w:r>
        <w:rPr>
          <w:rFonts w:ascii="??" w:eastAsia="Times New Roman"/>
          <w:sz w:val="21"/>
          <w:szCs w:val="21"/>
        </w:rPr>
        <w:t>、根据贵方</w:t>
      </w:r>
      <w:r>
        <w:rPr>
          <w:rFonts w:ascii="??" w:eastAsia="Times New Roman"/>
          <w:sz w:val="21"/>
          <w:szCs w:val="21"/>
          <w:u w:val="single"/>
        </w:rPr>
        <w:t>（项目编号）</w:t>
      </w:r>
      <w:r>
        <w:rPr>
          <w:rFonts w:ascii="??" w:eastAsia="Times New Roman"/>
          <w:sz w:val="21"/>
          <w:szCs w:val="21"/>
        </w:rPr>
        <w:t>竞争性磋商公告，我们决定参加贵方组织的</w:t>
      </w:r>
      <w:r>
        <w:rPr>
          <w:rFonts w:ascii="??" w:eastAsia="Times New Roman"/>
          <w:sz w:val="21"/>
          <w:szCs w:val="21"/>
          <w:u w:val="single"/>
        </w:rPr>
        <w:t>（项目名称）</w:t>
      </w:r>
      <w:r>
        <w:rPr>
          <w:rFonts w:ascii="??" w:eastAsia="Times New Roman"/>
          <w:sz w:val="21"/>
          <w:szCs w:val="21"/>
        </w:rPr>
        <w:t>的采购活动。我方授权</w:t>
      </w:r>
      <w:r>
        <w:rPr>
          <w:rFonts w:ascii="??" w:hAnsi="Arial" w:hint="eastAsia"/>
          <w:sz w:val="21"/>
          <w:szCs w:val="21"/>
          <w:u w:val="single"/>
        </w:rPr>
        <w:t>（</w:t>
      </w:r>
      <w:r>
        <w:rPr>
          <w:rFonts w:ascii="??" w:eastAsia="Times New Roman"/>
          <w:sz w:val="21"/>
          <w:szCs w:val="21"/>
          <w:u w:val="single"/>
        </w:rPr>
        <w:t>姓名和职务</w:t>
      </w:r>
      <w:r>
        <w:rPr>
          <w:rFonts w:ascii="??" w:hAnsi="Arial" w:hint="eastAsia"/>
          <w:sz w:val="21"/>
          <w:szCs w:val="21"/>
          <w:u w:val="single"/>
        </w:rPr>
        <w:t>）</w:t>
      </w:r>
      <w:r>
        <w:rPr>
          <w:rFonts w:ascii="??" w:eastAsia="Times New Roman"/>
          <w:sz w:val="21"/>
          <w:szCs w:val="21"/>
        </w:rPr>
        <w:t>代表我方</w:t>
      </w:r>
      <w:r>
        <w:rPr>
          <w:rFonts w:ascii="??" w:eastAsia="Times New Roman"/>
          <w:sz w:val="21"/>
          <w:szCs w:val="21"/>
          <w:u w:val="single"/>
        </w:rPr>
        <w:t>（供应商全称）</w:t>
      </w:r>
      <w:r>
        <w:rPr>
          <w:rFonts w:ascii="??" w:eastAsia="Times New Roman"/>
          <w:sz w:val="21"/>
          <w:szCs w:val="21"/>
        </w:rPr>
        <w:t>全权处理本项目磋商的有关事宜。</w:t>
      </w:r>
    </w:p>
    <w:p w:rsidR="00371F78" w:rsidRDefault="00A35756">
      <w:pPr>
        <w:spacing w:line="440" w:lineRule="exact"/>
        <w:ind w:firstLine="420"/>
        <w:jc w:val="left"/>
        <w:rPr>
          <w:rFonts w:ascii="??" w:eastAsia="Times New Roman" w:hAnsi="Arial"/>
          <w:sz w:val="21"/>
          <w:szCs w:val="21"/>
        </w:rPr>
      </w:pPr>
      <w:r>
        <w:rPr>
          <w:rFonts w:ascii="??" w:eastAsia="Times New Roman" w:hAnsi="Arial"/>
          <w:sz w:val="21"/>
          <w:szCs w:val="21"/>
        </w:rPr>
        <w:t>2</w:t>
      </w:r>
      <w:r>
        <w:rPr>
          <w:rFonts w:ascii="??" w:eastAsia="Times New Roman"/>
          <w:sz w:val="21"/>
          <w:szCs w:val="21"/>
        </w:rPr>
        <w:t>、我方愿意按照竞争性磋商文件规定的各项要求，向项目单位提供所需的货物、服务或施工。</w:t>
      </w:r>
    </w:p>
    <w:p w:rsidR="00371F78" w:rsidRDefault="00A35756">
      <w:pPr>
        <w:spacing w:line="440" w:lineRule="exact"/>
        <w:ind w:firstLine="420"/>
        <w:jc w:val="left"/>
        <w:rPr>
          <w:rFonts w:ascii="??" w:eastAsia="Times New Roman" w:hAnsi="Arial"/>
          <w:sz w:val="21"/>
          <w:szCs w:val="21"/>
        </w:rPr>
      </w:pPr>
      <w:r>
        <w:rPr>
          <w:rFonts w:ascii="??" w:eastAsia="Times New Roman" w:hAnsi="Arial"/>
          <w:sz w:val="21"/>
          <w:szCs w:val="21"/>
        </w:rPr>
        <w:t>3</w:t>
      </w:r>
      <w:r>
        <w:rPr>
          <w:rFonts w:ascii="??" w:eastAsia="Times New Roman"/>
          <w:sz w:val="21"/>
          <w:szCs w:val="21"/>
        </w:rPr>
        <w:t>、一旦我方中标，我方将严格履行合同规定的责任和义务，保证于合同签字生效后按时完成项目，并交付项目单位验收、使用。</w:t>
      </w:r>
    </w:p>
    <w:p w:rsidR="00371F78" w:rsidRDefault="00A35756">
      <w:pPr>
        <w:spacing w:line="440" w:lineRule="exact"/>
        <w:ind w:firstLine="420"/>
        <w:jc w:val="left"/>
        <w:rPr>
          <w:rFonts w:ascii="??" w:eastAsia="Times New Roman" w:hAnsi="Arial"/>
          <w:sz w:val="21"/>
          <w:szCs w:val="21"/>
        </w:rPr>
      </w:pPr>
      <w:r>
        <w:rPr>
          <w:rFonts w:ascii="??" w:eastAsia="Times New Roman" w:hAnsi="Arial"/>
          <w:sz w:val="21"/>
          <w:szCs w:val="21"/>
        </w:rPr>
        <w:t>4</w:t>
      </w:r>
      <w:r>
        <w:rPr>
          <w:rFonts w:ascii="??" w:eastAsia="Times New Roman"/>
          <w:sz w:val="21"/>
          <w:szCs w:val="21"/>
        </w:rPr>
        <w:t>、我方承诺，在磋商有效期内如果我方撤回磋商响应文件或成交后拒绝签订合同，我方将放弃要求贵方退还磋商保证金的权利。</w:t>
      </w:r>
    </w:p>
    <w:p w:rsidR="00371F78" w:rsidRDefault="00A35756">
      <w:pPr>
        <w:tabs>
          <w:tab w:val="left" w:pos="840"/>
        </w:tabs>
        <w:spacing w:line="440" w:lineRule="exact"/>
        <w:ind w:firstLine="420"/>
        <w:jc w:val="left"/>
        <w:rPr>
          <w:rFonts w:ascii="??" w:eastAsia="Times New Roman" w:hAnsi="Arial"/>
          <w:sz w:val="21"/>
          <w:szCs w:val="21"/>
        </w:rPr>
      </w:pPr>
      <w:r>
        <w:rPr>
          <w:rFonts w:ascii="??" w:eastAsia="Times New Roman" w:hAnsi="Arial"/>
          <w:sz w:val="21"/>
          <w:szCs w:val="21"/>
        </w:rPr>
        <w:t>5</w:t>
      </w:r>
      <w:r>
        <w:rPr>
          <w:rFonts w:ascii="??" w:eastAsia="Times New Roman"/>
          <w:sz w:val="21"/>
          <w:szCs w:val="21"/>
        </w:rPr>
        <w:t>、我方愿意提供贵方可能另外要求的、与磋商有关的文件资料，并保证我方已提供和将要提供的文件是真实的、准确的。</w:t>
      </w:r>
    </w:p>
    <w:p w:rsidR="00371F78" w:rsidRDefault="00A35756">
      <w:pPr>
        <w:spacing w:line="360" w:lineRule="auto"/>
        <w:ind w:firstLine="420"/>
        <w:rPr>
          <w:rFonts w:ascii="??" w:eastAsia="Times New Roman" w:hAnsi="Arial"/>
          <w:sz w:val="21"/>
          <w:szCs w:val="21"/>
        </w:rPr>
      </w:pPr>
      <w:r>
        <w:rPr>
          <w:rFonts w:ascii="??" w:eastAsia="Times New Roman" w:hAnsi="Arial"/>
          <w:sz w:val="21"/>
          <w:szCs w:val="21"/>
        </w:rPr>
        <w:t>6</w:t>
      </w:r>
      <w:r>
        <w:rPr>
          <w:rFonts w:ascii="??" w:eastAsia="Times New Roman"/>
          <w:sz w:val="21"/>
          <w:szCs w:val="21"/>
        </w:rPr>
        <w:t>、我方提供以下开户行、账号，供结算货款（如果成交）：</w:t>
      </w:r>
    </w:p>
    <w:p w:rsidR="00371F78" w:rsidRDefault="00A35756">
      <w:pPr>
        <w:spacing w:line="360" w:lineRule="auto"/>
        <w:ind w:firstLine="420"/>
        <w:rPr>
          <w:rFonts w:ascii="??" w:eastAsia="Times New Roman" w:hAnsi="Arial"/>
          <w:sz w:val="21"/>
          <w:szCs w:val="21"/>
        </w:rPr>
      </w:pPr>
      <w:r>
        <w:rPr>
          <w:rFonts w:ascii="??" w:eastAsia="Times New Roman"/>
          <w:sz w:val="21"/>
          <w:szCs w:val="21"/>
        </w:rPr>
        <w:t>户名（全称）：</w:t>
      </w:r>
    </w:p>
    <w:p w:rsidR="00371F78" w:rsidRDefault="00A35756">
      <w:pPr>
        <w:spacing w:line="360" w:lineRule="auto"/>
        <w:ind w:firstLine="420"/>
        <w:rPr>
          <w:rFonts w:ascii="??" w:eastAsia="Times New Roman" w:hAnsi="Arial"/>
          <w:sz w:val="21"/>
          <w:szCs w:val="21"/>
        </w:rPr>
      </w:pPr>
      <w:r>
        <w:rPr>
          <w:rFonts w:ascii="??" w:eastAsia="Times New Roman"/>
          <w:sz w:val="21"/>
          <w:szCs w:val="21"/>
        </w:rPr>
        <w:t>开户行：</w:t>
      </w:r>
    </w:p>
    <w:p w:rsidR="00371F78" w:rsidRDefault="00A35756">
      <w:pPr>
        <w:spacing w:line="440" w:lineRule="exact"/>
        <w:ind w:firstLine="483"/>
        <w:jc w:val="left"/>
        <w:rPr>
          <w:rFonts w:ascii="??"/>
          <w:sz w:val="21"/>
          <w:szCs w:val="21"/>
        </w:rPr>
      </w:pPr>
      <w:r>
        <w:rPr>
          <w:rFonts w:ascii="??" w:eastAsia="Times New Roman"/>
          <w:sz w:val="21"/>
          <w:szCs w:val="21"/>
        </w:rPr>
        <w:t>账号（请填写完整）：</w:t>
      </w:r>
      <w:bookmarkStart w:id="41" w:name="_Hlk450185103"/>
      <w:bookmarkStart w:id="42" w:name="_Toc272141474"/>
    </w:p>
    <w:p w:rsidR="00371F78" w:rsidRDefault="00A35756">
      <w:pPr>
        <w:pStyle w:val="p0"/>
        <w:spacing w:line="440" w:lineRule="atLeast"/>
        <w:ind w:firstLine="3675"/>
        <w:rPr>
          <w:sz w:val="21"/>
          <w:szCs w:val="21"/>
        </w:rPr>
      </w:pPr>
      <w:r>
        <w:rPr>
          <w:rFonts w:hint="eastAsia"/>
          <w:sz w:val="21"/>
          <w:szCs w:val="21"/>
        </w:rPr>
        <w:t>供应商：（盖章）</w:t>
      </w:r>
    </w:p>
    <w:p w:rsidR="00371F78" w:rsidRDefault="00A35756">
      <w:pPr>
        <w:pStyle w:val="p0"/>
        <w:spacing w:line="440" w:lineRule="atLeast"/>
        <w:ind w:firstLine="3570"/>
        <w:rPr>
          <w:sz w:val="21"/>
          <w:szCs w:val="21"/>
        </w:rPr>
      </w:pPr>
      <w:r>
        <w:rPr>
          <w:rFonts w:hint="eastAsia"/>
          <w:sz w:val="21"/>
          <w:szCs w:val="21"/>
        </w:rPr>
        <w:t>法定代表人（签字或盖章）或代理人签字：</w:t>
      </w:r>
    </w:p>
    <w:p w:rsidR="00371F78" w:rsidRDefault="00A35756">
      <w:pPr>
        <w:pStyle w:val="p0"/>
        <w:spacing w:line="440" w:lineRule="atLeast"/>
        <w:ind w:firstLine="3675"/>
        <w:rPr>
          <w:rFonts w:ascii="??"/>
          <w:sz w:val="21"/>
          <w:szCs w:val="21"/>
        </w:rPr>
      </w:pPr>
      <w:r>
        <w:rPr>
          <w:rFonts w:hint="eastAsia"/>
          <w:sz w:val="21"/>
          <w:szCs w:val="21"/>
        </w:rPr>
        <w:t>地址：</w:t>
      </w:r>
    </w:p>
    <w:p w:rsidR="00371F78" w:rsidRDefault="00A35756">
      <w:pPr>
        <w:pStyle w:val="p0"/>
        <w:spacing w:line="440" w:lineRule="atLeast"/>
        <w:ind w:firstLine="3675"/>
        <w:rPr>
          <w:sz w:val="21"/>
          <w:szCs w:val="21"/>
        </w:rPr>
      </w:pPr>
      <w:r>
        <w:rPr>
          <w:rFonts w:hint="eastAsia"/>
          <w:sz w:val="21"/>
          <w:szCs w:val="21"/>
        </w:rPr>
        <w:t>网址：</w:t>
      </w:r>
    </w:p>
    <w:p w:rsidR="00371F78" w:rsidRDefault="00A35756">
      <w:pPr>
        <w:pStyle w:val="p0"/>
        <w:spacing w:line="440" w:lineRule="atLeast"/>
        <w:ind w:firstLine="3675"/>
        <w:rPr>
          <w:rFonts w:ascii="??"/>
          <w:sz w:val="21"/>
          <w:szCs w:val="21"/>
        </w:rPr>
      </w:pPr>
      <w:r>
        <w:rPr>
          <w:rFonts w:hint="eastAsia"/>
          <w:sz w:val="21"/>
          <w:szCs w:val="21"/>
        </w:rPr>
        <w:t>电话：</w:t>
      </w:r>
    </w:p>
    <w:p w:rsidR="00371F78" w:rsidRDefault="00A35756">
      <w:pPr>
        <w:pStyle w:val="p0"/>
        <w:spacing w:line="440" w:lineRule="atLeast"/>
        <w:ind w:firstLine="3675"/>
        <w:rPr>
          <w:rFonts w:ascii="??"/>
          <w:sz w:val="21"/>
          <w:szCs w:val="21"/>
        </w:rPr>
      </w:pPr>
      <w:r>
        <w:rPr>
          <w:rFonts w:hint="eastAsia"/>
          <w:sz w:val="21"/>
          <w:szCs w:val="21"/>
        </w:rPr>
        <w:t>传真：</w:t>
      </w:r>
    </w:p>
    <w:p w:rsidR="00371F78" w:rsidRDefault="00A35756">
      <w:pPr>
        <w:pStyle w:val="p0"/>
        <w:spacing w:line="440" w:lineRule="atLeast"/>
        <w:ind w:firstLine="3675"/>
        <w:rPr>
          <w:rFonts w:ascii="??"/>
          <w:sz w:val="21"/>
          <w:szCs w:val="21"/>
        </w:rPr>
      </w:pPr>
      <w:r>
        <w:rPr>
          <w:rFonts w:hint="eastAsia"/>
          <w:sz w:val="21"/>
          <w:szCs w:val="21"/>
        </w:rPr>
        <w:t>邮政编码：</w:t>
      </w:r>
    </w:p>
    <w:p w:rsidR="00371F78" w:rsidRDefault="00A35756">
      <w:pPr>
        <w:spacing w:line="440" w:lineRule="exact"/>
        <w:ind w:firstLine="2100"/>
        <w:jc w:val="left"/>
        <w:rPr>
          <w:rFonts w:ascii="??"/>
          <w:sz w:val="21"/>
          <w:szCs w:val="21"/>
          <w:u w:val="single"/>
        </w:rPr>
      </w:pPr>
      <w:r>
        <w:rPr>
          <w:rFonts w:ascii="??" w:eastAsia="Times New Roman"/>
          <w:sz w:val="21"/>
          <w:szCs w:val="21"/>
        </w:rPr>
        <w:t>日期：</w:t>
      </w:r>
      <w:bookmarkEnd w:id="41"/>
      <w:bookmarkEnd w:id="42"/>
    </w:p>
    <w:p w:rsidR="00371F78" w:rsidRDefault="00A35756">
      <w:pPr>
        <w:tabs>
          <w:tab w:val="left" w:pos="1815"/>
        </w:tabs>
        <w:spacing w:line="360" w:lineRule="exact"/>
        <w:jc w:val="center"/>
        <w:rPr>
          <w:sz w:val="21"/>
          <w:szCs w:val="21"/>
        </w:rPr>
      </w:pPr>
      <w:r>
        <w:br w:type="page"/>
      </w:r>
      <w:r>
        <w:rPr>
          <w:rFonts w:hint="eastAsia"/>
          <w:b/>
          <w:sz w:val="21"/>
          <w:szCs w:val="21"/>
        </w:rPr>
        <w:lastRenderedPageBreak/>
        <w:t>二、项目要求响应情况表（服务类、工程类项目适用）</w:t>
      </w:r>
    </w:p>
    <w:p w:rsidR="00371F78" w:rsidRDefault="00371F78">
      <w:pPr>
        <w:rPr>
          <w:sz w:val="21"/>
          <w:szCs w:val="21"/>
        </w:rPr>
      </w:pPr>
    </w:p>
    <w:tbl>
      <w:tblPr>
        <w:tblW w:w="9181" w:type="dxa"/>
        <w:tblBorders>
          <w:top w:val="double" w:sz="4" w:space="0" w:color="000000"/>
          <w:left w:val="double" w:sz="4" w:space="0" w:color="000000"/>
          <w:bottom w:val="double" w:sz="4" w:space="0" w:color="000000"/>
          <w:right w:val="double" w:sz="4" w:space="0" w:color="000000"/>
          <w:insideH w:val="single" w:sz="4" w:space="0" w:color="000000"/>
          <w:insideV w:val="single" w:sz="4" w:space="0" w:color="000000"/>
        </w:tblBorders>
        <w:tblLayout w:type="fixed"/>
        <w:tblLook w:val="04A0"/>
      </w:tblPr>
      <w:tblGrid>
        <w:gridCol w:w="1951"/>
        <w:gridCol w:w="3260"/>
        <w:gridCol w:w="2694"/>
        <w:gridCol w:w="1276"/>
      </w:tblGrid>
      <w:tr w:rsidR="00371F78">
        <w:trPr>
          <w:cantSplit/>
          <w:trHeight w:val="1450"/>
        </w:trPr>
        <w:tc>
          <w:tcPr>
            <w:tcW w:w="1951" w:type="dxa"/>
            <w:tcBorders>
              <w:top w:val="double" w:sz="4" w:space="0" w:color="auto"/>
            </w:tcBorders>
            <w:vAlign w:val="center"/>
          </w:tcPr>
          <w:p w:rsidR="00371F78" w:rsidRDefault="00A35756">
            <w:pPr>
              <w:jc w:val="center"/>
              <w:rPr>
                <w:rFonts w:ascii="??" w:eastAsia="Times New Roman" w:hAnsi="Arial"/>
                <w:sz w:val="21"/>
                <w:szCs w:val="21"/>
              </w:rPr>
            </w:pPr>
            <w:r>
              <w:rPr>
                <w:rFonts w:ascii="??" w:eastAsia="Times New Roman"/>
                <w:sz w:val="21"/>
                <w:szCs w:val="21"/>
              </w:rPr>
              <w:t>序号</w:t>
            </w:r>
          </w:p>
        </w:tc>
        <w:tc>
          <w:tcPr>
            <w:tcW w:w="3260" w:type="dxa"/>
            <w:tcBorders>
              <w:top w:val="double" w:sz="4" w:space="0" w:color="auto"/>
            </w:tcBorders>
            <w:vAlign w:val="center"/>
          </w:tcPr>
          <w:p w:rsidR="00371F78" w:rsidRDefault="00A35756">
            <w:pPr>
              <w:jc w:val="center"/>
              <w:rPr>
                <w:rFonts w:ascii="??" w:eastAsia="Times New Roman" w:hAnsi="Arial"/>
                <w:sz w:val="21"/>
                <w:szCs w:val="21"/>
              </w:rPr>
            </w:pPr>
            <w:r>
              <w:rPr>
                <w:rFonts w:ascii="??" w:eastAsia="Times New Roman"/>
                <w:sz w:val="21"/>
                <w:szCs w:val="21"/>
              </w:rPr>
              <w:t>磋商文件要求</w:t>
            </w:r>
          </w:p>
        </w:tc>
        <w:tc>
          <w:tcPr>
            <w:tcW w:w="2694" w:type="dxa"/>
            <w:tcBorders>
              <w:top w:val="double" w:sz="4" w:space="0" w:color="auto"/>
            </w:tcBorders>
            <w:vAlign w:val="center"/>
          </w:tcPr>
          <w:p w:rsidR="00371F78" w:rsidRDefault="00A35756">
            <w:pPr>
              <w:ind w:firstLine="630"/>
              <w:rPr>
                <w:rFonts w:ascii="??" w:eastAsia="Times New Roman" w:hAnsi="Arial"/>
                <w:sz w:val="21"/>
                <w:szCs w:val="21"/>
              </w:rPr>
            </w:pPr>
            <w:r>
              <w:rPr>
                <w:rFonts w:ascii="??" w:eastAsia="Times New Roman"/>
                <w:sz w:val="21"/>
                <w:szCs w:val="21"/>
              </w:rPr>
              <w:t>供应商填写</w:t>
            </w:r>
          </w:p>
        </w:tc>
        <w:tc>
          <w:tcPr>
            <w:tcW w:w="1276" w:type="dxa"/>
            <w:tcBorders>
              <w:top w:val="double" w:sz="4" w:space="0" w:color="auto"/>
            </w:tcBorders>
            <w:vAlign w:val="center"/>
          </w:tcPr>
          <w:p w:rsidR="00371F78" w:rsidRDefault="00A35756">
            <w:pPr>
              <w:ind w:firstLine="105"/>
              <w:rPr>
                <w:rFonts w:ascii="??" w:eastAsia="Times New Roman" w:hAnsi="Arial"/>
                <w:sz w:val="21"/>
                <w:szCs w:val="21"/>
              </w:rPr>
            </w:pPr>
            <w:r>
              <w:rPr>
                <w:rFonts w:ascii="??" w:eastAsia="Times New Roman"/>
                <w:sz w:val="21"/>
                <w:szCs w:val="21"/>
              </w:rPr>
              <w:t>响应情况</w:t>
            </w:r>
          </w:p>
        </w:tc>
      </w:tr>
      <w:tr w:rsidR="00371F78">
        <w:trPr>
          <w:cantSplit/>
          <w:trHeight w:hRule="exact" w:val="567"/>
        </w:trPr>
        <w:tc>
          <w:tcPr>
            <w:tcW w:w="1951" w:type="dxa"/>
            <w:vAlign w:val="center"/>
          </w:tcPr>
          <w:p w:rsidR="00371F78" w:rsidRDefault="00371F78">
            <w:pPr>
              <w:rPr>
                <w:rFonts w:ascii="??" w:eastAsia="Times New Roman" w:hAnsi="Arial"/>
                <w:sz w:val="21"/>
                <w:szCs w:val="21"/>
              </w:rPr>
            </w:pPr>
          </w:p>
        </w:tc>
        <w:tc>
          <w:tcPr>
            <w:tcW w:w="3260" w:type="dxa"/>
            <w:vAlign w:val="center"/>
          </w:tcPr>
          <w:p w:rsidR="00371F78" w:rsidRDefault="00371F78">
            <w:pPr>
              <w:rPr>
                <w:rFonts w:ascii="??" w:eastAsia="Times New Roman" w:hAnsi="Arial"/>
                <w:sz w:val="21"/>
                <w:szCs w:val="21"/>
              </w:rPr>
            </w:pPr>
          </w:p>
        </w:tc>
        <w:tc>
          <w:tcPr>
            <w:tcW w:w="2694" w:type="dxa"/>
          </w:tcPr>
          <w:p w:rsidR="00371F78" w:rsidRDefault="00371F78">
            <w:pPr>
              <w:rPr>
                <w:rFonts w:ascii="??" w:eastAsia="Times New Roman" w:hAnsi="Arial"/>
                <w:sz w:val="21"/>
                <w:szCs w:val="21"/>
              </w:rPr>
            </w:pPr>
          </w:p>
        </w:tc>
        <w:tc>
          <w:tcPr>
            <w:tcW w:w="1276" w:type="dxa"/>
          </w:tcPr>
          <w:p w:rsidR="00371F78" w:rsidRDefault="00371F78">
            <w:pPr>
              <w:rPr>
                <w:rFonts w:ascii="??" w:eastAsia="Times New Roman" w:hAnsi="Arial"/>
                <w:sz w:val="21"/>
                <w:szCs w:val="21"/>
              </w:rPr>
            </w:pPr>
          </w:p>
        </w:tc>
      </w:tr>
      <w:tr w:rsidR="00371F78">
        <w:trPr>
          <w:cantSplit/>
          <w:trHeight w:hRule="exact" w:val="567"/>
        </w:trPr>
        <w:tc>
          <w:tcPr>
            <w:tcW w:w="1951" w:type="dxa"/>
            <w:vAlign w:val="center"/>
          </w:tcPr>
          <w:p w:rsidR="00371F78" w:rsidRDefault="00371F78">
            <w:pPr>
              <w:jc w:val="center"/>
              <w:rPr>
                <w:rFonts w:ascii="??" w:eastAsia="Times New Roman" w:hAnsi="Arial"/>
                <w:sz w:val="21"/>
                <w:szCs w:val="21"/>
              </w:rPr>
            </w:pPr>
          </w:p>
        </w:tc>
        <w:tc>
          <w:tcPr>
            <w:tcW w:w="3260" w:type="dxa"/>
            <w:vAlign w:val="center"/>
          </w:tcPr>
          <w:p w:rsidR="00371F78" w:rsidRDefault="00371F78">
            <w:pPr>
              <w:rPr>
                <w:rFonts w:ascii="??" w:eastAsia="Times New Roman" w:hAnsi="Arial"/>
                <w:sz w:val="21"/>
                <w:szCs w:val="21"/>
              </w:rPr>
            </w:pPr>
          </w:p>
        </w:tc>
        <w:tc>
          <w:tcPr>
            <w:tcW w:w="2694" w:type="dxa"/>
          </w:tcPr>
          <w:p w:rsidR="00371F78" w:rsidRDefault="00371F78">
            <w:pPr>
              <w:rPr>
                <w:rFonts w:ascii="??" w:eastAsia="Times New Roman" w:hAnsi="Arial"/>
                <w:sz w:val="21"/>
                <w:szCs w:val="21"/>
              </w:rPr>
            </w:pPr>
          </w:p>
        </w:tc>
        <w:tc>
          <w:tcPr>
            <w:tcW w:w="1276" w:type="dxa"/>
          </w:tcPr>
          <w:p w:rsidR="00371F78" w:rsidRDefault="00371F78">
            <w:pPr>
              <w:rPr>
                <w:rFonts w:ascii="??" w:eastAsia="Times New Roman" w:hAnsi="Arial"/>
                <w:sz w:val="21"/>
                <w:szCs w:val="21"/>
              </w:rPr>
            </w:pPr>
          </w:p>
        </w:tc>
      </w:tr>
      <w:tr w:rsidR="00371F78">
        <w:trPr>
          <w:cantSplit/>
          <w:trHeight w:hRule="exact" w:val="567"/>
        </w:trPr>
        <w:tc>
          <w:tcPr>
            <w:tcW w:w="1951" w:type="dxa"/>
            <w:vAlign w:val="center"/>
          </w:tcPr>
          <w:p w:rsidR="00371F78" w:rsidRDefault="00371F78">
            <w:pPr>
              <w:rPr>
                <w:rFonts w:ascii="??" w:eastAsia="Times New Roman" w:hAnsi="Arial"/>
                <w:sz w:val="21"/>
                <w:szCs w:val="21"/>
              </w:rPr>
            </w:pPr>
          </w:p>
        </w:tc>
        <w:tc>
          <w:tcPr>
            <w:tcW w:w="3260" w:type="dxa"/>
            <w:vAlign w:val="center"/>
          </w:tcPr>
          <w:p w:rsidR="00371F78" w:rsidRDefault="00371F78">
            <w:pPr>
              <w:rPr>
                <w:rFonts w:ascii="??" w:eastAsia="Times New Roman" w:hAnsi="Arial"/>
                <w:sz w:val="21"/>
                <w:szCs w:val="21"/>
              </w:rPr>
            </w:pPr>
          </w:p>
        </w:tc>
        <w:tc>
          <w:tcPr>
            <w:tcW w:w="2694" w:type="dxa"/>
          </w:tcPr>
          <w:p w:rsidR="00371F78" w:rsidRDefault="00371F78">
            <w:pPr>
              <w:rPr>
                <w:rFonts w:ascii="??" w:eastAsia="Times New Roman" w:hAnsi="Arial"/>
                <w:sz w:val="21"/>
                <w:szCs w:val="21"/>
              </w:rPr>
            </w:pPr>
          </w:p>
        </w:tc>
        <w:tc>
          <w:tcPr>
            <w:tcW w:w="1276" w:type="dxa"/>
          </w:tcPr>
          <w:p w:rsidR="00371F78" w:rsidRDefault="00371F78">
            <w:pPr>
              <w:rPr>
                <w:rFonts w:ascii="??" w:eastAsia="Times New Roman" w:hAnsi="Arial"/>
                <w:sz w:val="21"/>
                <w:szCs w:val="21"/>
              </w:rPr>
            </w:pPr>
          </w:p>
        </w:tc>
      </w:tr>
      <w:tr w:rsidR="00371F78">
        <w:trPr>
          <w:cantSplit/>
          <w:trHeight w:hRule="exact" w:val="567"/>
        </w:trPr>
        <w:tc>
          <w:tcPr>
            <w:tcW w:w="1951" w:type="dxa"/>
            <w:vAlign w:val="center"/>
          </w:tcPr>
          <w:p w:rsidR="00371F78" w:rsidRDefault="00371F78">
            <w:pPr>
              <w:jc w:val="center"/>
              <w:rPr>
                <w:rFonts w:ascii="??" w:eastAsia="Times New Roman" w:hAnsi="Arial"/>
                <w:sz w:val="21"/>
                <w:szCs w:val="21"/>
              </w:rPr>
            </w:pPr>
          </w:p>
        </w:tc>
        <w:tc>
          <w:tcPr>
            <w:tcW w:w="3260" w:type="dxa"/>
            <w:vAlign w:val="center"/>
          </w:tcPr>
          <w:p w:rsidR="00371F78" w:rsidRDefault="00371F78">
            <w:pPr>
              <w:rPr>
                <w:rFonts w:ascii="??" w:eastAsia="Times New Roman" w:hAnsi="Arial"/>
                <w:sz w:val="21"/>
                <w:szCs w:val="21"/>
              </w:rPr>
            </w:pPr>
          </w:p>
        </w:tc>
        <w:tc>
          <w:tcPr>
            <w:tcW w:w="2694" w:type="dxa"/>
          </w:tcPr>
          <w:p w:rsidR="00371F78" w:rsidRDefault="00371F78">
            <w:pPr>
              <w:rPr>
                <w:rFonts w:ascii="??" w:eastAsia="Times New Roman" w:hAnsi="Arial"/>
                <w:sz w:val="21"/>
                <w:szCs w:val="21"/>
              </w:rPr>
            </w:pPr>
          </w:p>
        </w:tc>
        <w:tc>
          <w:tcPr>
            <w:tcW w:w="1276" w:type="dxa"/>
          </w:tcPr>
          <w:p w:rsidR="00371F78" w:rsidRDefault="00371F78">
            <w:pPr>
              <w:rPr>
                <w:rFonts w:ascii="??" w:eastAsia="Times New Roman" w:hAnsi="Arial"/>
                <w:sz w:val="21"/>
                <w:szCs w:val="21"/>
              </w:rPr>
            </w:pPr>
          </w:p>
        </w:tc>
      </w:tr>
      <w:tr w:rsidR="00371F78">
        <w:trPr>
          <w:cantSplit/>
          <w:trHeight w:hRule="exact" w:val="567"/>
        </w:trPr>
        <w:tc>
          <w:tcPr>
            <w:tcW w:w="1951" w:type="dxa"/>
            <w:vAlign w:val="center"/>
          </w:tcPr>
          <w:p w:rsidR="00371F78" w:rsidRDefault="00371F78">
            <w:pPr>
              <w:jc w:val="center"/>
              <w:rPr>
                <w:rFonts w:ascii="??" w:eastAsia="Times New Roman" w:hAnsi="Arial"/>
                <w:sz w:val="21"/>
                <w:szCs w:val="21"/>
              </w:rPr>
            </w:pPr>
          </w:p>
        </w:tc>
        <w:tc>
          <w:tcPr>
            <w:tcW w:w="3260" w:type="dxa"/>
            <w:vAlign w:val="center"/>
          </w:tcPr>
          <w:p w:rsidR="00371F78" w:rsidRDefault="00371F78">
            <w:pPr>
              <w:rPr>
                <w:rFonts w:ascii="??" w:eastAsia="Times New Roman" w:hAnsi="Arial"/>
                <w:sz w:val="21"/>
                <w:szCs w:val="21"/>
              </w:rPr>
            </w:pPr>
          </w:p>
        </w:tc>
        <w:tc>
          <w:tcPr>
            <w:tcW w:w="2694" w:type="dxa"/>
          </w:tcPr>
          <w:p w:rsidR="00371F78" w:rsidRDefault="00371F78">
            <w:pPr>
              <w:rPr>
                <w:rFonts w:ascii="??" w:eastAsia="Times New Roman" w:hAnsi="Arial"/>
                <w:sz w:val="21"/>
                <w:szCs w:val="21"/>
              </w:rPr>
            </w:pPr>
          </w:p>
        </w:tc>
        <w:tc>
          <w:tcPr>
            <w:tcW w:w="1276" w:type="dxa"/>
          </w:tcPr>
          <w:p w:rsidR="00371F78" w:rsidRDefault="00371F78">
            <w:pPr>
              <w:rPr>
                <w:rFonts w:ascii="??" w:eastAsia="Times New Roman" w:hAnsi="Arial"/>
                <w:sz w:val="21"/>
                <w:szCs w:val="21"/>
              </w:rPr>
            </w:pPr>
          </w:p>
        </w:tc>
      </w:tr>
      <w:tr w:rsidR="00371F78">
        <w:trPr>
          <w:cantSplit/>
          <w:trHeight w:hRule="exact" w:val="567"/>
        </w:trPr>
        <w:tc>
          <w:tcPr>
            <w:tcW w:w="1951" w:type="dxa"/>
            <w:vAlign w:val="center"/>
          </w:tcPr>
          <w:p w:rsidR="00371F78" w:rsidRDefault="00371F78">
            <w:pPr>
              <w:jc w:val="center"/>
              <w:rPr>
                <w:rFonts w:ascii="??" w:eastAsia="Times New Roman" w:hAnsi="Arial"/>
                <w:sz w:val="21"/>
                <w:szCs w:val="21"/>
              </w:rPr>
            </w:pPr>
          </w:p>
        </w:tc>
        <w:tc>
          <w:tcPr>
            <w:tcW w:w="3260" w:type="dxa"/>
            <w:vAlign w:val="center"/>
          </w:tcPr>
          <w:p w:rsidR="00371F78" w:rsidRDefault="00371F78">
            <w:pPr>
              <w:rPr>
                <w:rFonts w:ascii="??" w:eastAsia="Times New Roman" w:hAnsi="Arial"/>
                <w:sz w:val="21"/>
                <w:szCs w:val="21"/>
              </w:rPr>
            </w:pPr>
          </w:p>
        </w:tc>
        <w:tc>
          <w:tcPr>
            <w:tcW w:w="2694" w:type="dxa"/>
          </w:tcPr>
          <w:p w:rsidR="00371F78" w:rsidRDefault="00371F78">
            <w:pPr>
              <w:rPr>
                <w:rFonts w:ascii="??" w:eastAsia="Times New Roman" w:hAnsi="Arial"/>
                <w:sz w:val="21"/>
                <w:szCs w:val="21"/>
              </w:rPr>
            </w:pPr>
          </w:p>
        </w:tc>
        <w:tc>
          <w:tcPr>
            <w:tcW w:w="1276" w:type="dxa"/>
          </w:tcPr>
          <w:p w:rsidR="00371F78" w:rsidRDefault="00371F78">
            <w:pPr>
              <w:rPr>
                <w:rFonts w:ascii="??" w:eastAsia="Times New Roman" w:hAnsi="Arial"/>
                <w:sz w:val="21"/>
                <w:szCs w:val="21"/>
              </w:rPr>
            </w:pPr>
          </w:p>
        </w:tc>
      </w:tr>
      <w:tr w:rsidR="00371F78">
        <w:trPr>
          <w:cantSplit/>
          <w:trHeight w:hRule="exact" w:val="567"/>
        </w:trPr>
        <w:tc>
          <w:tcPr>
            <w:tcW w:w="1951" w:type="dxa"/>
            <w:vAlign w:val="center"/>
          </w:tcPr>
          <w:p w:rsidR="00371F78" w:rsidRDefault="00371F78">
            <w:pPr>
              <w:jc w:val="center"/>
              <w:rPr>
                <w:rFonts w:ascii="??" w:eastAsia="Times New Roman" w:hAnsi="Arial"/>
                <w:sz w:val="21"/>
                <w:szCs w:val="21"/>
              </w:rPr>
            </w:pPr>
          </w:p>
        </w:tc>
        <w:tc>
          <w:tcPr>
            <w:tcW w:w="3260" w:type="dxa"/>
            <w:vAlign w:val="center"/>
          </w:tcPr>
          <w:p w:rsidR="00371F78" w:rsidRDefault="00371F78">
            <w:pPr>
              <w:rPr>
                <w:rFonts w:ascii="??" w:eastAsia="Times New Roman" w:hAnsi="Arial"/>
                <w:sz w:val="21"/>
                <w:szCs w:val="21"/>
              </w:rPr>
            </w:pPr>
          </w:p>
        </w:tc>
        <w:tc>
          <w:tcPr>
            <w:tcW w:w="2694" w:type="dxa"/>
          </w:tcPr>
          <w:p w:rsidR="00371F78" w:rsidRDefault="00371F78">
            <w:pPr>
              <w:rPr>
                <w:rFonts w:ascii="??" w:eastAsia="Times New Roman" w:hAnsi="Arial"/>
                <w:sz w:val="21"/>
                <w:szCs w:val="21"/>
              </w:rPr>
            </w:pPr>
          </w:p>
        </w:tc>
        <w:tc>
          <w:tcPr>
            <w:tcW w:w="1276" w:type="dxa"/>
          </w:tcPr>
          <w:p w:rsidR="00371F78" w:rsidRDefault="00371F78">
            <w:pPr>
              <w:rPr>
                <w:rFonts w:ascii="??" w:eastAsia="Times New Roman" w:hAnsi="Arial"/>
                <w:sz w:val="21"/>
                <w:szCs w:val="21"/>
              </w:rPr>
            </w:pPr>
          </w:p>
        </w:tc>
      </w:tr>
      <w:tr w:rsidR="00371F78">
        <w:trPr>
          <w:cantSplit/>
          <w:trHeight w:hRule="exact" w:val="567"/>
        </w:trPr>
        <w:tc>
          <w:tcPr>
            <w:tcW w:w="1951" w:type="dxa"/>
            <w:vAlign w:val="center"/>
          </w:tcPr>
          <w:p w:rsidR="00371F78" w:rsidRDefault="00371F78">
            <w:pPr>
              <w:jc w:val="center"/>
              <w:rPr>
                <w:rFonts w:ascii="??" w:eastAsia="Times New Roman" w:hAnsi="Arial"/>
                <w:sz w:val="21"/>
                <w:szCs w:val="21"/>
              </w:rPr>
            </w:pPr>
          </w:p>
        </w:tc>
        <w:tc>
          <w:tcPr>
            <w:tcW w:w="3260" w:type="dxa"/>
            <w:vAlign w:val="center"/>
          </w:tcPr>
          <w:p w:rsidR="00371F78" w:rsidRDefault="00371F78">
            <w:pPr>
              <w:rPr>
                <w:rFonts w:ascii="??" w:eastAsia="Times New Roman" w:hAnsi="Arial"/>
                <w:sz w:val="21"/>
                <w:szCs w:val="21"/>
              </w:rPr>
            </w:pPr>
          </w:p>
        </w:tc>
        <w:tc>
          <w:tcPr>
            <w:tcW w:w="2694" w:type="dxa"/>
          </w:tcPr>
          <w:p w:rsidR="00371F78" w:rsidRDefault="00371F78">
            <w:pPr>
              <w:rPr>
                <w:rFonts w:ascii="??" w:eastAsia="Times New Roman" w:hAnsi="Arial"/>
                <w:sz w:val="21"/>
                <w:szCs w:val="21"/>
              </w:rPr>
            </w:pPr>
          </w:p>
        </w:tc>
        <w:tc>
          <w:tcPr>
            <w:tcW w:w="1276" w:type="dxa"/>
          </w:tcPr>
          <w:p w:rsidR="00371F78" w:rsidRDefault="00371F78">
            <w:pPr>
              <w:rPr>
                <w:rFonts w:ascii="??" w:eastAsia="Times New Roman" w:hAnsi="Arial"/>
                <w:sz w:val="21"/>
                <w:szCs w:val="21"/>
              </w:rPr>
            </w:pPr>
          </w:p>
        </w:tc>
      </w:tr>
      <w:tr w:rsidR="00371F78">
        <w:trPr>
          <w:cantSplit/>
          <w:trHeight w:hRule="exact" w:val="567"/>
        </w:trPr>
        <w:tc>
          <w:tcPr>
            <w:tcW w:w="1951" w:type="dxa"/>
            <w:vAlign w:val="center"/>
          </w:tcPr>
          <w:p w:rsidR="00371F78" w:rsidRDefault="00371F78">
            <w:pPr>
              <w:jc w:val="center"/>
              <w:rPr>
                <w:rFonts w:ascii="??" w:eastAsia="Times New Roman" w:hAnsi="Arial"/>
                <w:sz w:val="21"/>
                <w:szCs w:val="21"/>
              </w:rPr>
            </w:pPr>
          </w:p>
        </w:tc>
        <w:tc>
          <w:tcPr>
            <w:tcW w:w="3260" w:type="dxa"/>
            <w:vAlign w:val="center"/>
          </w:tcPr>
          <w:p w:rsidR="00371F78" w:rsidRDefault="00371F78">
            <w:pPr>
              <w:rPr>
                <w:rFonts w:ascii="??" w:eastAsia="Times New Roman" w:hAnsi="Arial"/>
                <w:sz w:val="21"/>
                <w:szCs w:val="21"/>
              </w:rPr>
            </w:pPr>
          </w:p>
        </w:tc>
        <w:tc>
          <w:tcPr>
            <w:tcW w:w="2694" w:type="dxa"/>
          </w:tcPr>
          <w:p w:rsidR="00371F78" w:rsidRDefault="00371F78">
            <w:pPr>
              <w:rPr>
                <w:rFonts w:ascii="??" w:eastAsia="Times New Roman" w:hAnsi="Arial"/>
                <w:sz w:val="21"/>
                <w:szCs w:val="21"/>
              </w:rPr>
            </w:pPr>
          </w:p>
        </w:tc>
        <w:tc>
          <w:tcPr>
            <w:tcW w:w="1276" w:type="dxa"/>
          </w:tcPr>
          <w:p w:rsidR="00371F78" w:rsidRDefault="00371F78">
            <w:pPr>
              <w:rPr>
                <w:rFonts w:ascii="??" w:eastAsia="Times New Roman" w:hAnsi="Arial"/>
                <w:sz w:val="21"/>
                <w:szCs w:val="21"/>
              </w:rPr>
            </w:pPr>
          </w:p>
        </w:tc>
      </w:tr>
      <w:tr w:rsidR="00371F78">
        <w:trPr>
          <w:cantSplit/>
          <w:trHeight w:hRule="exact" w:val="567"/>
        </w:trPr>
        <w:tc>
          <w:tcPr>
            <w:tcW w:w="1951" w:type="dxa"/>
            <w:tcBorders>
              <w:bottom w:val="double" w:sz="4" w:space="0" w:color="auto"/>
            </w:tcBorders>
            <w:vAlign w:val="center"/>
          </w:tcPr>
          <w:p w:rsidR="00371F78" w:rsidRDefault="00371F78">
            <w:pPr>
              <w:jc w:val="center"/>
              <w:rPr>
                <w:rFonts w:ascii="??" w:eastAsia="Times New Roman" w:hAnsi="Arial"/>
                <w:sz w:val="21"/>
                <w:szCs w:val="21"/>
              </w:rPr>
            </w:pPr>
          </w:p>
        </w:tc>
        <w:tc>
          <w:tcPr>
            <w:tcW w:w="3260" w:type="dxa"/>
            <w:tcBorders>
              <w:bottom w:val="double" w:sz="4" w:space="0" w:color="auto"/>
            </w:tcBorders>
          </w:tcPr>
          <w:p w:rsidR="00371F78" w:rsidRDefault="00371F78">
            <w:pPr>
              <w:rPr>
                <w:rFonts w:ascii="??" w:eastAsia="Times New Roman" w:hAnsi="Arial"/>
                <w:sz w:val="21"/>
                <w:szCs w:val="21"/>
              </w:rPr>
            </w:pPr>
          </w:p>
        </w:tc>
        <w:tc>
          <w:tcPr>
            <w:tcW w:w="2694" w:type="dxa"/>
            <w:tcBorders>
              <w:bottom w:val="double" w:sz="4" w:space="0" w:color="auto"/>
            </w:tcBorders>
          </w:tcPr>
          <w:p w:rsidR="00371F78" w:rsidRDefault="00371F78">
            <w:pPr>
              <w:rPr>
                <w:rFonts w:ascii="??" w:eastAsia="Times New Roman" w:hAnsi="Arial"/>
                <w:sz w:val="21"/>
                <w:szCs w:val="21"/>
              </w:rPr>
            </w:pPr>
          </w:p>
        </w:tc>
        <w:tc>
          <w:tcPr>
            <w:tcW w:w="1276" w:type="dxa"/>
            <w:tcBorders>
              <w:bottom w:val="double" w:sz="4" w:space="0" w:color="auto"/>
            </w:tcBorders>
          </w:tcPr>
          <w:p w:rsidR="00371F78" w:rsidRDefault="00371F78">
            <w:pPr>
              <w:rPr>
                <w:rFonts w:ascii="??" w:eastAsia="Times New Roman" w:hAnsi="Arial"/>
                <w:sz w:val="21"/>
                <w:szCs w:val="21"/>
              </w:rPr>
            </w:pPr>
          </w:p>
        </w:tc>
      </w:tr>
    </w:tbl>
    <w:p w:rsidR="00371F78" w:rsidRDefault="00371F78">
      <w:pPr>
        <w:tabs>
          <w:tab w:val="left" w:pos="1815"/>
        </w:tabs>
        <w:rPr>
          <w:rFonts w:ascii="??" w:eastAsia="Times New Roman" w:hAnsi="Arial"/>
          <w:b/>
          <w:sz w:val="21"/>
          <w:szCs w:val="21"/>
        </w:rPr>
      </w:pPr>
    </w:p>
    <w:p w:rsidR="00371F78" w:rsidRDefault="00A35756">
      <w:pPr>
        <w:tabs>
          <w:tab w:val="left" w:pos="1815"/>
        </w:tabs>
        <w:rPr>
          <w:rFonts w:ascii="??" w:eastAsia="Times New Roman" w:hAnsi="Arial"/>
          <w:b/>
          <w:sz w:val="21"/>
          <w:szCs w:val="21"/>
        </w:rPr>
      </w:pPr>
      <w:r>
        <w:rPr>
          <w:rFonts w:ascii="??" w:eastAsia="Times New Roman"/>
          <w:b/>
          <w:sz w:val="21"/>
          <w:szCs w:val="21"/>
        </w:rPr>
        <w:t>注意：</w:t>
      </w:r>
    </w:p>
    <w:p w:rsidR="00371F78" w:rsidRDefault="00A35756">
      <w:pPr>
        <w:tabs>
          <w:tab w:val="left" w:pos="1815"/>
        </w:tabs>
        <w:ind w:firstLine="420"/>
        <w:rPr>
          <w:rFonts w:ascii="??" w:eastAsia="Times New Roman" w:hAnsi="Arial"/>
          <w:b/>
          <w:sz w:val="21"/>
          <w:szCs w:val="21"/>
        </w:rPr>
      </w:pPr>
      <w:r>
        <w:rPr>
          <w:rFonts w:ascii="??" w:eastAsia="Times New Roman" w:hAnsi="Arial"/>
          <w:sz w:val="21"/>
          <w:szCs w:val="21"/>
        </w:rPr>
        <w:t>1</w:t>
      </w:r>
      <w:r>
        <w:rPr>
          <w:rFonts w:ascii="??" w:eastAsia="Times New Roman"/>
          <w:sz w:val="21"/>
          <w:szCs w:val="21"/>
        </w:rPr>
        <w:t>、供应商必须将自己的服务真实、准确地填入</w:t>
      </w:r>
      <w:r>
        <w:rPr>
          <w:rFonts w:ascii="??" w:hint="eastAsia"/>
          <w:sz w:val="21"/>
          <w:szCs w:val="21"/>
        </w:rPr>
        <w:t>“</w:t>
      </w:r>
      <w:r>
        <w:rPr>
          <w:rFonts w:ascii="??" w:eastAsia="Times New Roman"/>
          <w:sz w:val="21"/>
          <w:szCs w:val="21"/>
        </w:rPr>
        <w:t>供应商响应情况</w:t>
      </w:r>
      <w:r>
        <w:rPr>
          <w:rFonts w:ascii="??" w:hint="eastAsia"/>
          <w:sz w:val="21"/>
          <w:szCs w:val="21"/>
        </w:rPr>
        <w:t>”</w:t>
      </w:r>
      <w:r>
        <w:rPr>
          <w:rFonts w:ascii="??" w:eastAsia="Times New Roman"/>
          <w:sz w:val="21"/>
          <w:szCs w:val="21"/>
        </w:rPr>
        <w:t>中，不得以</w:t>
      </w:r>
      <w:r>
        <w:rPr>
          <w:rFonts w:ascii="??" w:hint="eastAsia"/>
          <w:sz w:val="21"/>
          <w:szCs w:val="21"/>
        </w:rPr>
        <w:t>“</w:t>
      </w:r>
      <w:r>
        <w:rPr>
          <w:rFonts w:ascii="??" w:eastAsia="Times New Roman"/>
          <w:sz w:val="21"/>
          <w:szCs w:val="21"/>
        </w:rPr>
        <w:t>同左</w:t>
      </w:r>
      <w:r>
        <w:rPr>
          <w:rFonts w:ascii="??" w:hint="eastAsia"/>
          <w:sz w:val="21"/>
          <w:szCs w:val="21"/>
        </w:rPr>
        <w:t>”</w:t>
      </w:r>
      <w:r>
        <w:rPr>
          <w:rFonts w:ascii="??" w:eastAsia="Times New Roman"/>
          <w:sz w:val="21"/>
          <w:szCs w:val="21"/>
        </w:rPr>
        <w:t>或</w:t>
      </w:r>
      <w:r>
        <w:rPr>
          <w:rFonts w:ascii="??" w:hint="eastAsia"/>
          <w:sz w:val="21"/>
          <w:szCs w:val="21"/>
        </w:rPr>
        <w:t>“</w:t>
      </w:r>
      <w:r>
        <w:rPr>
          <w:rFonts w:ascii="??" w:eastAsia="Times New Roman"/>
          <w:sz w:val="21"/>
          <w:szCs w:val="21"/>
        </w:rPr>
        <w:t>同上</w:t>
      </w:r>
      <w:r>
        <w:rPr>
          <w:rFonts w:ascii="??" w:hint="eastAsia"/>
          <w:sz w:val="21"/>
          <w:szCs w:val="21"/>
        </w:rPr>
        <w:t>”</w:t>
      </w:r>
      <w:r>
        <w:rPr>
          <w:rFonts w:ascii="??" w:eastAsia="Times New Roman"/>
          <w:sz w:val="21"/>
          <w:szCs w:val="21"/>
        </w:rPr>
        <w:t>形式填写。</w:t>
      </w:r>
    </w:p>
    <w:p w:rsidR="00371F78" w:rsidRDefault="00A35756">
      <w:pPr>
        <w:tabs>
          <w:tab w:val="left" w:pos="1815"/>
        </w:tabs>
        <w:spacing w:line="360" w:lineRule="exact"/>
        <w:ind w:firstLine="420"/>
        <w:rPr>
          <w:rFonts w:ascii="??" w:eastAsia="Times New Roman" w:hAnsi="Arial"/>
          <w:sz w:val="21"/>
          <w:szCs w:val="21"/>
        </w:rPr>
      </w:pPr>
      <w:r>
        <w:rPr>
          <w:rFonts w:ascii="??" w:eastAsia="Times New Roman" w:hAnsi="Arial"/>
          <w:sz w:val="21"/>
          <w:szCs w:val="21"/>
        </w:rPr>
        <w:t>2</w:t>
      </w:r>
      <w:r>
        <w:rPr>
          <w:rFonts w:ascii="??" w:eastAsia="Times New Roman"/>
          <w:sz w:val="21"/>
          <w:szCs w:val="21"/>
        </w:rPr>
        <w:t>、供应商必须根据自己所提供的施工或者服务与</w:t>
      </w:r>
      <w:r>
        <w:rPr>
          <w:rFonts w:ascii="??" w:hint="eastAsia"/>
          <w:sz w:val="21"/>
          <w:szCs w:val="21"/>
        </w:rPr>
        <w:t>“</w:t>
      </w:r>
      <w:r>
        <w:rPr>
          <w:rFonts w:ascii="??" w:eastAsia="Times New Roman"/>
          <w:sz w:val="21"/>
          <w:szCs w:val="21"/>
        </w:rPr>
        <w:t>磋商文件要求</w:t>
      </w:r>
      <w:r>
        <w:rPr>
          <w:rFonts w:ascii="??" w:hint="eastAsia"/>
          <w:sz w:val="21"/>
          <w:szCs w:val="21"/>
        </w:rPr>
        <w:t>”</w:t>
      </w:r>
      <w:r>
        <w:rPr>
          <w:rFonts w:ascii="??" w:eastAsia="Times New Roman"/>
          <w:sz w:val="21"/>
          <w:szCs w:val="21"/>
        </w:rPr>
        <w:t>的差异情况，实事求是地填写</w:t>
      </w:r>
      <w:r>
        <w:rPr>
          <w:rFonts w:ascii="??" w:hint="eastAsia"/>
          <w:sz w:val="21"/>
          <w:szCs w:val="21"/>
        </w:rPr>
        <w:t>“</w:t>
      </w:r>
      <w:r>
        <w:rPr>
          <w:rFonts w:ascii="??" w:eastAsia="Times New Roman"/>
          <w:sz w:val="21"/>
          <w:szCs w:val="21"/>
        </w:rPr>
        <w:t>响应情况</w:t>
      </w:r>
      <w:r>
        <w:rPr>
          <w:rFonts w:ascii="??" w:hint="eastAsia"/>
          <w:sz w:val="21"/>
          <w:szCs w:val="21"/>
        </w:rPr>
        <w:t>”</w:t>
      </w:r>
      <w:r>
        <w:rPr>
          <w:rFonts w:ascii="??" w:eastAsia="Times New Roman"/>
          <w:sz w:val="21"/>
          <w:szCs w:val="21"/>
        </w:rPr>
        <w:t>（优于、满足、不满足），并将这些差异内容用加粗的字体显示出来，不得出现通过改动磋商文件要求而使自已满足要求的情况。</w:t>
      </w:r>
    </w:p>
    <w:p w:rsidR="00371F78" w:rsidRDefault="00A35756">
      <w:pPr>
        <w:tabs>
          <w:tab w:val="left" w:pos="1815"/>
        </w:tabs>
        <w:spacing w:line="360" w:lineRule="exact"/>
        <w:ind w:firstLine="420"/>
        <w:rPr>
          <w:rFonts w:ascii="??" w:eastAsia="Times New Roman" w:hAnsi="Arial"/>
          <w:sz w:val="21"/>
          <w:szCs w:val="21"/>
        </w:rPr>
      </w:pPr>
      <w:r>
        <w:rPr>
          <w:rFonts w:ascii="??" w:eastAsia="Times New Roman" w:hAnsi="Arial"/>
          <w:sz w:val="21"/>
          <w:szCs w:val="21"/>
        </w:rPr>
        <w:t>3</w:t>
      </w:r>
      <w:r>
        <w:rPr>
          <w:rFonts w:ascii="??" w:eastAsia="Times New Roman"/>
          <w:sz w:val="21"/>
          <w:szCs w:val="21"/>
        </w:rPr>
        <w:t>、如果供应商没有按前述要求去做，在项目评审中将可能被认为是未对磋商文件作出实质上的响应，或被视作不诚信供应商而拒绝对其做进一步的评审。</w:t>
      </w:r>
    </w:p>
    <w:p w:rsidR="00371F78" w:rsidRDefault="00A35756">
      <w:pPr>
        <w:tabs>
          <w:tab w:val="left" w:pos="1815"/>
        </w:tabs>
        <w:spacing w:line="360" w:lineRule="exact"/>
        <w:ind w:firstLine="420"/>
        <w:rPr>
          <w:rFonts w:ascii="??"/>
          <w:sz w:val="21"/>
          <w:szCs w:val="21"/>
        </w:rPr>
      </w:pPr>
      <w:r>
        <w:rPr>
          <w:rFonts w:ascii="??" w:eastAsia="Times New Roman" w:hAnsi="??"/>
          <w:sz w:val="21"/>
          <w:szCs w:val="21"/>
        </w:rPr>
        <w:t>4</w:t>
      </w:r>
      <w:r>
        <w:rPr>
          <w:rFonts w:ascii="??" w:eastAsia="Times New Roman"/>
          <w:sz w:val="21"/>
          <w:szCs w:val="21"/>
        </w:rPr>
        <w:t>、本表填报顺序需按磋商文件</w:t>
      </w:r>
      <w:r>
        <w:rPr>
          <w:rFonts w:ascii="??" w:hint="eastAsia"/>
          <w:sz w:val="21"/>
          <w:szCs w:val="21"/>
        </w:rPr>
        <w:t>“</w:t>
      </w:r>
      <w:r>
        <w:rPr>
          <w:rFonts w:hint="eastAsia"/>
          <w:sz w:val="21"/>
          <w:szCs w:val="21"/>
        </w:rPr>
        <w:t>第三章第一大项</w:t>
      </w:r>
      <w:r>
        <w:rPr>
          <w:rFonts w:ascii="??" w:hint="eastAsia"/>
          <w:sz w:val="21"/>
          <w:szCs w:val="21"/>
        </w:rPr>
        <w:t>”</w:t>
      </w:r>
      <w:r>
        <w:rPr>
          <w:rFonts w:ascii="??" w:eastAsia="Times New Roman"/>
          <w:sz w:val="21"/>
          <w:szCs w:val="21"/>
        </w:rPr>
        <w:t>中的顺序填写。</w:t>
      </w:r>
      <w:bookmarkStart w:id="43" w:name="_Toc272141479"/>
      <w:bookmarkStart w:id="44" w:name="_Toc293560335"/>
      <w:bookmarkStart w:id="45" w:name="_Toc18510"/>
    </w:p>
    <w:p w:rsidR="00371F78" w:rsidRDefault="00A35756">
      <w:pPr>
        <w:pStyle w:val="H2"/>
        <w:spacing w:line="360" w:lineRule="auto"/>
        <w:rPr>
          <w:rFonts w:hAnsi="Arial"/>
          <w:color w:val="auto"/>
        </w:rPr>
      </w:pPr>
      <w:r>
        <w:rPr>
          <w:color w:val="auto"/>
        </w:rPr>
        <w:br w:type="page"/>
      </w:r>
      <w:bookmarkStart w:id="46" w:name="_Toc530231618"/>
      <w:r>
        <w:rPr>
          <w:rFonts w:eastAsia="Times New Roman" w:hAnsi="Arial"/>
          <w:color w:val="auto"/>
        </w:rPr>
        <w:lastRenderedPageBreak/>
        <w:t>三、商务要求响应情况表（通用）</w:t>
      </w:r>
      <w:bookmarkEnd w:id="46"/>
    </w:p>
    <w:p w:rsidR="00371F78" w:rsidRDefault="00371F78">
      <w:pPr>
        <w:rPr>
          <w:sz w:val="21"/>
          <w:szCs w:val="21"/>
        </w:rPr>
      </w:pPr>
    </w:p>
    <w:tbl>
      <w:tblPr>
        <w:tblW w:w="9181" w:type="dxa"/>
        <w:tblBorders>
          <w:top w:val="double" w:sz="4" w:space="0" w:color="000000"/>
          <w:left w:val="double" w:sz="4" w:space="0" w:color="000000"/>
          <w:bottom w:val="double" w:sz="4" w:space="0" w:color="000000"/>
          <w:right w:val="double" w:sz="4" w:space="0" w:color="000000"/>
          <w:insideH w:val="single" w:sz="4" w:space="0" w:color="000000"/>
          <w:insideV w:val="single" w:sz="4" w:space="0" w:color="000000"/>
        </w:tblBorders>
        <w:tblLayout w:type="fixed"/>
        <w:tblLook w:val="04A0"/>
      </w:tblPr>
      <w:tblGrid>
        <w:gridCol w:w="1242"/>
        <w:gridCol w:w="3544"/>
        <w:gridCol w:w="3119"/>
        <w:gridCol w:w="1276"/>
      </w:tblGrid>
      <w:tr w:rsidR="00371F78">
        <w:trPr>
          <w:cantSplit/>
          <w:trHeight w:val="1450"/>
        </w:trPr>
        <w:tc>
          <w:tcPr>
            <w:tcW w:w="1242" w:type="dxa"/>
            <w:tcBorders>
              <w:top w:val="double" w:sz="4" w:space="0" w:color="auto"/>
            </w:tcBorders>
            <w:vAlign w:val="center"/>
          </w:tcPr>
          <w:p w:rsidR="00371F78" w:rsidRDefault="00A35756">
            <w:pPr>
              <w:jc w:val="center"/>
              <w:rPr>
                <w:rFonts w:ascii="??" w:eastAsia="Times New Roman" w:hAnsi="Arial"/>
                <w:sz w:val="21"/>
                <w:szCs w:val="21"/>
              </w:rPr>
            </w:pPr>
            <w:r>
              <w:rPr>
                <w:rFonts w:ascii="??" w:eastAsia="Times New Roman"/>
                <w:sz w:val="21"/>
                <w:szCs w:val="21"/>
              </w:rPr>
              <w:t>序号</w:t>
            </w:r>
          </w:p>
        </w:tc>
        <w:tc>
          <w:tcPr>
            <w:tcW w:w="3544" w:type="dxa"/>
            <w:tcBorders>
              <w:top w:val="double" w:sz="4" w:space="0" w:color="auto"/>
            </w:tcBorders>
            <w:vAlign w:val="center"/>
          </w:tcPr>
          <w:p w:rsidR="00371F78" w:rsidRDefault="00A35756">
            <w:pPr>
              <w:jc w:val="center"/>
              <w:rPr>
                <w:rFonts w:ascii="??" w:eastAsia="Times New Roman" w:hAnsi="Arial"/>
                <w:sz w:val="21"/>
                <w:szCs w:val="21"/>
              </w:rPr>
            </w:pPr>
            <w:r>
              <w:rPr>
                <w:rFonts w:ascii="??" w:eastAsia="Times New Roman"/>
                <w:sz w:val="21"/>
                <w:szCs w:val="21"/>
              </w:rPr>
              <w:t>磋商文件要求</w:t>
            </w:r>
          </w:p>
        </w:tc>
        <w:tc>
          <w:tcPr>
            <w:tcW w:w="3119" w:type="dxa"/>
            <w:tcBorders>
              <w:top w:val="double" w:sz="4" w:space="0" w:color="auto"/>
            </w:tcBorders>
            <w:vAlign w:val="center"/>
          </w:tcPr>
          <w:p w:rsidR="00371F78" w:rsidRDefault="00A35756">
            <w:pPr>
              <w:ind w:firstLine="630"/>
              <w:rPr>
                <w:rFonts w:ascii="??" w:eastAsia="Times New Roman" w:hAnsi="Arial"/>
                <w:sz w:val="21"/>
                <w:szCs w:val="21"/>
              </w:rPr>
            </w:pPr>
            <w:r>
              <w:rPr>
                <w:rFonts w:ascii="??" w:eastAsia="Times New Roman"/>
                <w:sz w:val="21"/>
                <w:szCs w:val="21"/>
              </w:rPr>
              <w:t>供应商填写</w:t>
            </w:r>
          </w:p>
        </w:tc>
        <w:tc>
          <w:tcPr>
            <w:tcW w:w="1276" w:type="dxa"/>
            <w:tcBorders>
              <w:top w:val="double" w:sz="4" w:space="0" w:color="auto"/>
            </w:tcBorders>
            <w:vAlign w:val="center"/>
          </w:tcPr>
          <w:p w:rsidR="00371F78" w:rsidRDefault="00A35756">
            <w:pPr>
              <w:ind w:firstLine="105"/>
              <w:rPr>
                <w:rFonts w:ascii="??" w:eastAsia="Times New Roman" w:hAnsi="Arial"/>
                <w:sz w:val="21"/>
                <w:szCs w:val="21"/>
              </w:rPr>
            </w:pPr>
            <w:r>
              <w:rPr>
                <w:rFonts w:ascii="??" w:eastAsia="Times New Roman"/>
                <w:sz w:val="21"/>
                <w:szCs w:val="21"/>
              </w:rPr>
              <w:t>响应情况</w:t>
            </w:r>
          </w:p>
        </w:tc>
      </w:tr>
      <w:tr w:rsidR="00371F78">
        <w:trPr>
          <w:cantSplit/>
          <w:trHeight w:hRule="exact" w:val="567"/>
        </w:trPr>
        <w:tc>
          <w:tcPr>
            <w:tcW w:w="1242" w:type="dxa"/>
            <w:vAlign w:val="center"/>
          </w:tcPr>
          <w:p w:rsidR="00371F78" w:rsidRDefault="00371F78">
            <w:pPr>
              <w:rPr>
                <w:rFonts w:ascii="??" w:eastAsia="Times New Roman" w:hAnsi="Arial"/>
                <w:sz w:val="21"/>
                <w:szCs w:val="21"/>
              </w:rPr>
            </w:pPr>
          </w:p>
        </w:tc>
        <w:tc>
          <w:tcPr>
            <w:tcW w:w="3544" w:type="dxa"/>
            <w:vAlign w:val="center"/>
          </w:tcPr>
          <w:p w:rsidR="00371F78" w:rsidRDefault="00371F78">
            <w:pPr>
              <w:rPr>
                <w:rFonts w:ascii="??" w:eastAsia="Times New Roman" w:hAnsi="Arial"/>
                <w:sz w:val="21"/>
                <w:szCs w:val="21"/>
              </w:rPr>
            </w:pPr>
          </w:p>
        </w:tc>
        <w:tc>
          <w:tcPr>
            <w:tcW w:w="3119" w:type="dxa"/>
          </w:tcPr>
          <w:p w:rsidR="00371F78" w:rsidRDefault="00371F78">
            <w:pPr>
              <w:rPr>
                <w:rFonts w:ascii="??" w:eastAsia="Times New Roman" w:hAnsi="Arial"/>
                <w:sz w:val="21"/>
                <w:szCs w:val="21"/>
              </w:rPr>
            </w:pPr>
          </w:p>
        </w:tc>
        <w:tc>
          <w:tcPr>
            <w:tcW w:w="1276" w:type="dxa"/>
          </w:tcPr>
          <w:p w:rsidR="00371F78" w:rsidRDefault="00371F78">
            <w:pPr>
              <w:rPr>
                <w:rFonts w:ascii="??" w:eastAsia="Times New Roman" w:hAnsi="Arial"/>
                <w:sz w:val="21"/>
                <w:szCs w:val="21"/>
              </w:rPr>
            </w:pPr>
          </w:p>
        </w:tc>
      </w:tr>
      <w:tr w:rsidR="00371F78">
        <w:trPr>
          <w:cantSplit/>
          <w:trHeight w:hRule="exact" w:val="567"/>
        </w:trPr>
        <w:tc>
          <w:tcPr>
            <w:tcW w:w="1242" w:type="dxa"/>
            <w:vAlign w:val="center"/>
          </w:tcPr>
          <w:p w:rsidR="00371F78" w:rsidRDefault="00371F78">
            <w:pPr>
              <w:jc w:val="center"/>
              <w:rPr>
                <w:rFonts w:ascii="??" w:eastAsia="Times New Roman" w:hAnsi="Arial"/>
                <w:sz w:val="21"/>
                <w:szCs w:val="21"/>
              </w:rPr>
            </w:pPr>
          </w:p>
        </w:tc>
        <w:tc>
          <w:tcPr>
            <w:tcW w:w="3544" w:type="dxa"/>
            <w:vAlign w:val="center"/>
          </w:tcPr>
          <w:p w:rsidR="00371F78" w:rsidRDefault="00371F78">
            <w:pPr>
              <w:rPr>
                <w:rFonts w:ascii="??" w:eastAsia="Times New Roman" w:hAnsi="Arial"/>
                <w:sz w:val="21"/>
                <w:szCs w:val="21"/>
              </w:rPr>
            </w:pPr>
          </w:p>
        </w:tc>
        <w:tc>
          <w:tcPr>
            <w:tcW w:w="3119" w:type="dxa"/>
          </w:tcPr>
          <w:p w:rsidR="00371F78" w:rsidRDefault="00371F78">
            <w:pPr>
              <w:rPr>
                <w:rFonts w:ascii="??" w:eastAsia="Times New Roman" w:hAnsi="Arial"/>
                <w:sz w:val="21"/>
                <w:szCs w:val="21"/>
              </w:rPr>
            </w:pPr>
          </w:p>
        </w:tc>
        <w:tc>
          <w:tcPr>
            <w:tcW w:w="1276" w:type="dxa"/>
          </w:tcPr>
          <w:p w:rsidR="00371F78" w:rsidRDefault="00371F78">
            <w:pPr>
              <w:rPr>
                <w:rFonts w:ascii="??" w:eastAsia="Times New Roman" w:hAnsi="Arial"/>
                <w:sz w:val="21"/>
                <w:szCs w:val="21"/>
              </w:rPr>
            </w:pPr>
          </w:p>
        </w:tc>
      </w:tr>
      <w:tr w:rsidR="00371F78">
        <w:trPr>
          <w:cantSplit/>
          <w:trHeight w:hRule="exact" w:val="567"/>
        </w:trPr>
        <w:tc>
          <w:tcPr>
            <w:tcW w:w="1242" w:type="dxa"/>
            <w:vAlign w:val="center"/>
          </w:tcPr>
          <w:p w:rsidR="00371F78" w:rsidRDefault="00371F78">
            <w:pPr>
              <w:rPr>
                <w:rFonts w:ascii="??" w:eastAsia="Times New Roman" w:hAnsi="Arial"/>
                <w:sz w:val="21"/>
                <w:szCs w:val="21"/>
              </w:rPr>
            </w:pPr>
          </w:p>
        </w:tc>
        <w:tc>
          <w:tcPr>
            <w:tcW w:w="3544" w:type="dxa"/>
            <w:vAlign w:val="center"/>
          </w:tcPr>
          <w:p w:rsidR="00371F78" w:rsidRDefault="00371F78">
            <w:pPr>
              <w:rPr>
                <w:rFonts w:ascii="??" w:eastAsia="Times New Roman" w:hAnsi="Arial"/>
                <w:sz w:val="21"/>
                <w:szCs w:val="21"/>
              </w:rPr>
            </w:pPr>
          </w:p>
        </w:tc>
        <w:tc>
          <w:tcPr>
            <w:tcW w:w="3119" w:type="dxa"/>
          </w:tcPr>
          <w:p w:rsidR="00371F78" w:rsidRDefault="00371F78">
            <w:pPr>
              <w:rPr>
                <w:rFonts w:ascii="??" w:eastAsia="Times New Roman" w:hAnsi="Arial"/>
                <w:sz w:val="21"/>
                <w:szCs w:val="21"/>
              </w:rPr>
            </w:pPr>
          </w:p>
        </w:tc>
        <w:tc>
          <w:tcPr>
            <w:tcW w:w="1276" w:type="dxa"/>
          </w:tcPr>
          <w:p w:rsidR="00371F78" w:rsidRDefault="00371F78">
            <w:pPr>
              <w:rPr>
                <w:rFonts w:ascii="??" w:eastAsia="Times New Roman" w:hAnsi="Arial"/>
                <w:sz w:val="21"/>
                <w:szCs w:val="21"/>
              </w:rPr>
            </w:pPr>
          </w:p>
        </w:tc>
      </w:tr>
      <w:tr w:rsidR="00371F78">
        <w:trPr>
          <w:cantSplit/>
          <w:trHeight w:hRule="exact" w:val="567"/>
        </w:trPr>
        <w:tc>
          <w:tcPr>
            <w:tcW w:w="1242" w:type="dxa"/>
            <w:vAlign w:val="center"/>
          </w:tcPr>
          <w:p w:rsidR="00371F78" w:rsidRDefault="00371F78">
            <w:pPr>
              <w:jc w:val="center"/>
              <w:rPr>
                <w:rFonts w:ascii="??" w:eastAsia="Times New Roman" w:hAnsi="Arial"/>
                <w:sz w:val="21"/>
                <w:szCs w:val="21"/>
              </w:rPr>
            </w:pPr>
          </w:p>
        </w:tc>
        <w:tc>
          <w:tcPr>
            <w:tcW w:w="3544" w:type="dxa"/>
            <w:vAlign w:val="center"/>
          </w:tcPr>
          <w:p w:rsidR="00371F78" w:rsidRDefault="00371F78">
            <w:pPr>
              <w:rPr>
                <w:rFonts w:ascii="??" w:eastAsia="Times New Roman" w:hAnsi="Arial"/>
                <w:sz w:val="21"/>
                <w:szCs w:val="21"/>
              </w:rPr>
            </w:pPr>
          </w:p>
        </w:tc>
        <w:tc>
          <w:tcPr>
            <w:tcW w:w="3119" w:type="dxa"/>
          </w:tcPr>
          <w:p w:rsidR="00371F78" w:rsidRDefault="00371F78">
            <w:pPr>
              <w:rPr>
                <w:rFonts w:ascii="??" w:eastAsia="Times New Roman" w:hAnsi="Arial"/>
                <w:sz w:val="21"/>
                <w:szCs w:val="21"/>
              </w:rPr>
            </w:pPr>
          </w:p>
        </w:tc>
        <w:tc>
          <w:tcPr>
            <w:tcW w:w="1276" w:type="dxa"/>
          </w:tcPr>
          <w:p w:rsidR="00371F78" w:rsidRDefault="00371F78">
            <w:pPr>
              <w:rPr>
                <w:rFonts w:ascii="??" w:eastAsia="Times New Roman" w:hAnsi="Arial"/>
                <w:sz w:val="21"/>
                <w:szCs w:val="21"/>
              </w:rPr>
            </w:pPr>
          </w:p>
        </w:tc>
      </w:tr>
      <w:tr w:rsidR="00371F78">
        <w:trPr>
          <w:cantSplit/>
          <w:trHeight w:hRule="exact" w:val="567"/>
        </w:trPr>
        <w:tc>
          <w:tcPr>
            <w:tcW w:w="1242" w:type="dxa"/>
            <w:vAlign w:val="center"/>
          </w:tcPr>
          <w:p w:rsidR="00371F78" w:rsidRDefault="00371F78">
            <w:pPr>
              <w:jc w:val="center"/>
              <w:rPr>
                <w:rFonts w:ascii="??" w:eastAsia="Times New Roman" w:hAnsi="Arial"/>
                <w:sz w:val="21"/>
                <w:szCs w:val="21"/>
              </w:rPr>
            </w:pPr>
          </w:p>
        </w:tc>
        <w:tc>
          <w:tcPr>
            <w:tcW w:w="3544" w:type="dxa"/>
            <w:vAlign w:val="center"/>
          </w:tcPr>
          <w:p w:rsidR="00371F78" w:rsidRDefault="00371F78">
            <w:pPr>
              <w:rPr>
                <w:rFonts w:ascii="??" w:eastAsia="Times New Roman" w:hAnsi="Arial"/>
                <w:sz w:val="21"/>
                <w:szCs w:val="21"/>
              </w:rPr>
            </w:pPr>
          </w:p>
        </w:tc>
        <w:tc>
          <w:tcPr>
            <w:tcW w:w="3119" w:type="dxa"/>
          </w:tcPr>
          <w:p w:rsidR="00371F78" w:rsidRDefault="00371F78">
            <w:pPr>
              <w:rPr>
                <w:rFonts w:ascii="??" w:eastAsia="Times New Roman" w:hAnsi="Arial"/>
                <w:sz w:val="21"/>
                <w:szCs w:val="21"/>
              </w:rPr>
            </w:pPr>
          </w:p>
        </w:tc>
        <w:tc>
          <w:tcPr>
            <w:tcW w:w="1276" w:type="dxa"/>
          </w:tcPr>
          <w:p w:rsidR="00371F78" w:rsidRDefault="00371F78">
            <w:pPr>
              <w:rPr>
                <w:rFonts w:ascii="??" w:eastAsia="Times New Roman" w:hAnsi="Arial"/>
                <w:sz w:val="21"/>
                <w:szCs w:val="21"/>
              </w:rPr>
            </w:pPr>
          </w:p>
        </w:tc>
      </w:tr>
      <w:tr w:rsidR="00371F78">
        <w:trPr>
          <w:cantSplit/>
          <w:trHeight w:hRule="exact" w:val="567"/>
        </w:trPr>
        <w:tc>
          <w:tcPr>
            <w:tcW w:w="1242" w:type="dxa"/>
            <w:vAlign w:val="center"/>
          </w:tcPr>
          <w:p w:rsidR="00371F78" w:rsidRDefault="00371F78">
            <w:pPr>
              <w:jc w:val="center"/>
              <w:rPr>
                <w:rFonts w:ascii="??" w:eastAsia="Times New Roman" w:hAnsi="Arial"/>
                <w:sz w:val="21"/>
                <w:szCs w:val="21"/>
              </w:rPr>
            </w:pPr>
          </w:p>
        </w:tc>
        <w:tc>
          <w:tcPr>
            <w:tcW w:w="3544" w:type="dxa"/>
            <w:vAlign w:val="center"/>
          </w:tcPr>
          <w:p w:rsidR="00371F78" w:rsidRDefault="00371F78">
            <w:pPr>
              <w:rPr>
                <w:rFonts w:ascii="??" w:eastAsia="Times New Roman" w:hAnsi="Arial"/>
                <w:sz w:val="21"/>
                <w:szCs w:val="21"/>
              </w:rPr>
            </w:pPr>
          </w:p>
        </w:tc>
        <w:tc>
          <w:tcPr>
            <w:tcW w:w="3119" w:type="dxa"/>
          </w:tcPr>
          <w:p w:rsidR="00371F78" w:rsidRDefault="00371F78">
            <w:pPr>
              <w:rPr>
                <w:rFonts w:ascii="??" w:eastAsia="Times New Roman" w:hAnsi="Arial"/>
                <w:sz w:val="21"/>
                <w:szCs w:val="21"/>
              </w:rPr>
            </w:pPr>
          </w:p>
        </w:tc>
        <w:tc>
          <w:tcPr>
            <w:tcW w:w="1276" w:type="dxa"/>
          </w:tcPr>
          <w:p w:rsidR="00371F78" w:rsidRDefault="00371F78">
            <w:pPr>
              <w:rPr>
                <w:rFonts w:ascii="??" w:eastAsia="Times New Roman" w:hAnsi="Arial"/>
                <w:sz w:val="21"/>
                <w:szCs w:val="21"/>
              </w:rPr>
            </w:pPr>
          </w:p>
        </w:tc>
      </w:tr>
      <w:tr w:rsidR="00371F78">
        <w:trPr>
          <w:cantSplit/>
          <w:trHeight w:hRule="exact" w:val="567"/>
        </w:trPr>
        <w:tc>
          <w:tcPr>
            <w:tcW w:w="1242" w:type="dxa"/>
            <w:vAlign w:val="center"/>
          </w:tcPr>
          <w:p w:rsidR="00371F78" w:rsidRDefault="00371F78">
            <w:pPr>
              <w:jc w:val="center"/>
              <w:rPr>
                <w:rFonts w:ascii="??" w:eastAsia="Times New Roman" w:hAnsi="Arial"/>
                <w:sz w:val="21"/>
                <w:szCs w:val="21"/>
              </w:rPr>
            </w:pPr>
          </w:p>
        </w:tc>
        <w:tc>
          <w:tcPr>
            <w:tcW w:w="3544" w:type="dxa"/>
            <w:vAlign w:val="center"/>
          </w:tcPr>
          <w:p w:rsidR="00371F78" w:rsidRDefault="00371F78">
            <w:pPr>
              <w:rPr>
                <w:rFonts w:ascii="??" w:eastAsia="Times New Roman" w:hAnsi="Arial"/>
                <w:sz w:val="21"/>
                <w:szCs w:val="21"/>
              </w:rPr>
            </w:pPr>
          </w:p>
        </w:tc>
        <w:tc>
          <w:tcPr>
            <w:tcW w:w="3119" w:type="dxa"/>
          </w:tcPr>
          <w:p w:rsidR="00371F78" w:rsidRDefault="00371F78">
            <w:pPr>
              <w:rPr>
                <w:rFonts w:ascii="??" w:eastAsia="Times New Roman" w:hAnsi="Arial"/>
                <w:sz w:val="21"/>
                <w:szCs w:val="21"/>
              </w:rPr>
            </w:pPr>
          </w:p>
        </w:tc>
        <w:tc>
          <w:tcPr>
            <w:tcW w:w="1276" w:type="dxa"/>
          </w:tcPr>
          <w:p w:rsidR="00371F78" w:rsidRDefault="00371F78">
            <w:pPr>
              <w:rPr>
                <w:rFonts w:ascii="??" w:eastAsia="Times New Roman" w:hAnsi="Arial"/>
                <w:sz w:val="21"/>
                <w:szCs w:val="21"/>
              </w:rPr>
            </w:pPr>
          </w:p>
        </w:tc>
      </w:tr>
      <w:tr w:rsidR="00371F78">
        <w:trPr>
          <w:cantSplit/>
          <w:trHeight w:hRule="exact" w:val="567"/>
        </w:trPr>
        <w:tc>
          <w:tcPr>
            <w:tcW w:w="1242" w:type="dxa"/>
            <w:vAlign w:val="center"/>
          </w:tcPr>
          <w:p w:rsidR="00371F78" w:rsidRDefault="00371F78">
            <w:pPr>
              <w:jc w:val="center"/>
              <w:rPr>
                <w:rFonts w:ascii="??" w:eastAsia="Times New Roman" w:hAnsi="Arial"/>
                <w:sz w:val="21"/>
                <w:szCs w:val="21"/>
              </w:rPr>
            </w:pPr>
          </w:p>
        </w:tc>
        <w:tc>
          <w:tcPr>
            <w:tcW w:w="3544" w:type="dxa"/>
            <w:vAlign w:val="center"/>
          </w:tcPr>
          <w:p w:rsidR="00371F78" w:rsidRDefault="00371F78">
            <w:pPr>
              <w:rPr>
                <w:rFonts w:ascii="??" w:eastAsia="Times New Roman" w:hAnsi="Arial"/>
                <w:sz w:val="21"/>
                <w:szCs w:val="21"/>
              </w:rPr>
            </w:pPr>
          </w:p>
        </w:tc>
        <w:tc>
          <w:tcPr>
            <w:tcW w:w="3119" w:type="dxa"/>
          </w:tcPr>
          <w:p w:rsidR="00371F78" w:rsidRDefault="00371F78">
            <w:pPr>
              <w:rPr>
                <w:rFonts w:ascii="??" w:eastAsia="Times New Roman" w:hAnsi="Arial"/>
                <w:sz w:val="21"/>
                <w:szCs w:val="21"/>
              </w:rPr>
            </w:pPr>
          </w:p>
        </w:tc>
        <w:tc>
          <w:tcPr>
            <w:tcW w:w="1276" w:type="dxa"/>
          </w:tcPr>
          <w:p w:rsidR="00371F78" w:rsidRDefault="00371F78">
            <w:pPr>
              <w:rPr>
                <w:rFonts w:ascii="??" w:eastAsia="Times New Roman" w:hAnsi="Arial"/>
                <w:sz w:val="21"/>
                <w:szCs w:val="21"/>
              </w:rPr>
            </w:pPr>
          </w:p>
        </w:tc>
      </w:tr>
      <w:tr w:rsidR="00371F78">
        <w:trPr>
          <w:cantSplit/>
          <w:trHeight w:hRule="exact" w:val="567"/>
        </w:trPr>
        <w:tc>
          <w:tcPr>
            <w:tcW w:w="1242" w:type="dxa"/>
            <w:vAlign w:val="center"/>
          </w:tcPr>
          <w:p w:rsidR="00371F78" w:rsidRDefault="00371F78">
            <w:pPr>
              <w:jc w:val="center"/>
              <w:rPr>
                <w:rFonts w:ascii="??" w:eastAsia="Times New Roman" w:hAnsi="Arial"/>
                <w:sz w:val="21"/>
                <w:szCs w:val="21"/>
              </w:rPr>
            </w:pPr>
          </w:p>
        </w:tc>
        <w:tc>
          <w:tcPr>
            <w:tcW w:w="3544" w:type="dxa"/>
            <w:vAlign w:val="center"/>
          </w:tcPr>
          <w:p w:rsidR="00371F78" w:rsidRDefault="00371F78">
            <w:pPr>
              <w:rPr>
                <w:rFonts w:ascii="??" w:eastAsia="Times New Roman" w:hAnsi="Arial"/>
                <w:sz w:val="21"/>
                <w:szCs w:val="21"/>
              </w:rPr>
            </w:pPr>
          </w:p>
        </w:tc>
        <w:tc>
          <w:tcPr>
            <w:tcW w:w="3119" w:type="dxa"/>
          </w:tcPr>
          <w:p w:rsidR="00371F78" w:rsidRDefault="00371F78">
            <w:pPr>
              <w:rPr>
                <w:rFonts w:ascii="??" w:eastAsia="Times New Roman" w:hAnsi="Arial"/>
                <w:sz w:val="21"/>
                <w:szCs w:val="21"/>
              </w:rPr>
            </w:pPr>
          </w:p>
        </w:tc>
        <w:tc>
          <w:tcPr>
            <w:tcW w:w="1276" w:type="dxa"/>
          </w:tcPr>
          <w:p w:rsidR="00371F78" w:rsidRDefault="00371F78">
            <w:pPr>
              <w:rPr>
                <w:rFonts w:ascii="??" w:eastAsia="Times New Roman" w:hAnsi="Arial"/>
                <w:sz w:val="21"/>
                <w:szCs w:val="21"/>
              </w:rPr>
            </w:pPr>
          </w:p>
        </w:tc>
      </w:tr>
      <w:tr w:rsidR="00371F78">
        <w:trPr>
          <w:cantSplit/>
          <w:trHeight w:hRule="exact" w:val="567"/>
        </w:trPr>
        <w:tc>
          <w:tcPr>
            <w:tcW w:w="1242" w:type="dxa"/>
            <w:tcBorders>
              <w:bottom w:val="double" w:sz="4" w:space="0" w:color="auto"/>
            </w:tcBorders>
            <w:vAlign w:val="center"/>
          </w:tcPr>
          <w:p w:rsidR="00371F78" w:rsidRDefault="00371F78">
            <w:pPr>
              <w:jc w:val="center"/>
              <w:rPr>
                <w:rFonts w:ascii="??" w:eastAsia="Times New Roman" w:hAnsi="Arial"/>
                <w:sz w:val="21"/>
                <w:szCs w:val="21"/>
              </w:rPr>
            </w:pPr>
          </w:p>
        </w:tc>
        <w:tc>
          <w:tcPr>
            <w:tcW w:w="3544" w:type="dxa"/>
            <w:tcBorders>
              <w:bottom w:val="double" w:sz="4" w:space="0" w:color="auto"/>
            </w:tcBorders>
          </w:tcPr>
          <w:p w:rsidR="00371F78" w:rsidRDefault="00371F78">
            <w:pPr>
              <w:rPr>
                <w:rFonts w:ascii="??" w:eastAsia="Times New Roman" w:hAnsi="Arial"/>
                <w:sz w:val="21"/>
                <w:szCs w:val="21"/>
              </w:rPr>
            </w:pPr>
          </w:p>
        </w:tc>
        <w:tc>
          <w:tcPr>
            <w:tcW w:w="3119" w:type="dxa"/>
            <w:tcBorders>
              <w:bottom w:val="double" w:sz="4" w:space="0" w:color="auto"/>
            </w:tcBorders>
          </w:tcPr>
          <w:p w:rsidR="00371F78" w:rsidRDefault="00371F78">
            <w:pPr>
              <w:rPr>
                <w:rFonts w:ascii="??" w:eastAsia="Times New Roman" w:hAnsi="Arial"/>
                <w:sz w:val="21"/>
                <w:szCs w:val="21"/>
              </w:rPr>
            </w:pPr>
          </w:p>
        </w:tc>
        <w:tc>
          <w:tcPr>
            <w:tcW w:w="1276" w:type="dxa"/>
            <w:tcBorders>
              <w:bottom w:val="double" w:sz="4" w:space="0" w:color="auto"/>
            </w:tcBorders>
          </w:tcPr>
          <w:p w:rsidR="00371F78" w:rsidRDefault="00371F78">
            <w:pPr>
              <w:rPr>
                <w:rFonts w:ascii="??" w:eastAsia="Times New Roman" w:hAnsi="Arial"/>
                <w:sz w:val="21"/>
                <w:szCs w:val="21"/>
              </w:rPr>
            </w:pPr>
          </w:p>
        </w:tc>
      </w:tr>
    </w:tbl>
    <w:p w:rsidR="00371F78" w:rsidRDefault="00371F78">
      <w:pPr>
        <w:tabs>
          <w:tab w:val="left" w:pos="1815"/>
        </w:tabs>
        <w:rPr>
          <w:rFonts w:ascii="??" w:eastAsia="Times New Roman" w:hAnsi="Arial"/>
          <w:b/>
          <w:sz w:val="21"/>
          <w:szCs w:val="21"/>
        </w:rPr>
      </w:pPr>
    </w:p>
    <w:p w:rsidR="00371F78" w:rsidRDefault="00A35756">
      <w:pPr>
        <w:tabs>
          <w:tab w:val="left" w:pos="1815"/>
        </w:tabs>
        <w:rPr>
          <w:rFonts w:ascii="??" w:eastAsia="Times New Roman" w:hAnsi="Arial"/>
          <w:b/>
          <w:sz w:val="21"/>
          <w:szCs w:val="21"/>
        </w:rPr>
      </w:pPr>
      <w:r>
        <w:rPr>
          <w:rFonts w:ascii="??" w:eastAsia="Times New Roman"/>
          <w:b/>
          <w:sz w:val="21"/>
          <w:szCs w:val="21"/>
        </w:rPr>
        <w:t>注意：</w:t>
      </w:r>
    </w:p>
    <w:p w:rsidR="00371F78" w:rsidRDefault="00A35756">
      <w:pPr>
        <w:tabs>
          <w:tab w:val="left" w:pos="1815"/>
        </w:tabs>
        <w:ind w:firstLine="420"/>
        <w:rPr>
          <w:rFonts w:ascii="??" w:eastAsia="Times New Roman" w:hAnsi="Arial"/>
          <w:b/>
          <w:sz w:val="21"/>
          <w:szCs w:val="21"/>
        </w:rPr>
      </w:pPr>
      <w:r>
        <w:rPr>
          <w:rFonts w:ascii="??" w:eastAsia="Times New Roman" w:hAnsi="Arial"/>
          <w:sz w:val="21"/>
          <w:szCs w:val="21"/>
        </w:rPr>
        <w:t>1</w:t>
      </w:r>
      <w:r>
        <w:rPr>
          <w:rFonts w:ascii="??" w:eastAsia="Times New Roman"/>
          <w:sz w:val="21"/>
          <w:szCs w:val="21"/>
        </w:rPr>
        <w:t>、供应商必须将自己的服务真实、准确地填入</w:t>
      </w:r>
      <w:r>
        <w:rPr>
          <w:rFonts w:ascii="??" w:hint="eastAsia"/>
          <w:sz w:val="21"/>
          <w:szCs w:val="21"/>
        </w:rPr>
        <w:t>“</w:t>
      </w:r>
      <w:r>
        <w:rPr>
          <w:rFonts w:ascii="??" w:eastAsia="Times New Roman"/>
          <w:sz w:val="21"/>
          <w:szCs w:val="21"/>
        </w:rPr>
        <w:t>供应商响应情况</w:t>
      </w:r>
      <w:r>
        <w:rPr>
          <w:rFonts w:ascii="??" w:hint="eastAsia"/>
          <w:sz w:val="21"/>
          <w:szCs w:val="21"/>
        </w:rPr>
        <w:t>”</w:t>
      </w:r>
      <w:r>
        <w:rPr>
          <w:rFonts w:ascii="??" w:eastAsia="Times New Roman"/>
          <w:sz w:val="21"/>
          <w:szCs w:val="21"/>
        </w:rPr>
        <w:t>中，不得以</w:t>
      </w:r>
      <w:r>
        <w:rPr>
          <w:rFonts w:ascii="??" w:hint="eastAsia"/>
          <w:sz w:val="21"/>
          <w:szCs w:val="21"/>
        </w:rPr>
        <w:t>“</w:t>
      </w:r>
      <w:r>
        <w:rPr>
          <w:rFonts w:ascii="??" w:eastAsia="Times New Roman"/>
          <w:sz w:val="21"/>
          <w:szCs w:val="21"/>
        </w:rPr>
        <w:t>同左</w:t>
      </w:r>
      <w:r>
        <w:rPr>
          <w:rFonts w:ascii="??" w:hint="eastAsia"/>
          <w:sz w:val="21"/>
          <w:szCs w:val="21"/>
        </w:rPr>
        <w:t>”</w:t>
      </w:r>
      <w:r>
        <w:rPr>
          <w:rFonts w:ascii="??" w:eastAsia="Times New Roman"/>
          <w:sz w:val="21"/>
          <w:szCs w:val="21"/>
        </w:rPr>
        <w:t>或</w:t>
      </w:r>
      <w:r>
        <w:rPr>
          <w:rFonts w:ascii="??" w:hint="eastAsia"/>
          <w:sz w:val="21"/>
          <w:szCs w:val="21"/>
        </w:rPr>
        <w:t>“</w:t>
      </w:r>
      <w:r>
        <w:rPr>
          <w:rFonts w:ascii="??" w:eastAsia="Times New Roman"/>
          <w:sz w:val="21"/>
          <w:szCs w:val="21"/>
        </w:rPr>
        <w:t>同上</w:t>
      </w:r>
      <w:r>
        <w:rPr>
          <w:rFonts w:ascii="??" w:hint="eastAsia"/>
          <w:sz w:val="21"/>
          <w:szCs w:val="21"/>
        </w:rPr>
        <w:t>”</w:t>
      </w:r>
      <w:r>
        <w:rPr>
          <w:rFonts w:ascii="??" w:eastAsia="Times New Roman"/>
          <w:sz w:val="21"/>
          <w:szCs w:val="21"/>
        </w:rPr>
        <w:t>形式填写。</w:t>
      </w:r>
    </w:p>
    <w:p w:rsidR="00371F78" w:rsidRDefault="00A35756">
      <w:pPr>
        <w:tabs>
          <w:tab w:val="left" w:pos="1815"/>
        </w:tabs>
        <w:spacing w:line="360" w:lineRule="exact"/>
        <w:ind w:firstLine="420"/>
        <w:rPr>
          <w:rFonts w:ascii="??" w:eastAsia="Times New Roman" w:hAnsi="Arial"/>
          <w:sz w:val="21"/>
          <w:szCs w:val="21"/>
        </w:rPr>
      </w:pPr>
      <w:r>
        <w:rPr>
          <w:rFonts w:ascii="??" w:eastAsia="Times New Roman" w:hAnsi="Arial"/>
          <w:sz w:val="21"/>
          <w:szCs w:val="21"/>
        </w:rPr>
        <w:t>2</w:t>
      </w:r>
      <w:r>
        <w:rPr>
          <w:rFonts w:ascii="??" w:eastAsia="Times New Roman"/>
          <w:sz w:val="21"/>
          <w:szCs w:val="21"/>
        </w:rPr>
        <w:t>、供应商必须根据自己所投服务与</w:t>
      </w:r>
      <w:r>
        <w:rPr>
          <w:rFonts w:ascii="??" w:hint="eastAsia"/>
          <w:sz w:val="21"/>
          <w:szCs w:val="21"/>
        </w:rPr>
        <w:t>“</w:t>
      </w:r>
      <w:r>
        <w:rPr>
          <w:rFonts w:ascii="??" w:eastAsia="Times New Roman"/>
          <w:sz w:val="21"/>
          <w:szCs w:val="21"/>
        </w:rPr>
        <w:t>磋商文件要求</w:t>
      </w:r>
      <w:r>
        <w:rPr>
          <w:rFonts w:ascii="??" w:hint="eastAsia"/>
          <w:sz w:val="21"/>
          <w:szCs w:val="21"/>
        </w:rPr>
        <w:t>”</w:t>
      </w:r>
      <w:r>
        <w:rPr>
          <w:rFonts w:ascii="??" w:eastAsia="Times New Roman"/>
          <w:sz w:val="21"/>
          <w:szCs w:val="21"/>
        </w:rPr>
        <w:t>的差异情况，实事求是地填写</w:t>
      </w:r>
      <w:r>
        <w:rPr>
          <w:rFonts w:ascii="??" w:hint="eastAsia"/>
          <w:sz w:val="21"/>
          <w:szCs w:val="21"/>
        </w:rPr>
        <w:t>“</w:t>
      </w:r>
      <w:r>
        <w:rPr>
          <w:rFonts w:ascii="??" w:eastAsia="Times New Roman"/>
          <w:sz w:val="21"/>
          <w:szCs w:val="21"/>
        </w:rPr>
        <w:t>响应情况</w:t>
      </w:r>
      <w:r>
        <w:rPr>
          <w:rFonts w:ascii="??" w:hint="eastAsia"/>
          <w:sz w:val="21"/>
          <w:szCs w:val="21"/>
        </w:rPr>
        <w:t>”</w:t>
      </w:r>
      <w:r>
        <w:rPr>
          <w:rFonts w:ascii="??" w:eastAsia="Times New Roman"/>
          <w:sz w:val="21"/>
          <w:szCs w:val="21"/>
        </w:rPr>
        <w:t>（优于、满足、不满足），并将这些差异内容用加粗的字体显示出来，不得出现通过改动磋商文件要求而使自已的产品满足要求的情况。</w:t>
      </w:r>
    </w:p>
    <w:p w:rsidR="00371F78" w:rsidRDefault="00A35756">
      <w:pPr>
        <w:tabs>
          <w:tab w:val="left" w:pos="1815"/>
        </w:tabs>
        <w:spacing w:line="360" w:lineRule="exact"/>
        <w:ind w:firstLine="420"/>
        <w:rPr>
          <w:rFonts w:ascii="??" w:eastAsia="Times New Roman" w:hAnsi="Arial"/>
          <w:sz w:val="21"/>
          <w:szCs w:val="21"/>
        </w:rPr>
      </w:pPr>
      <w:r>
        <w:rPr>
          <w:rFonts w:ascii="??" w:eastAsia="Times New Roman" w:hAnsi="Arial"/>
          <w:sz w:val="21"/>
          <w:szCs w:val="21"/>
        </w:rPr>
        <w:t>3</w:t>
      </w:r>
      <w:r>
        <w:rPr>
          <w:rFonts w:ascii="??" w:eastAsia="Times New Roman"/>
          <w:sz w:val="21"/>
          <w:szCs w:val="21"/>
        </w:rPr>
        <w:t>、如果供应商没有按前述要求去做，在项目评审中将可能被认为是未对磋商文件作出实质上的响应，或被视作不诚信供应商而拒绝对其做进一步的评审。</w:t>
      </w:r>
    </w:p>
    <w:p w:rsidR="00371F78" w:rsidRDefault="00A35756">
      <w:pPr>
        <w:tabs>
          <w:tab w:val="left" w:pos="1815"/>
        </w:tabs>
        <w:spacing w:line="360" w:lineRule="exact"/>
        <w:ind w:firstLine="420"/>
        <w:rPr>
          <w:rFonts w:ascii="??" w:eastAsia="Times New Roman" w:hAnsi="Arial"/>
          <w:sz w:val="21"/>
          <w:szCs w:val="21"/>
        </w:rPr>
      </w:pPr>
      <w:r>
        <w:rPr>
          <w:rFonts w:ascii="??" w:eastAsia="Times New Roman" w:hAnsi="Arial"/>
          <w:sz w:val="21"/>
          <w:szCs w:val="21"/>
        </w:rPr>
        <w:t>4</w:t>
      </w:r>
      <w:r>
        <w:rPr>
          <w:rFonts w:ascii="??" w:eastAsia="Times New Roman"/>
          <w:sz w:val="21"/>
          <w:szCs w:val="21"/>
        </w:rPr>
        <w:t>、本表填报顺序需按磋商文件</w:t>
      </w:r>
      <w:r>
        <w:rPr>
          <w:rFonts w:ascii="??" w:hint="eastAsia"/>
          <w:sz w:val="21"/>
          <w:szCs w:val="21"/>
        </w:rPr>
        <w:t>“</w:t>
      </w:r>
      <w:r>
        <w:rPr>
          <w:rFonts w:ascii="??" w:eastAsia="Times New Roman"/>
          <w:sz w:val="21"/>
          <w:szCs w:val="21"/>
        </w:rPr>
        <w:t>第三章第二大项</w:t>
      </w:r>
      <w:r>
        <w:rPr>
          <w:rFonts w:ascii="??" w:hint="eastAsia"/>
          <w:sz w:val="21"/>
          <w:szCs w:val="21"/>
        </w:rPr>
        <w:t>”</w:t>
      </w:r>
      <w:r>
        <w:rPr>
          <w:rFonts w:ascii="??" w:eastAsia="Times New Roman"/>
          <w:sz w:val="21"/>
          <w:szCs w:val="21"/>
        </w:rPr>
        <w:t>中的顺序填写。</w:t>
      </w:r>
    </w:p>
    <w:p w:rsidR="00371F78" w:rsidRDefault="00371F78">
      <w:pPr>
        <w:tabs>
          <w:tab w:val="left" w:pos="1815"/>
        </w:tabs>
        <w:spacing w:line="360" w:lineRule="exact"/>
        <w:ind w:firstLine="420"/>
        <w:rPr>
          <w:rFonts w:ascii="??"/>
          <w:sz w:val="21"/>
          <w:szCs w:val="21"/>
        </w:rPr>
      </w:pPr>
    </w:p>
    <w:p w:rsidR="00371F78" w:rsidRDefault="00371F78">
      <w:pPr>
        <w:tabs>
          <w:tab w:val="left" w:pos="1815"/>
        </w:tabs>
        <w:spacing w:line="360" w:lineRule="exact"/>
        <w:ind w:firstLine="420"/>
        <w:rPr>
          <w:rFonts w:ascii="??"/>
          <w:sz w:val="21"/>
          <w:szCs w:val="21"/>
        </w:rPr>
      </w:pPr>
    </w:p>
    <w:p w:rsidR="00371F78" w:rsidRDefault="00371F78">
      <w:pPr>
        <w:tabs>
          <w:tab w:val="left" w:pos="1815"/>
        </w:tabs>
        <w:spacing w:line="360" w:lineRule="exact"/>
        <w:ind w:firstLine="420"/>
        <w:rPr>
          <w:rFonts w:ascii="??"/>
          <w:sz w:val="21"/>
          <w:szCs w:val="21"/>
        </w:rPr>
      </w:pPr>
    </w:p>
    <w:p w:rsidR="00371F78" w:rsidRDefault="00371F78">
      <w:pPr>
        <w:tabs>
          <w:tab w:val="left" w:pos="1815"/>
        </w:tabs>
        <w:spacing w:line="360" w:lineRule="exact"/>
        <w:ind w:firstLine="420"/>
        <w:rPr>
          <w:rFonts w:ascii="??"/>
          <w:sz w:val="21"/>
          <w:szCs w:val="21"/>
        </w:rPr>
      </w:pPr>
    </w:p>
    <w:p w:rsidR="00371F78" w:rsidRDefault="00371F78">
      <w:pPr>
        <w:tabs>
          <w:tab w:val="left" w:pos="1815"/>
        </w:tabs>
        <w:spacing w:line="360" w:lineRule="exact"/>
        <w:ind w:firstLine="420"/>
        <w:rPr>
          <w:rFonts w:ascii="??"/>
          <w:sz w:val="21"/>
          <w:szCs w:val="21"/>
        </w:rPr>
      </w:pPr>
    </w:p>
    <w:p w:rsidR="00371F78" w:rsidRDefault="00A35756">
      <w:pPr>
        <w:pStyle w:val="H2"/>
        <w:spacing w:line="360" w:lineRule="auto"/>
        <w:rPr>
          <w:rFonts w:hAnsi="Arial"/>
          <w:color w:val="auto"/>
        </w:rPr>
      </w:pPr>
      <w:r>
        <w:rPr>
          <w:color w:val="auto"/>
        </w:rPr>
        <w:br w:type="page"/>
      </w:r>
      <w:bookmarkStart w:id="47" w:name="_Toc530231619"/>
      <w:r>
        <w:rPr>
          <w:rFonts w:eastAsia="Times New Roman" w:hAnsi="Arial"/>
          <w:color w:val="auto"/>
        </w:rPr>
        <w:lastRenderedPageBreak/>
        <w:t>四、本项目实施方案</w:t>
      </w:r>
      <w:bookmarkEnd w:id="43"/>
      <w:bookmarkEnd w:id="44"/>
      <w:bookmarkEnd w:id="45"/>
      <w:bookmarkEnd w:id="47"/>
    </w:p>
    <w:p w:rsidR="00371F78" w:rsidRDefault="00A35756">
      <w:pPr>
        <w:spacing w:line="440" w:lineRule="exact"/>
        <w:jc w:val="left"/>
        <w:rPr>
          <w:rFonts w:ascii="??"/>
          <w:b/>
          <w:sz w:val="21"/>
          <w:szCs w:val="21"/>
        </w:rPr>
      </w:pPr>
      <w:r>
        <w:rPr>
          <w:rFonts w:ascii="??" w:eastAsia="Times New Roman"/>
          <w:b/>
          <w:sz w:val="21"/>
          <w:szCs w:val="21"/>
        </w:rPr>
        <w:t>（一）供应商或生产企业简介</w:t>
      </w:r>
    </w:p>
    <w:p w:rsidR="00371F78" w:rsidRDefault="00A35756">
      <w:pPr>
        <w:spacing w:line="440" w:lineRule="exact"/>
        <w:jc w:val="left"/>
        <w:rPr>
          <w:rFonts w:ascii="??"/>
          <w:sz w:val="21"/>
          <w:szCs w:val="21"/>
        </w:rPr>
      </w:pPr>
      <w:r>
        <w:rPr>
          <w:rFonts w:ascii="??" w:eastAsia="Times New Roman"/>
          <w:sz w:val="21"/>
          <w:szCs w:val="21"/>
        </w:rPr>
        <w:t>（不超过</w:t>
      </w:r>
      <w:r>
        <w:rPr>
          <w:rFonts w:ascii="??" w:eastAsia="Times New Roman" w:hAnsi="??"/>
          <w:sz w:val="21"/>
          <w:szCs w:val="21"/>
        </w:rPr>
        <w:t>1000</w:t>
      </w:r>
      <w:r>
        <w:rPr>
          <w:rFonts w:ascii="??" w:eastAsia="Times New Roman"/>
          <w:sz w:val="21"/>
          <w:szCs w:val="21"/>
        </w:rPr>
        <w:t>字）</w:t>
      </w:r>
    </w:p>
    <w:p w:rsidR="00371F78" w:rsidRDefault="00A35756">
      <w:pPr>
        <w:spacing w:line="440" w:lineRule="exact"/>
        <w:jc w:val="left"/>
        <w:rPr>
          <w:rFonts w:ascii="??"/>
          <w:b/>
          <w:sz w:val="21"/>
          <w:szCs w:val="21"/>
        </w:rPr>
      </w:pPr>
      <w:r>
        <w:rPr>
          <w:rFonts w:ascii="??" w:eastAsia="Times New Roman"/>
          <w:b/>
          <w:sz w:val="21"/>
          <w:szCs w:val="21"/>
        </w:rPr>
        <w:t>（二）本项目详细实施方案等</w:t>
      </w:r>
    </w:p>
    <w:p w:rsidR="00371F78" w:rsidRDefault="00A35756">
      <w:pPr>
        <w:spacing w:line="440" w:lineRule="exact"/>
        <w:jc w:val="left"/>
        <w:rPr>
          <w:rFonts w:ascii="??"/>
          <w:sz w:val="21"/>
          <w:szCs w:val="21"/>
        </w:rPr>
      </w:pPr>
      <w:r>
        <w:rPr>
          <w:rFonts w:ascii="??" w:eastAsia="Times New Roman"/>
          <w:sz w:val="21"/>
          <w:szCs w:val="21"/>
        </w:rPr>
        <w:t>（详细说明）</w:t>
      </w:r>
    </w:p>
    <w:p w:rsidR="00371F78" w:rsidRDefault="00371F78">
      <w:pPr>
        <w:spacing w:line="440" w:lineRule="exact"/>
        <w:ind w:firstLine="2368"/>
        <w:jc w:val="left"/>
        <w:rPr>
          <w:rFonts w:ascii="??"/>
          <w:b/>
          <w:sz w:val="21"/>
          <w:szCs w:val="21"/>
        </w:rPr>
      </w:pPr>
    </w:p>
    <w:p w:rsidR="00371F78" w:rsidRDefault="00A35756">
      <w:pPr>
        <w:pStyle w:val="H2"/>
        <w:spacing w:line="360" w:lineRule="auto"/>
        <w:rPr>
          <w:rFonts w:hAnsi="Arial"/>
          <w:color w:val="auto"/>
        </w:rPr>
      </w:pPr>
      <w:bookmarkStart w:id="48" w:name="_Toc293560336"/>
      <w:bookmarkStart w:id="49" w:name="_Hlk450185939"/>
      <w:bookmarkStart w:id="50" w:name="_Toc272141480"/>
      <w:bookmarkStart w:id="51" w:name="_Toc530231620"/>
      <w:bookmarkStart w:id="52" w:name="_Toc14703"/>
      <w:r>
        <w:rPr>
          <w:rFonts w:eastAsia="Times New Roman" w:hAnsi="Arial"/>
          <w:color w:val="auto"/>
        </w:rPr>
        <w:t>五、资格证明文件</w:t>
      </w:r>
      <w:bookmarkEnd w:id="48"/>
      <w:bookmarkEnd w:id="49"/>
      <w:bookmarkEnd w:id="50"/>
      <w:r>
        <w:rPr>
          <w:rFonts w:eastAsia="Times New Roman" w:hAnsi="Arial"/>
          <w:color w:val="auto"/>
        </w:rPr>
        <w:t>及其他重要资料</w:t>
      </w:r>
      <w:bookmarkEnd w:id="51"/>
      <w:bookmarkEnd w:id="52"/>
    </w:p>
    <w:p w:rsidR="00371F78" w:rsidRDefault="00A35756">
      <w:pPr>
        <w:spacing w:line="440" w:lineRule="exact"/>
        <w:ind w:firstLine="316"/>
        <w:jc w:val="left"/>
        <w:rPr>
          <w:rFonts w:ascii="??" w:eastAsia="Times New Roman" w:hAnsi="Arial"/>
          <w:b/>
          <w:sz w:val="21"/>
          <w:szCs w:val="21"/>
        </w:rPr>
      </w:pPr>
      <w:r>
        <w:rPr>
          <w:rFonts w:ascii="??" w:eastAsia="Times New Roman"/>
          <w:b/>
          <w:sz w:val="21"/>
          <w:szCs w:val="21"/>
        </w:rPr>
        <w:t>供应商必须提供下列文件：</w:t>
      </w:r>
    </w:p>
    <w:p w:rsidR="00371F78" w:rsidRDefault="00A35756">
      <w:pPr>
        <w:numPr>
          <w:ilvl w:val="0"/>
          <w:numId w:val="8"/>
        </w:numPr>
        <w:spacing w:line="440" w:lineRule="exact"/>
        <w:jc w:val="left"/>
        <w:rPr>
          <w:rFonts w:ascii="??" w:eastAsia="Times New Roman" w:hAnsi="Arial"/>
          <w:b/>
          <w:sz w:val="21"/>
          <w:szCs w:val="21"/>
        </w:rPr>
      </w:pPr>
      <w:r>
        <w:rPr>
          <w:rFonts w:ascii="??" w:eastAsia="Times New Roman"/>
          <w:b/>
          <w:sz w:val="21"/>
          <w:szCs w:val="21"/>
        </w:rPr>
        <w:t>营业执照</w:t>
      </w:r>
    </w:p>
    <w:p w:rsidR="00371F78" w:rsidRDefault="00A35756">
      <w:pPr>
        <w:numPr>
          <w:ilvl w:val="0"/>
          <w:numId w:val="8"/>
        </w:numPr>
        <w:spacing w:line="440" w:lineRule="exact"/>
        <w:jc w:val="left"/>
        <w:rPr>
          <w:rFonts w:ascii="??" w:eastAsia="Times New Roman" w:hAnsi="Arial"/>
          <w:b/>
          <w:sz w:val="21"/>
          <w:szCs w:val="21"/>
        </w:rPr>
      </w:pPr>
      <w:r>
        <w:rPr>
          <w:rFonts w:ascii="??" w:eastAsia="Times New Roman"/>
          <w:b/>
          <w:sz w:val="21"/>
          <w:szCs w:val="21"/>
        </w:rPr>
        <w:t>税务登记证</w:t>
      </w:r>
    </w:p>
    <w:p w:rsidR="00371F78" w:rsidRDefault="00A35756">
      <w:pPr>
        <w:spacing w:line="440" w:lineRule="exact"/>
        <w:ind w:firstLine="210"/>
        <w:jc w:val="left"/>
        <w:rPr>
          <w:rFonts w:ascii="??" w:eastAsia="Times New Roman" w:hAnsi="Arial"/>
          <w:b/>
          <w:sz w:val="21"/>
          <w:szCs w:val="21"/>
        </w:rPr>
      </w:pPr>
      <w:r>
        <w:rPr>
          <w:rFonts w:ascii="??" w:eastAsia="Times New Roman"/>
          <w:sz w:val="21"/>
          <w:szCs w:val="21"/>
        </w:rPr>
        <w:t>（</w:t>
      </w:r>
      <w:r>
        <w:rPr>
          <w:rFonts w:ascii="??" w:eastAsia="Times New Roman"/>
          <w:b/>
          <w:sz w:val="21"/>
          <w:szCs w:val="21"/>
        </w:rPr>
        <w:t>三）法定代表人授权委托书（原件）</w:t>
      </w:r>
    </w:p>
    <w:p w:rsidR="00371F78" w:rsidRDefault="00A35756">
      <w:pPr>
        <w:spacing w:line="440" w:lineRule="exact"/>
        <w:jc w:val="left"/>
        <w:rPr>
          <w:rFonts w:ascii="??" w:eastAsia="Times New Roman" w:hAnsi="Arial"/>
          <w:b/>
          <w:sz w:val="21"/>
          <w:szCs w:val="21"/>
        </w:rPr>
      </w:pPr>
      <w:r>
        <w:rPr>
          <w:rFonts w:ascii="??" w:eastAsia="Times New Roman"/>
          <w:b/>
          <w:sz w:val="21"/>
          <w:szCs w:val="21"/>
        </w:rPr>
        <w:t>（项目单位名称）：</w:t>
      </w:r>
    </w:p>
    <w:p w:rsidR="00371F78" w:rsidRDefault="00A35756">
      <w:pPr>
        <w:pStyle w:val="p0"/>
        <w:spacing w:line="440" w:lineRule="atLeast"/>
        <w:ind w:firstLine="630"/>
        <w:rPr>
          <w:sz w:val="21"/>
          <w:szCs w:val="21"/>
        </w:rPr>
      </w:pPr>
      <w:r>
        <w:rPr>
          <w:rFonts w:hint="eastAsia"/>
          <w:sz w:val="21"/>
          <w:szCs w:val="21"/>
        </w:rPr>
        <w:t>本人</w:t>
      </w:r>
      <w:r>
        <w:rPr>
          <w:rFonts w:hint="eastAsia"/>
          <w:sz w:val="21"/>
          <w:szCs w:val="21"/>
          <w:u w:val="single"/>
        </w:rPr>
        <w:t>（姓名）</w:t>
      </w:r>
      <w:r>
        <w:rPr>
          <w:rFonts w:hint="eastAsia"/>
          <w:sz w:val="21"/>
          <w:szCs w:val="21"/>
        </w:rPr>
        <w:t>系</w:t>
      </w:r>
      <w:r>
        <w:rPr>
          <w:rFonts w:hint="eastAsia"/>
          <w:sz w:val="21"/>
          <w:szCs w:val="21"/>
          <w:u w:val="single"/>
        </w:rPr>
        <w:t>（供应商名称）</w:t>
      </w:r>
      <w:r>
        <w:rPr>
          <w:rFonts w:hint="eastAsia"/>
          <w:sz w:val="21"/>
          <w:szCs w:val="21"/>
        </w:rPr>
        <w:t>的法定代表人，现委托</w:t>
      </w:r>
      <w:r>
        <w:rPr>
          <w:rFonts w:hint="eastAsia"/>
          <w:sz w:val="21"/>
          <w:szCs w:val="21"/>
          <w:u w:val="single"/>
        </w:rPr>
        <w:t>（姓名、职务）</w:t>
      </w:r>
      <w:r>
        <w:rPr>
          <w:rFonts w:hint="eastAsia"/>
          <w:sz w:val="21"/>
          <w:szCs w:val="21"/>
        </w:rPr>
        <w:t>为我方代理人。代理人根据授权，以我方名义签署、澄清</w:t>
      </w:r>
      <w:r>
        <w:rPr>
          <w:rFonts w:ascii="??" w:eastAsia="Times New Roman"/>
          <w:sz w:val="21"/>
          <w:szCs w:val="21"/>
        </w:rPr>
        <w:t>、说明、补正</w:t>
      </w:r>
      <w:r>
        <w:rPr>
          <w:rFonts w:hint="eastAsia"/>
          <w:sz w:val="21"/>
          <w:szCs w:val="21"/>
        </w:rPr>
        <w:t>、递交、撤回、修改</w:t>
      </w:r>
      <w:r>
        <w:rPr>
          <w:rFonts w:hint="eastAsia"/>
          <w:sz w:val="21"/>
          <w:szCs w:val="21"/>
          <w:u w:val="single"/>
        </w:rPr>
        <w:t>（项目名称、项目编号）</w:t>
      </w:r>
      <w:r>
        <w:rPr>
          <w:rFonts w:hint="eastAsia"/>
          <w:sz w:val="21"/>
          <w:szCs w:val="21"/>
        </w:rPr>
        <w:t>磋商响应文件、签订合同和处理有关事宜，其法律后果由我方承担。</w:t>
      </w:r>
    </w:p>
    <w:p w:rsidR="00371F78" w:rsidRDefault="00A35756">
      <w:pPr>
        <w:pStyle w:val="p0"/>
        <w:spacing w:line="440" w:lineRule="atLeast"/>
        <w:rPr>
          <w:sz w:val="21"/>
          <w:szCs w:val="21"/>
        </w:rPr>
      </w:pPr>
      <w:r>
        <w:rPr>
          <w:rFonts w:hint="eastAsia"/>
          <w:sz w:val="21"/>
          <w:szCs w:val="21"/>
        </w:rPr>
        <w:t>委托期限：</w:t>
      </w:r>
      <w:r>
        <w:rPr>
          <w:rFonts w:ascii="??" w:eastAsia="Times New Roman"/>
          <w:sz w:val="21"/>
          <w:szCs w:val="21"/>
        </w:rPr>
        <w:t>。</w:t>
      </w:r>
    </w:p>
    <w:p w:rsidR="00371F78" w:rsidRDefault="00A35756">
      <w:pPr>
        <w:spacing w:line="440" w:lineRule="exact"/>
        <w:ind w:firstLine="420"/>
        <w:jc w:val="left"/>
        <w:rPr>
          <w:rFonts w:ascii="??" w:eastAsia="Times New Roman" w:hAnsi="Arial"/>
          <w:b/>
          <w:sz w:val="21"/>
          <w:szCs w:val="21"/>
        </w:rPr>
      </w:pPr>
      <w:r>
        <w:rPr>
          <w:rFonts w:hint="eastAsia"/>
          <w:sz w:val="21"/>
          <w:szCs w:val="21"/>
        </w:rPr>
        <w:t>代理人无转委托权。</w:t>
      </w:r>
    </w:p>
    <w:p w:rsidR="00371F78" w:rsidRDefault="00371F78">
      <w:pPr>
        <w:spacing w:line="440" w:lineRule="exact"/>
        <w:jc w:val="left"/>
        <w:rPr>
          <w:rFonts w:ascii="??" w:eastAsia="Times New Roman" w:hAnsi="Arial"/>
          <w:sz w:val="21"/>
          <w:szCs w:val="21"/>
        </w:rPr>
      </w:pPr>
    </w:p>
    <w:p w:rsidR="00371F78" w:rsidRDefault="00A35756">
      <w:pPr>
        <w:spacing w:line="440" w:lineRule="exact"/>
        <w:ind w:firstLine="2520"/>
        <w:jc w:val="left"/>
        <w:rPr>
          <w:rFonts w:ascii="??" w:eastAsia="Times New Roman" w:hAnsi="Arial"/>
          <w:sz w:val="21"/>
          <w:szCs w:val="21"/>
          <w:u w:val="single"/>
        </w:rPr>
      </w:pPr>
      <w:r>
        <w:rPr>
          <w:rFonts w:ascii="??" w:eastAsia="Times New Roman"/>
          <w:sz w:val="21"/>
          <w:szCs w:val="21"/>
        </w:rPr>
        <w:t>法定代表人签字或盖章：</w:t>
      </w:r>
    </w:p>
    <w:p w:rsidR="00371F78" w:rsidRDefault="00A35756">
      <w:pPr>
        <w:spacing w:line="440" w:lineRule="exact"/>
        <w:jc w:val="left"/>
        <w:rPr>
          <w:rFonts w:ascii="??" w:eastAsia="Times New Roman" w:hAnsi="Arial"/>
          <w:sz w:val="21"/>
          <w:szCs w:val="21"/>
          <w:u w:val="single"/>
        </w:rPr>
      </w:pPr>
      <w:r>
        <w:rPr>
          <w:rFonts w:ascii="??" w:eastAsia="Times New Roman"/>
          <w:sz w:val="21"/>
          <w:szCs w:val="21"/>
        </w:rPr>
        <w:t>身份证号码：</w:t>
      </w:r>
    </w:p>
    <w:p w:rsidR="00371F78" w:rsidRDefault="00A35756">
      <w:pPr>
        <w:spacing w:line="440" w:lineRule="exact"/>
        <w:ind w:firstLine="2205"/>
        <w:jc w:val="left"/>
        <w:rPr>
          <w:rFonts w:ascii="??" w:eastAsia="Times New Roman" w:hAnsi="Arial"/>
          <w:sz w:val="21"/>
          <w:szCs w:val="21"/>
        </w:rPr>
      </w:pPr>
      <w:r>
        <w:rPr>
          <w:rFonts w:ascii="??" w:eastAsia="Times New Roman"/>
          <w:sz w:val="21"/>
          <w:szCs w:val="21"/>
        </w:rPr>
        <w:t>代理人（被授权人）签字：</w:t>
      </w:r>
    </w:p>
    <w:p w:rsidR="00371F78" w:rsidRDefault="00A35756">
      <w:pPr>
        <w:spacing w:line="440" w:lineRule="exact"/>
        <w:jc w:val="left"/>
        <w:rPr>
          <w:rFonts w:ascii="??" w:eastAsia="Times New Roman" w:hAnsi="Arial"/>
          <w:sz w:val="21"/>
          <w:szCs w:val="21"/>
        </w:rPr>
      </w:pPr>
      <w:r>
        <w:rPr>
          <w:rFonts w:ascii="??" w:eastAsia="Times New Roman"/>
          <w:sz w:val="21"/>
          <w:szCs w:val="21"/>
        </w:rPr>
        <w:t>身份证号码：</w:t>
      </w:r>
    </w:p>
    <w:p w:rsidR="00371F78" w:rsidRDefault="00A35756">
      <w:pPr>
        <w:spacing w:line="440" w:lineRule="exact"/>
        <w:jc w:val="left"/>
        <w:rPr>
          <w:rFonts w:ascii="??" w:eastAsia="Times New Roman" w:hAnsi="Arial"/>
          <w:sz w:val="21"/>
          <w:szCs w:val="21"/>
        </w:rPr>
      </w:pPr>
      <w:r>
        <w:rPr>
          <w:rFonts w:ascii="??" w:eastAsia="Times New Roman"/>
          <w:sz w:val="21"/>
          <w:szCs w:val="21"/>
        </w:rPr>
        <w:t>供应商名称：（</w:t>
      </w:r>
      <w:r>
        <w:rPr>
          <w:rFonts w:hint="eastAsia"/>
          <w:sz w:val="21"/>
          <w:szCs w:val="21"/>
        </w:rPr>
        <w:t>盖章</w:t>
      </w:r>
      <w:r>
        <w:rPr>
          <w:rFonts w:ascii="??" w:eastAsia="Times New Roman"/>
          <w:sz w:val="21"/>
          <w:szCs w:val="21"/>
        </w:rPr>
        <w:t>）</w:t>
      </w:r>
    </w:p>
    <w:p w:rsidR="00371F78" w:rsidRDefault="00A35756">
      <w:pPr>
        <w:spacing w:line="440" w:lineRule="exact"/>
        <w:jc w:val="left"/>
        <w:rPr>
          <w:rFonts w:ascii="??" w:eastAsia="Times New Roman" w:hAnsi="Arial"/>
          <w:sz w:val="21"/>
          <w:szCs w:val="21"/>
          <w:u w:val="single"/>
        </w:rPr>
      </w:pPr>
      <w:r>
        <w:rPr>
          <w:rFonts w:ascii="??" w:eastAsia="Times New Roman"/>
          <w:sz w:val="21"/>
          <w:szCs w:val="21"/>
        </w:rPr>
        <w:t>日期：</w:t>
      </w:r>
    </w:p>
    <w:p w:rsidR="00371F78" w:rsidRDefault="00371F78">
      <w:pPr>
        <w:spacing w:line="440" w:lineRule="exact"/>
        <w:jc w:val="left"/>
        <w:rPr>
          <w:rFonts w:ascii="??" w:eastAsia="Times New Roman" w:hAnsi="Arial"/>
          <w:sz w:val="21"/>
          <w:szCs w:val="21"/>
        </w:rPr>
      </w:pPr>
    </w:p>
    <w:p w:rsidR="00371F78" w:rsidRDefault="00371F78">
      <w:pPr>
        <w:spacing w:line="440" w:lineRule="exact"/>
        <w:ind w:firstLine="211"/>
        <w:jc w:val="left"/>
        <w:rPr>
          <w:rFonts w:ascii="??" w:eastAsia="Times New Roman" w:hAnsi="Arial"/>
          <w:b/>
          <w:sz w:val="21"/>
          <w:szCs w:val="21"/>
        </w:rPr>
      </w:pPr>
    </w:p>
    <w:p w:rsidR="00371F78" w:rsidRDefault="00371F78">
      <w:pPr>
        <w:spacing w:line="440" w:lineRule="exact"/>
        <w:ind w:firstLine="211"/>
        <w:jc w:val="left"/>
        <w:rPr>
          <w:rFonts w:ascii="??" w:eastAsia="Times New Roman" w:hAnsi="Arial"/>
          <w:b/>
          <w:sz w:val="21"/>
          <w:szCs w:val="21"/>
        </w:rPr>
      </w:pPr>
    </w:p>
    <w:p w:rsidR="00371F78" w:rsidRDefault="00371F78">
      <w:pPr>
        <w:spacing w:line="500" w:lineRule="exact"/>
        <w:jc w:val="left"/>
        <w:rPr>
          <w:rFonts w:ascii="??" w:eastAsia="Times New Roman" w:hAnsi="Arial"/>
          <w:b/>
          <w:sz w:val="21"/>
          <w:szCs w:val="21"/>
        </w:rPr>
      </w:pPr>
    </w:p>
    <w:p w:rsidR="00371F78" w:rsidRDefault="00371F78">
      <w:pPr>
        <w:spacing w:line="500" w:lineRule="exact"/>
        <w:jc w:val="left"/>
        <w:rPr>
          <w:rFonts w:ascii="??" w:eastAsia="Times New Roman" w:hAnsi="Arial"/>
          <w:b/>
          <w:sz w:val="21"/>
          <w:szCs w:val="21"/>
        </w:rPr>
      </w:pPr>
    </w:p>
    <w:p w:rsidR="00371F78" w:rsidRDefault="00371F78">
      <w:pPr>
        <w:spacing w:line="500" w:lineRule="exact"/>
        <w:jc w:val="left"/>
        <w:rPr>
          <w:rFonts w:ascii="??" w:eastAsia="Times New Roman" w:hAnsi="Arial"/>
          <w:b/>
          <w:sz w:val="21"/>
          <w:szCs w:val="21"/>
        </w:rPr>
      </w:pPr>
    </w:p>
    <w:p w:rsidR="00371F78" w:rsidRDefault="00371F78">
      <w:pPr>
        <w:spacing w:line="500" w:lineRule="exact"/>
        <w:jc w:val="left"/>
        <w:rPr>
          <w:rFonts w:ascii="??" w:eastAsia="Times New Roman" w:hAnsi="Arial"/>
          <w:b/>
          <w:sz w:val="21"/>
          <w:szCs w:val="21"/>
        </w:rPr>
      </w:pPr>
    </w:p>
    <w:p w:rsidR="00371F78" w:rsidRDefault="00A35756">
      <w:pPr>
        <w:spacing w:line="500" w:lineRule="exact"/>
        <w:jc w:val="left"/>
        <w:rPr>
          <w:rFonts w:ascii="??" w:eastAsia="Times New Roman" w:hAnsi="Arial"/>
          <w:b/>
          <w:sz w:val="21"/>
          <w:szCs w:val="21"/>
        </w:rPr>
      </w:pPr>
      <w:r>
        <w:rPr>
          <w:rFonts w:ascii="??" w:eastAsia="Times New Roman"/>
          <w:b/>
          <w:sz w:val="21"/>
          <w:szCs w:val="21"/>
        </w:rPr>
        <w:lastRenderedPageBreak/>
        <w:t>（需附供应商法定代表人、被授权代表人身份证正反面扫描件）</w:t>
      </w:r>
    </w:p>
    <w:tbl>
      <w:tblPr>
        <w:tblW w:w="85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261"/>
        <w:gridCol w:w="4261"/>
      </w:tblGrid>
      <w:tr w:rsidR="00371F78">
        <w:trPr>
          <w:trHeight w:val="2777"/>
        </w:trPr>
        <w:tc>
          <w:tcPr>
            <w:tcW w:w="4261" w:type="dxa"/>
            <w:vAlign w:val="center"/>
          </w:tcPr>
          <w:p w:rsidR="00371F78" w:rsidRDefault="00A35756">
            <w:pPr>
              <w:jc w:val="center"/>
              <w:rPr>
                <w:rFonts w:ascii="??_GB2312" w:eastAsia="Times New Roman" w:hAnsi="??_GB2312"/>
                <w:b/>
                <w:sz w:val="21"/>
                <w:szCs w:val="21"/>
              </w:rPr>
            </w:pPr>
            <w:r>
              <w:rPr>
                <w:rFonts w:ascii="??" w:eastAsia="Times New Roman"/>
                <w:b/>
                <w:sz w:val="21"/>
                <w:szCs w:val="21"/>
              </w:rPr>
              <w:t>被授权人身份证正面</w:t>
            </w:r>
          </w:p>
        </w:tc>
        <w:tc>
          <w:tcPr>
            <w:tcW w:w="4261" w:type="dxa"/>
            <w:vAlign w:val="center"/>
          </w:tcPr>
          <w:p w:rsidR="00371F78" w:rsidRDefault="00A35756">
            <w:pPr>
              <w:jc w:val="center"/>
              <w:rPr>
                <w:rFonts w:ascii="??_GB2312" w:eastAsia="Times New Roman" w:hAnsi="??_GB2312"/>
                <w:b/>
                <w:sz w:val="21"/>
                <w:szCs w:val="21"/>
              </w:rPr>
            </w:pPr>
            <w:r>
              <w:rPr>
                <w:rFonts w:ascii="??" w:eastAsia="Times New Roman"/>
                <w:b/>
                <w:sz w:val="21"/>
                <w:szCs w:val="21"/>
              </w:rPr>
              <w:t>被授权人身份证反面</w:t>
            </w:r>
          </w:p>
        </w:tc>
      </w:tr>
      <w:tr w:rsidR="00371F78">
        <w:trPr>
          <w:trHeight w:val="2777"/>
        </w:trPr>
        <w:tc>
          <w:tcPr>
            <w:tcW w:w="4261" w:type="dxa"/>
            <w:vAlign w:val="center"/>
          </w:tcPr>
          <w:p w:rsidR="00371F78" w:rsidRDefault="00A35756">
            <w:pPr>
              <w:jc w:val="center"/>
              <w:rPr>
                <w:rFonts w:ascii="??" w:eastAsia="Times New Roman" w:hAnsi="??"/>
                <w:b/>
                <w:sz w:val="21"/>
                <w:szCs w:val="21"/>
              </w:rPr>
            </w:pPr>
            <w:r>
              <w:rPr>
                <w:rFonts w:ascii="??" w:eastAsia="Times New Roman"/>
                <w:b/>
                <w:sz w:val="21"/>
                <w:szCs w:val="21"/>
              </w:rPr>
              <w:t>法定代表人身份证正面</w:t>
            </w:r>
          </w:p>
        </w:tc>
        <w:tc>
          <w:tcPr>
            <w:tcW w:w="4261" w:type="dxa"/>
            <w:vAlign w:val="center"/>
          </w:tcPr>
          <w:p w:rsidR="00371F78" w:rsidRDefault="00A35756">
            <w:pPr>
              <w:jc w:val="center"/>
              <w:rPr>
                <w:rFonts w:ascii="??" w:eastAsia="Times New Roman" w:hAnsi="??"/>
                <w:b/>
                <w:sz w:val="21"/>
                <w:szCs w:val="21"/>
              </w:rPr>
            </w:pPr>
            <w:r>
              <w:rPr>
                <w:rFonts w:ascii="??" w:eastAsia="Times New Roman"/>
                <w:b/>
                <w:sz w:val="21"/>
                <w:szCs w:val="21"/>
              </w:rPr>
              <w:t>法定代表人身份证反面</w:t>
            </w:r>
          </w:p>
        </w:tc>
      </w:tr>
    </w:tbl>
    <w:p w:rsidR="00371F78" w:rsidRDefault="00371F78">
      <w:pPr>
        <w:spacing w:line="440" w:lineRule="exact"/>
        <w:ind w:firstLine="211"/>
        <w:jc w:val="left"/>
        <w:rPr>
          <w:rFonts w:ascii="??" w:eastAsia="Times New Roman" w:hAnsi="Arial"/>
          <w:b/>
          <w:sz w:val="21"/>
          <w:szCs w:val="21"/>
        </w:rPr>
      </w:pPr>
    </w:p>
    <w:p w:rsidR="00371F78" w:rsidRDefault="00A35756">
      <w:pPr>
        <w:spacing w:line="440" w:lineRule="exact"/>
        <w:ind w:firstLine="211"/>
        <w:jc w:val="left"/>
        <w:rPr>
          <w:rFonts w:ascii="??" w:eastAsia="Times New Roman" w:hAnsi="Arial"/>
          <w:b/>
          <w:sz w:val="21"/>
          <w:szCs w:val="21"/>
        </w:rPr>
      </w:pPr>
      <w:r>
        <w:rPr>
          <w:rFonts w:ascii="??" w:eastAsia="Times New Roman"/>
          <w:b/>
          <w:sz w:val="21"/>
          <w:szCs w:val="21"/>
        </w:rPr>
        <w:t>（四）法定代表人身份证明书</w:t>
      </w:r>
    </w:p>
    <w:p w:rsidR="00371F78" w:rsidRDefault="00A35756">
      <w:pPr>
        <w:spacing w:line="360" w:lineRule="auto"/>
        <w:ind w:firstLine="480"/>
        <w:rPr>
          <w:rFonts w:ascii="??"/>
          <w:sz w:val="24"/>
          <w:szCs w:val="24"/>
        </w:rPr>
      </w:pPr>
      <w:r>
        <w:rPr>
          <w:rFonts w:ascii="??" w:eastAsia="Times New Roman"/>
          <w:sz w:val="24"/>
          <w:szCs w:val="24"/>
        </w:rPr>
        <w:t>供应商名称：</w:t>
      </w:r>
    </w:p>
    <w:p w:rsidR="00371F78" w:rsidRDefault="00A35756">
      <w:pPr>
        <w:spacing w:line="360" w:lineRule="auto"/>
        <w:ind w:firstLine="480"/>
        <w:rPr>
          <w:rFonts w:ascii="??"/>
          <w:sz w:val="24"/>
          <w:szCs w:val="24"/>
        </w:rPr>
      </w:pPr>
      <w:r>
        <w:rPr>
          <w:rFonts w:ascii="??" w:eastAsia="Times New Roman"/>
          <w:sz w:val="24"/>
          <w:szCs w:val="24"/>
        </w:rPr>
        <w:t>单位性质：</w:t>
      </w:r>
    </w:p>
    <w:p w:rsidR="00371F78" w:rsidRDefault="00A35756">
      <w:pPr>
        <w:spacing w:line="360" w:lineRule="auto"/>
        <w:ind w:firstLine="480"/>
        <w:rPr>
          <w:rFonts w:ascii="??"/>
          <w:sz w:val="24"/>
          <w:szCs w:val="24"/>
          <w:u w:val="single"/>
        </w:rPr>
      </w:pPr>
      <w:r>
        <w:rPr>
          <w:rFonts w:ascii="??" w:eastAsia="Times New Roman"/>
          <w:sz w:val="24"/>
          <w:szCs w:val="24"/>
        </w:rPr>
        <w:t>地址：</w:t>
      </w:r>
    </w:p>
    <w:p w:rsidR="00371F78" w:rsidRDefault="00A35756">
      <w:pPr>
        <w:spacing w:line="360" w:lineRule="auto"/>
        <w:ind w:firstLine="480"/>
        <w:rPr>
          <w:rFonts w:ascii="??"/>
          <w:sz w:val="24"/>
          <w:szCs w:val="24"/>
        </w:rPr>
      </w:pPr>
      <w:r>
        <w:rPr>
          <w:rFonts w:ascii="??" w:eastAsia="Times New Roman"/>
          <w:sz w:val="24"/>
          <w:szCs w:val="24"/>
        </w:rPr>
        <w:t>成立时间：年月日</w:t>
      </w:r>
    </w:p>
    <w:p w:rsidR="00371F78" w:rsidRDefault="00A35756">
      <w:pPr>
        <w:spacing w:line="360" w:lineRule="auto"/>
        <w:ind w:firstLine="480"/>
        <w:rPr>
          <w:rFonts w:ascii="??"/>
          <w:sz w:val="24"/>
          <w:szCs w:val="24"/>
        </w:rPr>
      </w:pPr>
      <w:r>
        <w:rPr>
          <w:rFonts w:ascii="??" w:eastAsia="Times New Roman"/>
          <w:sz w:val="24"/>
          <w:szCs w:val="24"/>
        </w:rPr>
        <w:t>经营期限：</w:t>
      </w:r>
    </w:p>
    <w:p w:rsidR="00371F78" w:rsidRDefault="00A35756">
      <w:pPr>
        <w:spacing w:line="360" w:lineRule="auto"/>
        <w:ind w:firstLine="480"/>
        <w:rPr>
          <w:rFonts w:ascii="??"/>
          <w:sz w:val="24"/>
          <w:szCs w:val="24"/>
        </w:rPr>
      </w:pPr>
      <w:r>
        <w:rPr>
          <w:rFonts w:ascii="??" w:eastAsia="Times New Roman"/>
          <w:sz w:val="24"/>
          <w:szCs w:val="24"/>
        </w:rPr>
        <w:t>供应商纳税人识别号：</w:t>
      </w:r>
    </w:p>
    <w:p w:rsidR="00371F78" w:rsidRDefault="00A35756">
      <w:pPr>
        <w:spacing w:line="360" w:lineRule="auto"/>
        <w:ind w:firstLine="480"/>
        <w:rPr>
          <w:rFonts w:ascii="??"/>
          <w:sz w:val="24"/>
          <w:szCs w:val="24"/>
        </w:rPr>
      </w:pPr>
      <w:r>
        <w:rPr>
          <w:rFonts w:ascii="??" w:eastAsia="Times New Roman"/>
          <w:sz w:val="24"/>
          <w:szCs w:val="24"/>
        </w:rPr>
        <w:t>姓名：性别：年龄：职务：</w:t>
      </w:r>
      <w:r>
        <w:rPr>
          <w:rFonts w:ascii="??" w:eastAsia="Times New Roman" w:hAnsi="??"/>
          <w:sz w:val="24"/>
          <w:szCs w:val="24"/>
        </w:rPr>
        <w:t>_</w:t>
      </w:r>
    </w:p>
    <w:p w:rsidR="00371F78" w:rsidRDefault="00A35756">
      <w:pPr>
        <w:spacing w:line="360" w:lineRule="auto"/>
        <w:ind w:firstLine="480"/>
        <w:rPr>
          <w:rFonts w:ascii="??"/>
          <w:sz w:val="24"/>
          <w:szCs w:val="24"/>
        </w:rPr>
      </w:pPr>
      <w:r>
        <w:rPr>
          <w:rFonts w:ascii="??" w:eastAsia="Times New Roman"/>
          <w:sz w:val="24"/>
          <w:szCs w:val="24"/>
        </w:rPr>
        <w:t>身份证号码：</w:t>
      </w:r>
    </w:p>
    <w:p w:rsidR="00371F78" w:rsidRDefault="00A35756">
      <w:pPr>
        <w:spacing w:line="360" w:lineRule="auto"/>
        <w:ind w:firstLine="480"/>
        <w:rPr>
          <w:rFonts w:ascii="??"/>
          <w:sz w:val="24"/>
          <w:szCs w:val="24"/>
        </w:rPr>
      </w:pPr>
      <w:r>
        <w:rPr>
          <w:rFonts w:ascii="??" w:eastAsia="Times New Roman"/>
          <w:sz w:val="24"/>
          <w:szCs w:val="24"/>
        </w:rPr>
        <w:t>系（供应商名称）的法定代表人。</w:t>
      </w:r>
    </w:p>
    <w:p w:rsidR="00371F78" w:rsidRDefault="00A35756">
      <w:pPr>
        <w:spacing w:line="360" w:lineRule="auto"/>
        <w:ind w:firstLine="960"/>
        <w:rPr>
          <w:rFonts w:ascii="??"/>
          <w:sz w:val="24"/>
          <w:szCs w:val="24"/>
        </w:rPr>
      </w:pPr>
      <w:r>
        <w:rPr>
          <w:rFonts w:ascii="??" w:eastAsia="Times New Roman"/>
          <w:sz w:val="24"/>
          <w:szCs w:val="24"/>
        </w:rPr>
        <w:t>特此证明。</w:t>
      </w:r>
    </w:p>
    <w:p w:rsidR="00371F78" w:rsidRDefault="00A35756">
      <w:pPr>
        <w:spacing w:line="360" w:lineRule="auto"/>
        <w:rPr>
          <w:rFonts w:ascii="??"/>
          <w:sz w:val="24"/>
          <w:szCs w:val="24"/>
        </w:rPr>
      </w:pPr>
      <w:r>
        <w:rPr>
          <w:rFonts w:ascii="??" w:eastAsia="Times New Roman"/>
          <w:sz w:val="24"/>
          <w:szCs w:val="24"/>
        </w:rPr>
        <w:t>供应商：（</w:t>
      </w:r>
      <w:r>
        <w:rPr>
          <w:rFonts w:hint="eastAsia"/>
          <w:sz w:val="21"/>
          <w:szCs w:val="21"/>
        </w:rPr>
        <w:t>盖章</w:t>
      </w:r>
      <w:r>
        <w:rPr>
          <w:rFonts w:ascii="??" w:eastAsia="Times New Roman"/>
          <w:sz w:val="24"/>
          <w:szCs w:val="24"/>
        </w:rPr>
        <w:t>）</w:t>
      </w:r>
    </w:p>
    <w:p w:rsidR="00371F78" w:rsidRDefault="00A35756">
      <w:pPr>
        <w:spacing w:line="360" w:lineRule="auto"/>
        <w:rPr>
          <w:rFonts w:ascii="??"/>
          <w:sz w:val="24"/>
          <w:szCs w:val="24"/>
        </w:rPr>
      </w:pPr>
      <w:r>
        <w:rPr>
          <w:rFonts w:ascii="??" w:eastAsia="Times New Roman"/>
          <w:sz w:val="24"/>
          <w:szCs w:val="24"/>
        </w:rPr>
        <w:t>年月日</w:t>
      </w:r>
    </w:p>
    <w:p w:rsidR="00371F78" w:rsidRDefault="00371F78">
      <w:pPr>
        <w:spacing w:line="360" w:lineRule="auto"/>
        <w:rPr>
          <w:rFonts w:ascii="??"/>
          <w:sz w:val="24"/>
          <w:szCs w:val="24"/>
        </w:rPr>
      </w:pPr>
    </w:p>
    <w:p w:rsidR="00371F78" w:rsidRDefault="00A35756">
      <w:pPr>
        <w:spacing w:line="360" w:lineRule="auto"/>
        <w:rPr>
          <w:rFonts w:ascii="??"/>
          <w:sz w:val="24"/>
          <w:szCs w:val="24"/>
        </w:rPr>
      </w:pPr>
      <w:r>
        <w:br w:type="page"/>
      </w:r>
      <w:r>
        <w:rPr>
          <w:rFonts w:ascii="??" w:eastAsia="Times New Roman"/>
          <w:b/>
          <w:sz w:val="28"/>
          <w:szCs w:val="28"/>
        </w:rPr>
        <w:lastRenderedPageBreak/>
        <w:t>（五）磋商文件规定的其他材料</w:t>
      </w:r>
    </w:p>
    <w:p w:rsidR="00371F78" w:rsidRDefault="00371F78">
      <w:pPr>
        <w:pStyle w:val="a8"/>
        <w:spacing w:before="240" w:after="60" w:line="312" w:lineRule="auto"/>
        <w:jc w:val="left"/>
      </w:pPr>
    </w:p>
    <w:p w:rsidR="00371F78" w:rsidRDefault="00A35756">
      <w:pPr>
        <w:pStyle w:val="a8"/>
        <w:spacing w:before="240" w:after="60" w:line="312" w:lineRule="auto"/>
        <w:jc w:val="left"/>
        <w:outlineLvl w:val="1"/>
      </w:pPr>
      <w:bookmarkStart w:id="53" w:name="_Toc511898267"/>
      <w:r>
        <w:rPr>
          <w:rFonts w:ascii="宋体" w:hAnsi="宋体" w:cs="宋体" w:hint="eastAsia"/>
        </w:rPr>
        <w:t>价格标格式</w:t>
      </w:r>
      <w:bookmarkEnd w:id="53"/>
    </w:p>
    <w:p w:rsidR="00371F78" w:rsidRDefault="00371F78">
      <w:pPr>
        <w:rPr>
          <w:rFonts w:ascii="??" w:eastAsia="Times New Roman" w:hAnsi="Arial"/>
          <w:sz w:val="21"/>
          <w:szCs w:val="21"/>
        </w:rPr>
      </w:pPr>
      <w:bookmarkStart w:id="54" w:name="_Toc293560331"/>
    </w:p>
    <w:p w:rsidR="00371F78" w:rsidRDefault="00A35756">
      <w:pPr>
        <w:rPr>
          <w:rFonts w:ascii="??" w:eastAsia="Times New Roman" w:hAnsi="Arial"/>
          <w:sz w:val="28"/>
          <w:szCs w:val="28"/>
        </w:rPr>
      </w:pPr>
      <w:r>
        <w:rPr>
          <w:rFonts w:ascii="??" w:eastAsia="Times New Roman"/>
          <w:b/>
          <w:sz w:val="28"/>
          <w:szCs w:val="28"/>
        </w:rPr>
        <w:t>项目名称：</w:t>
      </w:r>
    </w:p>
    <w:p w:rsidR="00371F78" w:rsidRDefault="00A35756">
      <w:pPr>
        <w:jc w:val="center"/>
        <w:rPr>
          <w:rFonts w:ascii="??" w:eastAsia="Times New Roman" w:hAnsi="Arial"/>
          <w:b/>
          <w:sz w:val="28"/>
          <w:szCs w:val="28"/>
        </w:rPr>
      </w:pPr>
      <w:r>
        <w:rPr>
          <w:rFonts w:ascii="??" w:eastAsia="Times New Roman"/>
          <w:b/>
          <w:sz w:val="28"/>
          <w:szCs w:val="28"/>
        </w:rPr>
        <w:t>项目编号：</w:t>
      </w:r>
    </w:p>
    <w:p w:rsidR="00371F78" w:rsidRDefault="00A35756">
      <w:pPr>
        <w:jc w:val="center"/>
        <w:rPr>
          <w:rFonts w:ascii="??" w:eastAsia="Times New Roman" w:hAnsi="Arial"/>
          <w:b/>
          <w:sz w:val="28"/>
          <w:szCs w:val="28"/>
        </w:rPr>
      </w:pPr>
      <w:r>
        <w:rPr>
          <w:rFonts w:ascii="??" w:eastAsia="Times New Roman"/>
          <w:b/>
          <w:sz w:val="28"/>
          <w:szCs w:val="28"/>
        </w:rPr>
        <w:t>所投包号：</w:t>
      </w:r>
    </w:p>
    <w:p w:rsidR="00371F78" w:rsidRDefault="00371F78">
      <w:pPr>
        <w:jc w:val="center"/>
        <w:rPr>
          <w:rFonts w:ascii="??" w:eastAsia="Times New Roman" w:hAnsi="Arial"/>
          <w:sz w:val="21"/>
          <w:szCs w:val="21"/>
        </w:rPr>
      </w:pPr>
    </w:p>
    <w:p w:rsidR="00371F78" w:rsidRDefault="00A35756">
      <w:pPr>
        <w:jc w:val="center"/>
        <w:rPr>
          <w:rFonts w:ascii="??" w:eastAsia="Times New Roman" w:hAnsi="Arial"/>
          <w:sz w:val="72"/>
          <w:szCs w:val="72"/>
        </w:rPr>
      </w:pPr>
      <w:r>
        <w:rPr>
          <w:rFonts w:ascii="宋体" w:hAnsi="宋体" w:cs="宋体" w:hint="eastAsia"/>
          <w:sz w:val="72"/>
          <w:szCs w:val="72"/>
        </w:rPr>
        <w:t>磋</w:t>
      </w:r>
    </w:p>
    <w:p w:rsidR="00371F78" w:rsidRDefault="00A35756">
      <w:pPr>
        <w:jc w:val="center"/>
        <w:rPr>
          <w:rFonts w:ascii="??" w:eastAsia="Times New Roman" w:hAnsi="Arial"/>
          <w:sz w:val="72"/>
          <w:szCs w:val="72"/>
        </w:rPr>
      </w:pPr>
      <w:r>
        <w:rPr>
          <w:rFonts w:ascii="宋体" w:hAnsi="宋体" w:cs="宋体" w:hint="eastAsia"/>
          <w:sz w:val="72"/>
          <w:szCs w:val="72"/>
        </w:rPr>
        <w:t>商</w:t>
      </w:r>
    </w:p>
    <w:p w:rsidR="00371F78" w:rsidRDefault="00A35756">
      <w:pPr>
        <w:jc w:val="center"/>
        <w:rPr>
          <w:rFonts w:ascii="??" w:eastAsia="Times New Roman" w:hAnsi="Arial"/>
          <w:sz w:val="72"/>
          <w:szCs w:val="72"/>
        </w:rPr>
      </w:pPr>
      <w:r>
        <w:rPr>
          <w:rFonts w:ascii="宋体" w:hAnsi="宋体" w:cs="宋体" w:hint="eastAsia"/>
          <w:sz w:val="72"/>
          <w:szCs w:val="72"/>
        </w:rPr>
        <w:t>响</w:t>
      </w:r>
    </w:p>
    <w:p w:rsidR="00371F78" w:rsidRDefault="00A35756">
      <w:pPr>
        <w:jc w:val="center"/>
        <w:rPr>
          <w:rFonts w:ascii="??" w:eastAsia="Times New Roman" w:hAnsi="Arial"/>
          <w:sz w:val="72"/>
          <w:szCs w:val="72"/>
        </w:rPr>
      </w:pPr>
      <w:r>
        <w:rPr>
          <w:rFonts w:ascii="宋体" w:hAnsi="宋体" w:cs="宋体" w:hint="eastAsia"/>
          <w:sz w:val="72"/>
          <w:szCs w:val="72"/>
        </w:rPr>
        <w:t>应</w:t>
      </w:r>
    </w:p>
    <w:p w:rsidR="00371F78" w:rsidRDefault="00A35756">
      <w:pPr>
        <w:jc w:val="center"/>
        <w:rPr>
          <w:rFonts w:ascii="??" w:eastAsia="Times New Roman" w:hAnsi="Arial"/>
          <w:sz w:val="72"/>
          <w:szCs w:val="72"/>
        </w:rPr>
      </w:pPr>
      <w:r>
        <w:rPr>
          <w:rFonts w:ascii="宋体" w:hAnsi="宋体" w:cs="宋体" w:hint="eastAsia"/>
          <w:sz w:val="72"/>
          <w:szCs w:val="72"/>
        </w:rPr>
        <w:t>文</w:t>
      </w:r>
    </w:p>
    <w:p w:rsidR="00371F78" w:rsidRDefault="00A35756">
      <w:pPr>
        <w:jc w:val="center"/>
        <w:rPr>
          <w:rFonts w:ascii="??" w:eastAsia="Times New Roman" w:hAnsi="Arial"/>
          <w:sz w:val="72"/>
          <w:szCs w:val="72"/>
        </w:rPr>
      </w:pPr>
      <w:r>
        <w:rPr>
          <w:rFonts w:ascii="宋体" w:hAnsi="宋体" w:cs="宋体" w:hint="eastAsia"/>
          <w:sz w:val="72"/>
          <w:szCs w:val="72"/>
        </w:rPr>
        <w:t>件</w:t>
      </w:r>
    </w:p>
    <w:p w:rsidR="00371F78" w:rsidRDefault="00371F78">
      <w:pPr>
        <w:jc w:val="center"/>
        <w:rPr>
          <w:rFonts w:ascii="??" w:eastAsia="Times New Roman" w:hAnsi="Arial"/>
          <w:sz w:val="21"/>
          <w:szCs w:val="21"/>
        </w:rPr>
      </w:pPr>
    </w:p>
    <w:p w:rsidR="00371F78" w:rsidRDefault="00A35756">
      <w:pPr>
        <w:jc w:val="center"/>
        <w:rPr>
          <w:rFonts w:ascii="??" w:eastAsia="Times New Roman" w:hAnsi="Arial"/>
          <w:b/>
          <w:sz w:val="28"/>
          <w:szCs w:val="28"/>
        </w:rPr>
      </w:pPr>
      <w:r>
        <w:rPr>
          <w:rFonts w:ascii="??" w:eastAsia="Times New Roman"/>
          <w:b/>
          <w:sz w:val="28"/>
          <w:szCs w:val="28"/>
        </w:rPr>
        <w:t>价格标</w:t>
      </w:r>
    </w:p>
    <w:p w:rsidR="00371F78" w:rsidRDefault="00371F78">
      <w:pPr>
        <w:jc w:val="center"/>
        <w:rPr>
          <w:rFonts w:ascii="??" w:eastAsia="Times New Roman" w:hAnsi="Arial"/>
          <w:sz w:val="21"/>
          <w:szCs w:val="21"/>
        </w:rPr>
      </w:pPr>
    </w:p>
    <w:p w:rsidR="00371F78" w:rsidRDefault="00371F78">
      <w:pPr>
        <w:jc w:val="center"/>
        <w:rPr>
          <w:rFonts w:ascii="??" w:eastAsia="Times New Roman" w:hAnsi="Arial"/>
          <w:sz w:val="21"/>
          <w:szCs w:val="21"/>
        </w:rPr>
      </w:pPr>
    </w:p>
    <w:p w:rsidR="00371F78" w:rsidRDefault="00371F78">
      <w:pPr>
        <w:ind w:firstLine="1960"/>
        <w:rPr>
          <w:rFonts w:ascii="??" w:eastAsia="Times New Roman" w:hAnsi="Arial"/>
          <w:sz w:val="28"/>
          <w:szCs w:val="28"/>
        </w:rPr>
      </w:pPr>
    </w:p>
    <w:p w:rsidR="00371F78" w:rsidRDefault="00A35756">
      <w:pPr>
        <w:rPr>
          <w:rFonts w:ascii="??" w:eastAsia="Times New Roman" w:hAnsi="Arial"/>
          <w:b/>
          <w:sz w:val="28"/>
          <w:szCs w:val="28"/>
          <w:u w:val="single"/>
        </w:rPr>
      </w:pPr>
      <w:r>
        <w:rPr>
          <w:rFonts w:ascii="??" w:eastAsia="Times New Roman"/>
          <w:sz w:val="28"/>
          <w:szCs w:val="28"/>
        </w:rPr>
        <w:t>供应商：（盖章）</w:t>
      </w:r>
    </w:p>
    <w:p w:rsidR="00371F78" w:rsidRDefault="00A35756">
      <w:pPr>
        <w:rPr>
          <w:rFonts w:ascii="??" w:eastAsia="Times New Roman" w:hAnsi="Arial"/>
          <w:sz w:val="28"/>
          <w:szCs w:val="28"/>
        </w:rPr>
      </w:pPr>
      <w:r>
        <w:rPr>
          <w:rFonts w:ascii="??" w:eastAsia="Times New Roman"/>
          <w:sz w:val="28"/>
          <w:szCs w:val="28"/>
        </w:rPr>
        <w:t>年月日</w:t>
      </w:r>
    </w:p>
    <w:p w:rsidR="00371F78" w:rsidRDefault="00371F78">
      <w:pPr>
        <w:rPr>
          <w:rFonts w:ascii="??" w:eastAsia="Times New Roman" w:hAnsi="Arial"/>
          <w:sz w:val="28"/>
          <w:szCs w:val="28"/>
        </w:rPr>
      </w:pPr>
    </w:p>
    <w:p w:rsidR="00371F78" w:rsidRDefault="00A35756">
      <w:pPr>
        <w:pStyle w:val="H2"/>
        <w:spacing w:line="360" w:lineRule="auto"/>
        <w:jc w:val="both"/>
        <w:rPr>
          <w:rFonts w:hAnsi="Arial"/>
          <w:color w:val="auto"/>
        </w:rPr>
      </w:pPr>
      <w:bookmarkStart w:id="55" w:name="_Toc2979"/>
      <w:bookmarkStart w:id="56" w:name="_Toc530231621"/>
      <w:r>
        <w:rPr>
          <w:rFonts w:eastAsia="Times New Roman" w:hAnsi="Arial"/>
          <w:color w:val="auto"/>
        </w:rPr>
        <w:t>一、开标一览表</w:t>
      </w:r>
      <w:bookmarkEnd w:id="54"/>
      <w:bookmarkEnd w:id="55"/>
      <w:bookmarkEnd w:id="56"/>
    </w:p>
    <w:p w:rsidR="00371F78" w:rsidRDefault="00371F78">
      <w:pPr>
        <w:rPr>
          <w:rFonts w:ascii="??" w:eastAsia="Times New Roman" w:hAnsi="Arial"/>
          <w:b/>
          <w:sz w:val="21"/>
          <w:szCs w:val="21"/>
        </w:rPr>
      </w:pPr>
    </w:p>
    <w:tbl>
      <w:tblPr>
        <w:tblW w:w="85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5202"/>
      </w:tblGrid>
      <w:tr w:rsidR="00371F78">
        <w:trPr>
          <w:trHeight w:val="947"/>
        </w:trPr>
        <w:tc>
          <w:tcPr>
            <w:tcW w:w="3369" w:type="dxa"/>
            <w:tcBorders>
              <w:top w:val="double" w:sz="4" w:space="0" w:color="auto"/>
              <w:left w:val="double" w:sz="4" w:space="0" w:color="auto"/>
            </w:tcBorders>
            <w:vAlign w:val="center"/>
          </w:tcPr>
          <w:p w:rsidR="00371F78" w:rsidRDefault="00A35756">
            <w:pPr>
              <w:spacing w:line="500" w:lineRule="exact"/>
              <w:jc w:val="center"/>
              <w:rPr>
                <w:rFonts w:ascii="??" w:eastAsia="Times New Roman" w:hAnsi="Arial"/>
                <w:sz w:val="21"/>
                <w:szCs w:val="21"/>
              </w:rPr>
            </w:pPr>
            <w:bookmarkStart w:id="57" w:name="_Toc272141475"/>
            <w:bookmarkStart w:id="58" w:name="_Hlk450185766"/>
            <w:bookmarkStart w:id="59" w:name="_Toc293560332"/>
            <w:r>
              <w:rPr>
                <w:rFonts w:ascii="??" w:eastAsia="Times New Roman"/>
                <w:sz w:val="21"/>
                <w:szCs w:val="21"/>
              </w:rPr>
              <w:t>标题</w:t>
            </w:r>
          </w:p>
        </w:tc>
        <w:tc>
          <w:tcPr>
            <w:tcW w:w="5202" w:type="dxa"/>
            <w:tcBorders>
              <w:top w:val="double" w:sz="4" w:space="0" w:color="auto"/>
              <w:right w:val="double" w:sz="4" w:space="0" w:color="auto"/>
            </w:tcBorders>
            <w:vAlign w:val="center"/>
          </w:tcPr>
          <w:p w:rsidR="00371F78" w:rsidRDefault="00A35756">
            <w:pPr>
              <w:spacing w:line="500" w:lineRule="exact"/>
              <w:jc w:val="center"/>
              <w:rPr>
                <w:rFonts w:ascii="??" w:eastAsia="Times New Roman" w:hAnsi="Arial"/>
                <w:sz w:val="21"/>
                <w:szCs w:val="21"/>
              </w:rPr>
            </w:pPr>
            <w:r>
              <w:rPr>
                <w:rFonts w:ascii="??" w:eastAsia="Times New Roman"/>
                <w:sz w:val="21"/>
                <w:szCs w:val="21"/>
              </w:rPr>
              <w:t>内容</w:t>
            </w:r>
          </w:p>
        </w:tc>
      </w:tr>
      <w:tr w:rsidR="00371F78">
        <w:trPr>
          <w:trHeight w:val="947"/>
        </w:trPr>
        <w:tc>
          <w:tcPr>
            <w:tcW w:w="3369" w:type="dxa"/>
            <w:tcBorders>
              <w:top w:val="double" w:sz="4" w:space="0" w:color="auto"/>
              <w:left w:val="double" w:sz="4" w:space="0" w:color="auto"/>
            </w:tcBorders>
            <w:vAlign w:val="center"/>
          </w:tcPr>
          <w:p w:rsidR="00371F78" w:rsidRDefault="00A35756">
            <w:pPr>
              <w:spacing w:line="500" w:lineRule="exact"/>
              <w:jc w:val="center"/>
              <w:rPr>
                <w:rFonts w:ascii="??" w:eastAsia="Times New Roman" w:hAnsi="Arial"/>
                <w:sz w:val="21"/>
                <w:szCs w:val="21"/>
              </w:rPr>
            </w:pPr>
            <w:r>
              <w:rPr>
                <w:rFonts w:ascii="??" w:eastAsia="Times New Roman"/>
                <w:sz w:val="21"/>
                <w:szCs w:val="21"/>
              </w:rPr>
              <w:t>项目名称</w:t>
            </w:r>
          </w:p>
        </w:tc>
        <w:tc>
          <w:tcPr>
            <w:tcW w:w="5202" w:type="dxa"/>
            <w:tcBorders>
              <w:top w:val="double" w:sz="4" w:space="0" w:color="auto"/>
              <w:right w:val="double" w:sz="4" w:space="0" w:color="auto"/>
            </w:tcBorders>
            <w:vAlign w:val="center"/>
          </w:tcPr>
          <w:p w:rsidR="00371F78" w:rsidRDefault="00371F78">
            <w:pPr>
              <w:spacing w:line="500" w:lineRule="exact"/>
              <w:rPr>
                <w:rFonts w:ascii="??" w:eastAsia="Times New Roman" w:hAnsi="Arial"/>
                <w:sz w:val="21"/>
                <w:szCs w:val="21"/>
              </w:rPr>
            </w:pPr>
          </w:p>
        </w:tc>
      </w:tr>
      <w:tr w:rsidR="00371F78">
        <w:trPr>
          <w:trHeight w:val="947"/>
        </w:trPr>
        <w:tc>
          <w:tcPr>
            <w:tcW w:w="3369" w:type="dxa"/>
            <w:tcBorders>
              <w:top w:val="double" w:sz="4" w:space="0" w:color="auto"/>
              <w:left w:val="double" w:sz="4" w:space="0" w:color="auto"/>
            </w:tcBorders>
            <w:vAlign w:val="center"/>
          </w:tcPr>
          <w:p w:rsidR="00371F78" w:rsidRDefault="00A35756">
            <w:pPr>
              <w:spacing w:line="500" w:lineRule="exact"/>
              <w:jc w:val="center"/>
              <w:rPr>
                <w:rFonts w:ascii="??" w:eastAsia="Times New Roman" w:hAnsi="Arial"/>
                <w:sz w:val="21"/>
                <w:szCs w:val="21"/>
              </w:rPr>
            </w:pPr>
            <w:r>
              <w:rPr>
                <w:rFonts w:ascii="??" w:eastAsia="Times New Roman"/>
                <w:sz w:val="21"/>
                <w:szCs w:val="21"/>
              </w:rPr>
              <w:t>项目编号</w:t>
            </w:r>
          </w:p>
        </w:tc>
        <w:tc>
          <w:tcPr>
            <w:tcW w:w="5202" w:type="dxa"/>
            <w:tcBorders>
              <w:top w:val="double" w:sz="4" w:space="0" w:color="auto"/>
              <w:right w:val="double" w:sz="4" w:space="0" w:color="auto"/>
            </w:tcBorders>
            <w:vAlign w:val="center"/>
          </w:tcPr>
          <w:p w:rsidR="00371F78" w:rsidRDefault="00371F78">
            <w:pPr>
              <w:spacing w:line="500" w:lineRule="exact"/>
              <w:rPr>
                <w:rFonts w:ascii="??" w:eastAsia="Times New Roman" w:hAnsi="Arial"/>
                <w:sz w:val="21"/>
                <w:szCs w:val="21"/>
              </w:rPr>
            </w:pPr>
          </w:p>
        </w:tc>
      </w:tr>
      <w:tr w:rsidR="00371F78">
        <w:trPr>
          <w:trHeight w:val="1462"/>
        </w:trPr>
        <w:tc>
          <w:tcPr>
            <w:tcW w:w="3369" w:type="dxa"/>
            <w:tcBorders>
              <w:top w:val="double" w:sz="4" w:space="0" w:color="auto"/>
              <w:left w:val="double" w:sz="4" w:space="0" w:color="auto"/>
            </w:tcBorders>
            <w:vAlign w:val="center"/>
          </w:tcPr>
          <w:p w:rsidR="00371F78" w:rsidRDefault="00A35756">
            <w:pPr>
              <w:spacing w:line="500" w:lineRule="exact"/>
              <w:jc w:val="center"/>
              <w:rPr>
                <w:rFonts w:ascii="??" w:eastAsia="Times New Roman" w:hAnsi="Arial"/>
                <w:sz w:val="21"/>
                <w:szCs w:val="21"/>
              </w:rPr>
            </w:pPr>
            <w:r>
              <w:rPr>
                <w:rFonts w:ascii="??" w:eastAsia="Times New Roman"/>
                <w:sz w:val="21"/>
                <w:szCs w:val="21"/>
              </w:rPr>
              <w:t>供应商（盖章）</w:t>
            </w:r>
          </w:p>
        </w:tc>
        <w:tc>
          <w:tcPr>
            <w:tcW w:w="5202" w:type="dxa"/>
            <w:tcBorders>
              <w:top w:val="double" w:sz="4" w:space="0" w:color="auto"/>
              <w:right w:val="double" w:sz="4" w:space="0" w:color="auto"/>
            </w:tcBorders>
            <w:vAlign w:val="center"/>
          </w:tcPr>
          <w:p w:rsidR="00371F78" w:rsidRDefault="00371F78">
            <w:pPr>
              <w:spacing w:line="500" w:lineRule="exact"/>
              <w:rPr>
                <w:rFonts w:ascii="??" w:eastAsia="Times New Roman" w:hAnsi="Arial"/>
                <w:sz w:val="21"/>
                <w:szCs w:val="21"/>
              </w:rPr>
            </w:pPr>
          </w:p>
        </w:tc>
      </w:tr>
      <w:tr w:rsidR="00371F78">
        <w:trPr>
          <w:trHeight w:val="1462"/>
        </w:trPr>
        <w:tc>
          <w:tcPr>
            <w:tcW w:w="3369" w:type="dxa"/>
            <w:tcBorders>
              <w:top w:val="double" w:sz="4" w:space="0" w:color="auto"/>
              <w:left w:val="double" w:sz="4" w:space="0" w:color="auto"/>
            </w:tcBorders>
            <w:vAlign w:val="center"/>
          </w:tcPr>
          <w:p w:rsidR="00371F78" w:rsidRDefault="00A35756">
            <w:pPr>
              <w:spacing w:line="500" w:lineRule="exact"/>
              <w:jc w:val="center"/>
              <w:rPr>
                <w:rFonts w:ascii="??" w:eastAsia="Times New Roman" w:hAnsi="Arial"/>
                <w:sz w:val="21"/>
                <w:szCs w:val="21"/>
              </w:rPr>
            </w:pPr>
            <w:r>
              <w:rPr>
                <w:rFonts w:ascii="??" w:eastAsia="Times New Roman"/>
                <w:sz w:val="21"/>
                <w:szCs w:val="21"/>
              </w:rPr>
              <w:t>法定代表人（签字或盖章）或</w:t>
            </w:r>
          </w:p>
          <w:p w:rsidR="00371F78" w:rsidRDefault="00A35756">
            <w:pPr>
              <w:spacing w:line="500" w:lineRule="exact"/>
              <w:jc w:val="center"/>
              <w:rPr>
                <w:rFonts w:ascii="??" w:eastAsia="Times New Roman" w:hAnsi="Arial"/>
                <w:sz w:val="21"/>
                <w:szCs w:val="21"/>
              </w:rPr>
            </w:pPr>
            <w:r>
              <w:rPr>
                <w:rFonts w:ascii="??" w:eastAsia="Times New Roman"/>
                <w:sz w:val="21"/>
                <w:szCs w:val="21"/>
              </w:rPr>
              <w:t>被授权人（签字）</w:t>
            </w:r>
          </w:p>
        </w:tc>
        <w:tc>
          <w:tcPr>
            <w:tcW w:w="5202" w:type="dxa"/>
            <w:tcBorders>
              <w:top w:val="double" w:sz="4" w:space="0" w:color="auto"/>
              <w:right w:val="double" w:sz="4" w:space="0" w:color="auto"/>
            </w:tcBorders>
            <w:vAlign w:val="center"/>
          </w:tcPr>
          <w:p w:rsidR="00371F78" w:rsidRDefault="00371F78">
            <w:pPr>
              <w:spacing w:line="500" w:lineRule="exact"/>
              <w:rPr>
                <w:rFonts w:ascii="??" w:eastAsia="Times New Roman" w:hAnsi="Arial"/>
                <w:sz w:val="21"/>
                <w:szCs w:val="21"/>
              </w:rPr>
            </w:pPr>
          </w:p>
        </w:tc>
      </w:tr>
      <w:tr w:rsidR="00371F78">
        <w:trPr>
          <w:trHeight w:val="2667"/>
        </w:trPr>
        <w:tc>
          <w:tcPr>
            <w:tcW w:w="3369" w:type="dxa"/>
            <w:tcBorders>
              <w:left w:val="double" w:sz="4" w:space="0" w:color="auto"/>
            </w:tcBorders>
            <w:vAlign w:val="center"/>
          </w:tcPr>
          <w:p w:rsidR="00371F78" w:rsidRDefault="00A35756">
            <w:pPr>
              <w:spacing w:line="500" w:lineRule="exact"/>
              <w:jc w:val="center"/>
              <w:rPr>
                <w:rFonts w:ascii="??" w:eastAsia="Times New Roman" w:hAnsi="Arial"/>
                <w:sz w:val="21"/>
                <w:szCs w:val="21"/>
              </w:rPr>
            </w:pPr>
            <w:r>
              <w:rPr>
                <w:rFonts w:ascii="??" w:eastAsia="Times New Roman"/>
                <w:sz w:val="21"/>
                <w:szCs w:val="21"/>
              </w:rPr>
              <w:t>投标总报价</w:t>
            </w:r>
          </w:p>
        </w:tc>
        <w:tc>
          <w:tcPr>
            <w:tcW w:w="5202" w:type="dxa"/>
            <w:tcBorders>
              <w:right w:val="double" w:sz="4" w:space="0" w:color="auto"/>
            </w:tcBorders>
            <w:vAlign w:val="center"/>
          </w:tcPr>
          <w:p w:rsidR="00371F78" w:rsidRDefault="00371F78">
            <w:pPr>
              <w:spacing w:line="500" w:lineRule="exact"/>
              <w:rPr>
                <w:rFonts w:ascii="??" w:hAnsi="Arial"/>
                <w:sz w:val="21"/>
                <w:szCs w:val="21"/>
              </w:rPr>
            </w:pPr>
          </w:p>
        </w:tc>
      </w:tr>
      <w:bookmarkEnd w:id="57"/>
      <w:bookmarkEnd w:id="58"/>
      <w:bookmarkEnd w:id="59"/>
    </w:tbl>
    <w:p w:rsidR="00371F78" w:rsidRDefault="00371F78">
      <w:pPr>
        <w:rPr>
          <w:sz w:val="21"/>
          <w:szCs w:val="21"/>
        </w:rPr>
      </w:pPr>
    </w:p>
    <w:p w:rsidR="00371F78" w:rsidRDefault="00371F78">
      <w:pPr>
        <w:pStyle w:val="af0"/>
        <w:ind w:firstLine="420"/>
        <w:rPr>
          <w:szCs w:val="21"/>
        </w:rPr>
      </w:pPr>
    </w:p>
    <w:p w:rsidR="00371F78" w:rsidRDefault="00371F78">
      <w:pPr>
        <w:rPr>
          <w:sz w:val="21"/>
          <w:szCs w:val="21"/>
        </w:rPr>
      </w:pPr>
    </w:p>
    <w:p w:rsidR="00371F78" w:rsidRDefault="00371F78">
      <w:pPr>
        <w:pStyle w:val="af0"/>
        <w:ind w:firstLine="420"/>
        <w:rPr>
          <w:szCs w:val="21"/>
        </w:rPr>
      </w:pPr>
    </w:p>
    <w:p w:rsidR="00371F78" w:rsidRDefault="00371F78">
      <w:pPr>
        <w:rPr>
          <w:sz w:val="21"/>
          <w:szCs w:val="21"/>
        </w:rPr>
      </w:pPr>
    </w:p>
    <w:p w:rsidR="00371F78" w:rsidRDefault="00371F78">
      <w:pPr>
        <w:pStyle w:val="af0"/>
        <w:ind w:firstLine="420"/>
        <w:rPr>
          <w:szCs w:val="21"/>
        </w:rPr>
      </w:pPr>
    </w:p>
    <w:p w:rsidR="00371F78" w:rsidRDefault="00371F78">
      <w:pPr>
        <w:rPr>
          <w:sz w:val="21"/>
          <w:szCs w:val="21"/>
        </w:rPr>
      </w:pPr>
    </w:p>
    <w:p w:rsidR="00371F78" w:rsidRDefault="00371F78">
      <w:pPr>
        <w:pStyle w:val="af0"/>
        <w:ind w:firstLine="420"/>
        <w:rPr>
          <w:szCs w:val="21"/>
        </w:rPr>
      </w:pPr>
    </w:p>
    <w:p w:rsidR="00371F78" w:rsidRDefault="00371F78">
      <w:pPr>
        <w:rPr>
          <w:sz w:val="21"/>
          <w:szCs w:val="21"/>
        </w:rPr>
      </w:pPr>
    </w:p>
    <w:p w:rsidR="00371F78" w:rsidRDefault="00371F78">
      <w:pPr>
        <w:pStyle w:val="af0"/>
        <w:ind w:firstLine="420"/>
        <w:rPr>
          <w:szCs w:val="21"/>
        </w:rPr>
      </w:pPr>
    </w:p>
    <w:p w:rsidR="00371F78" w:rsidRDefault="00371F78">
      <w:pPr>
        <w:rPr>
          <w:sz w:val="21"/>
          <w:szCs w:val="21"/>
        </w:rPr>
      </w:pPr>
    </w:p>
    <w:p w:rsidR="00371F78" w:rsidRDefault="00371F78">
      <w:pPr>
        <w:pStyle w:val="af0"/>
        <w:ind w:firstLine="420"/>
        <w:rPr>
          <w:szCs w:val="21"/>
        </w:rPr>
      </w:pPr>
    </w:p>
    <w:p w:rsidR="00371F78" w:rsidRDefault="00371F78">
      <w:pPr>
        <w:rPr>
          <w:sz w:val="21"/>
          <w:szCs w:val="21"/>
        </w:rPr>
      </w:pPr>
    </w:p>
    <w:p w:rsidR="00371F78" w:rsidRDefault="00371F78">
      <w:pPr>
        <w:pStyle w:val="af0"/>
        <w:ind w:firstLine="420"/>
        <w:rPr>
          <w:szCs w:val="21"/>
        </w:rPr>
      </w:pPr>
    </w:p>
    <w:p w:rsidR="00371F78" w:rsidRDefault="00A35756">
      <w:pPr>
        <w:pStyle w:val="H2"/>
        <w:rPr>
          <w:color w:val="auto"/>
        </w:rPr>
      </w:pPr>
      <w:bookmarkStart w:id="60" w:name="_Toc521059881"/>
      <w:r>
        <w:rPr>
          <w:rFonts w:hint="eastAsia"/>
          <w:color w:val="auto"/>
        </w:rPr>
        <w:t>二、服务分项报价表</w:t>
      </w:r>
      <w:bookmarkEnd w:id="60"/>
    </w:p>
    <w:p w:rsidR="00371F78" w:rsidRDefault="00371F78"/>
    <w:tbl>
      <w:tblPr>
        <w:tblW w:w="8789" w:type="dxa"/>
        <w:tblInd w:w="10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tblPr>
      <w:tblGrid>
        <w:gridCol w:w="720"/>
        <w:gridCol w:w="5234"/>
        <w:gridCol w:w="1559"/>
        <w:gridCol w:w="1276"/>
      </w:tblGrid>
      <w:tr w:rsidR="00371F78">
        <w:trPr>
          <w:cantSplit/>
          <w:trHeight w:val="779"/>
        </w:trPr>
        <w:tc>
          <w:tcPr>
            <w:tcW w:w="720" w:type="dxa"/>
            <w:vAlign w:val="center"/>
          </w:tcPr>
          <w:p w:rsidR="00371F78" w:rsidRDefault="00A35756">
            <w:pPr>
              <w:jc w:val="center"/>
              <w:rPr>
                <w:rFonts w:ascii="宋体" w:hAnsi="宋体" w:cs="Arial"/>
                <w:szCs w:val="21"/>
              </w:rPr>
            </w:pPr>
            <w:r>
              <w:rPr>
                <w:rFonts w:ascii="宋体" w:hAnsi="宋体" w:cs="Arial" w:hint="eastAsia"/>
                <w:szCs w:val="21"/>
              </w:rPr>
              <w:t>序号</w:t>
            </w:r>
          </w:p>
        </w:tc>
        <w:tc>
          <w:tcPr>
            <w:tcW w:w="5234" w:type="dxa"/>
            <w:vAlign w:val="center"/>
          </w:tcPr>
          <w:p w:rsidR="00371F78" w:rsidRDefault="00A35756">
            <w:pPr>
              <w:jc w:val="center"/>
              <w:rPr>
                <w:rFonts w:ascii="宋体" w:hAnsi="宋体" w:cs="Arial"/>
                <w:szCs w:val="21"/>
              </w:rPr>
            </w:pPr>
            <w:r>
              <w:rPr>
                <w:rFonts w:ascii="宋体" w:hAnsi="宋体" w:cs="Arial" w:hint="eastAsia"/>
                <w:szCs w:val="21"/>
              </w:rPr>
              <w:t>内容</w:t>
            </w:r>
          </w:p>
        </w:tc>
        <w:tc>
          <w:tcPr>
            <w:tcW w:w="1559" w:type="dxa"/>
            <w:vAlign w:val="center"/>
          </w:tcPr>
          <w:p w:rsidR="00371F78" w:rsidRDefault="00A35756">
            <w:pPr>
              <w:jc w:val="center"/>
              <w:rPr>
                <w:rFonts w:ascii="宋体" w:hAnsi="宋体" w:cs="Arial"/>
                <w:szCs w:val="21"/>
              </w:rPr>
            </w:pPr>
            <w:r>
              <w:rPr>
                <w:rFonts w:ascii="宋体" w:hAnsi="宋体" w:cs="Arial" w:hint="eastAsia"/>
                <w:szCs w:val="21"/>
              </w:rPr>
              <w:t>总价</w:t>
            </w:r>
          </w:p>
          <w:p w:rsidR="00371F78" w:rsidRDefault="00A35756">
            <w:pPr>
              <w:jc w:val="center"/>
              <w:rPr>
                <w:rFonts w:ascii="宋体" w:hAnsi="宋体" w:cs="Arial"/>
                <w:szCs w:val="21"/>
              </w:rPr>
            </w:pPr>
            <w:r>
              <w:rPr>
                <w:rFonts w:ascii="宋体" w:hAnsi="宋体" w:cs="Arial" w:hint="eastAsia"/>
                <w:szCs w:val="21"/>
              </w:rPr>
              <w:t>（元）</w:t>
            </w:r>
          </w:p>
        </w:tc>
        <w:tc>
          <w:tcPr>
            <w:tcW w:w="1276" w:type="dxa"/>
            <w:vAlign w:val="center"/>
          </w:tcPr>
          <w:p w:rsidR="00371F78" w:rsidRDefault="00A35756">
            <w:pPr>
              <w:jc w:val="center"/>
              <w:rPr>
                <w:rFonts w:ascii="宋体" w:hAnsi="宋体" w:cs="Arial"/>
                <w:szCs w:val="21"/>
              </w:rPr>
            </w:pPr>
            <w:r>
              <w:rPr>
                <w:rFonts w:ascii="宋体" w:hAnsi="宋体" w:cs="Arial" w:hint="eastAsia"/>
                <w:szCs w:val="21"/>
              </w:rPr>
              <w:t>备注</w:t>
            </w:r>
          </w:p>
        </w:tc>
      </w:tr>
      <w:tr w:rsidR="00371F78">
        <w:trPr>
          <w:cantSplit/>
          <w:trHeight w:hRule="exact" w:val="567"/>
        </w:trPr>
        <w:tc>
          <w:tcPr>
            <w:tcW w:w="720" w:type="dxa"/>
            <w:vAlign w:val="center"/>
          </w:tcPr>
          <w:p w:rsidR="00371F78" w:rsidRDefault="00371F78">
            <w:pPr>
              <w:jc w:val="center"/>
              <w:rPr>
                <w:rFonts w:ascii="宋体" w:hAnsi="宋体" w:cs="Arial"/>
                <w:szCs w:val="21"/>
              </w:rPr>
            </w:pPr>
          </w:p>
        </w:tc>
        <w:tc>
          <w:tcPr>
            <w:tcW w:w="5234" w:type="dxa"/>
            <w:vAlign w:val="center"/>
          </w:tcPr>
          <w:p w:rsidR="00371F78" w:rsidRDefault="00A35756">
            <w:pPr>
              <w:jc w:val="center"/>
              <w:rPr>
                <w:rFonts w:ascii="宋体" w:hAnsi="宋体" w:cs="Arial"/>
                <w:szCs w:val="21"/>
              </w:rPr>
            </w:pPr>
            <w:r>
              <w:rPr>
                <w:rFonts w:ascii="宋体" w:hAnsi="宋体" w:cs="Arial"/>
                <w:szCs w:val="21"/>
              </w:rPr>
              <w:t>拟提供的服务费用</w:t>
            </w:r>
          </w:p>
        </w:tc>
        <w:tc>
          <w:tcPr>
            <w:tcW w:w="1559" w:type="dxa"/>
            <w:vAlign w:val="center"/>
          </w:tcPr>
          <w:p w:rsidR="00371F78" w:rsidRDefault="00371F78">
            <w:pPr>
              <w:jc w:val="center"/>
              <w:rPr>
                <w:rFonts w:ascii="宋体" w:hAnsi="宋体" w:cs="Arial"/>
                <w:szCs w:val="21"/>
              </w:rPr>
            </w:pPr>
          </w:p>
        </w:tc>
        <w:tc>
          <w:tcPr>
            <w:tcW w:w="1276" w:type="dxa"/>
            <w:vMerge w:val="restart"/>
            <w:vAlign w:val="center"/>
          </w:tcPr>
          <w:p w:rsidR="00371F78" w:rsidRDefault="00371F78">
            <w:pPr>
              <w:jc w:val="center"/>
              <w:rPr>
                <w:rFonts w:ascii="宋体" w:hAnsi="宋体" w:cs="Arial"/>
                <w:szCs w:val="21"/>
              </w:rPr>
            </w:pPr>
          </w:p>
        </w:tc>
      </w:tr>
      <w:tr w:rsidR="00371F78">
        <w:trPr>
          <w:cantSplit/>
          <w:trHeight w:hRule="exact" w:val="567"/>
        </w:trPr>
        <w:tc>
          <w:tcPr>
            <w:tcW w:w="720" w:type="dxa"/>
            <w:vAlign w:val="center"/>
          </w:tcPr>
          <w:p w:rsidR="00371F78" w:rsidRDefault="00371F78">
            <w:pPr>
              <w:jc w:val="center"/>
              <w:rPr>
                <w:rFonts w:ascii="宋体" w:hAnsi="宋体" w:cs="Arial"/>
                <w:szCs w:val="21"/>
              </w:rPr>
            </w:pPr>
          </w:p>
        </w:tc>
        <w:tc>
          <w:tcPr>
            <w:tcW w:w="5234" w:type="dxa"/>
            <w:vAlign w:val="center"/>
          </w:tcPr>
          <w:p w:rsidR="00371F78" w:rsidRDefault="00371F78">
            <w:pPr>
              <w:jc w:val="center"/>
              <w:rPr>
                <w:rFonts w:ascii="宋体" w:hAnsi="宋体" w:cs="Arial"/>
                <w:szCs w:val="21"/>
              </w:rPr>
            </w:pPr>
          </w:p>
        </w:tc>
        <w:tc>
          <w:tcPr>
            <w:tcW w:w="1559" w:type="dxa"/>
            <w:vAlign w:val="center"/>
          </w:tcPr>
          <w:p w:rsidR="00371F78" w:rsidRDefault="00371F78">
            <w:pPr>
              <w:jc w:val="center"/>
              <w:rPr>
                <w:rFonts w:ascii="宋体" w:hAnsi="宋体" w:cs="Arial"/>
                <w:szCs w:val="21"/>
              </w:rPr>
            </w:pPr>
          </w:p>
        </w:tc>
        <w:tc>
          <w:tcPr>
            <w:tcW w:w="1276" w:type="dxa"/>
            <w:vMerge/>
          </w:tcPr>
          <w:p w:rsidR="00371F78" w:rsidRDefault="00371F78">
            <w:pPr>
              <w:rPr>
                <w:rFonts w:ascii="宋体" w:hAnsi="宋体" w:cs="Arial"/>
                <w:szCs w:val="21"/>
              </w:rPr>
            </w:pPr>
          </w:p>
        </w:tc>
      </w:tr>
      <w:tr w:rsidR="00371F78">
        <w:trPr>
          <w:cantSplit/>
          <w:trHeight w:hRule="exact" w:val="567"/>
        </w:trPr>
        <w:tc>
          <w:tcPr>
            <w:tcW w:w="720" w:type="dxa"/>
            <w:vAlign w:val="center"/>
          </w:tcPr>
          <w:p w:rsidR="00371F78" w:rsidRDefault="00371F78">
            <w:pPr>
              <w:jc w:val="center"/>
              <w:rPr>
                <w:rFonts w:ascii="宋体" w:hAnsi="宋体" w:cs="Arial"/>
                <w:szCs w:val="21"/>
              </w:rPr>
            </w:pPr>
          </w:p>
        </w:tc>
        <w:tc>
          <w:tcPr>
            <w:tcW w:w="5234" w:type="dxa"/>
            <w:vAlign w:val="center"/>
          </w:tcPr>
          <w:p w:rsidR="00371F78" w:rsidRDefault="00371F78">
            <w:pPr>
              <w:jc w:val="center"/>
              <w:rPr>
                <w:rFonts w:ascii="宋体" w:hAnsi="宋体" w:cs="Arial"/>
                <w:szCs w:val="21"/>
              </w:rPr>
            </w:pPr>
          </w:p>
        </w:tc>
        <w:tc>
          <w:tcPr>
            <w:tcW w:w="1559" w:type="dxa"/>
            <w:vAlign w:val="center"/>
          </w:tcPr>
          <w:p w:rsidR="00371F78" w:rsidRDefault="00371F78">
            <w:pPr>
              <w:jc w:val="center"/>
              <w:rPr>
                <w:rFonts w:ascii="宋体" w:hAnsi="宋体" w:cs="Arial"/>
                <w:szCs w:val="21"/>
              </w:rPr>
            </w:pPr>
          </w:p>
        </w:tc>
        <w:tc>
          <w:tcPr>
            <w:tcW w:w="1276" w:type="dxa"/>
            <w:vMerge/>
          </w:tcPr>
          <w:p w:rsidR="00371F78" w:rsidRDefault="00371F78">
            <w:pPr>
              <w:rPr>
                <w:rFonts w:ascii="宋体" w:hAnsi="宋体" w:cs="Arial"/>
                <w:szCs w:val="21"/>
              </w:rPr>
            </w:pPr>
          </w:p>
        </w:tc>
      </w:tr>
      <w:tr w:rsidR="00371F78">
        <w:trPr>
          <w:cantSplit/>
          <w:trHeight w:hRule="exact" w:val="567"/>
        </w:trPr>
        <w:tc>
          <w:tcPr>
            <w:tcW w:w="720" w:type="dxa"/>
            <w:vAlign w:val="center"/>
          </w:tcPr>
          <w:p w:rsidR="00371F78" w:rsidRDefault="00371F78">
            <w:pPr>
              <w:jc w:val="center"/>
              <w:rPr>
                <w:rFonts w:ascii="宋体" w:hAnsi="宋体" w:cs="Arial"/>
                <w:szCs w:val="21"/>
              </w:rPr>
            </w:pPr>
          </w:p>
        </w:tc>
        <w:tc>
          <w:tcPr>
            <w:tcW w:w="5234" w:type="dxa"/>
            <w:vAlign w:val="center"/>
          </w:tcPr>
          <w:p w:rsidR="00371F78" w:rsidRDefault="00371F78">
            <w:pPr>
              <w:jc w:val="center"/>
              <w:rPr>
                <w:rFonts w:ascii="宋体" w:hAnsi="宋体" w:cs="Arial"/>
                <w:szCs w:val="21"/>
              </w:rPr>
            </w:pPr>
          </w:p>
        </w:tc>
        <w:tc>
          <w:tcPr>
            <w:tcW w:w="1559" w:type="dxa"/>
            <w:vAlign w:val="center"/>
          </w:tcPr>
          <w:p w:rsidR="00371F78" w:rsidRDefault="00371F78">
            <w:pPr>
              <w:jc w:val="center"/>
              <w:rPr>
                <w:rFonts w:ascii="宋体" w:hAnsi="宋体" w:cs="Arial"/>
                <w:szCs w:val="21"/>
              </w:rPr>
            </w:pPr>
          </w:p>
        </w:tc>
        <w:tc>
          <w:tcPr>
            <w:tcW w:w="1276" w:type="dxa"/>
            <w:vMerge/>
          </w:tcPr>
          <w:p w:rsidR="00371F78" w:rsidRDefault="00371F78">
            <w:pPr>
              <w:rPr>
                <w:rFonts w:ascii="宋体" w:hAnsi="宋体" w:cs="Arial"/>
                <w:szCs w:val="21"/>
              </w:rPr>
            </w:pPr>
          </w:p>
        </w:tc>
      </w:tr>
      <w:tr w:rsidR="00371F78">
        <w:trPr>
          <w:cantSplit/>
          <w:trHeight w:hRule="exact" w:val="567"/>
        </w:trPr>
        <w:tc>
          <w:tcPr>
            <w:tcW w:w="720" w:type="dxa"/>
            <w:vAlign w:val="center"/>
          </w:tcPr>
          <w:p w:rsidR="00371F78" w:rsidRDefault="00371F78">
            <w:pPr>
              <w:jc w:val="center"/>
              <w:rPr>
                <w:rFonts w:ascii="宋体" w:hAnsi="宋体" w:cs="Arial"/>
                <w:szCs w:val="21"/>
              </w:rPr>
            </w:pPr>
          </w:p>
        </w:tc>
        <w:tc>
          <w:tcPr>
            <w:tcW w:w="5234" w:type="dxa"/>
            <w:vAlign w:val="center"/>
          </w:tcPr>
          <w:p w:rsidR="00371F78" w:rsidRDefault="00371F78">
            <w:pPr>
              <w:jc w:val="center"/>
              <w:rPr>
                <w:rFonts w:ascii="宋体" w:hAnsi="宋体" w:cs="Arial"/>
                <w:szCs w:val="21"/>
              </w:rPr>
            </w:pPr>
          </w:p>
        </w:tc>
        <w:tc>
          <w:tcPr>
            <w:tcW w:w="1559" w:type="dxa"/>
            <w:vAlign w:val="center"/>
          </w:tcPr>
          <w:p w:rsidR="00371F78" w:rsidRDefault="00371F78">
            <w:pPr>
              <w:jc w:val="center"/>
              <w:rPr>
                <w:rFonts w:ascii="宋体" w:hAnsi="宋体" w:cs="Arial"/>
                <w:szCs w:val="21"/>
              </w:rPr>
            </w:pPr>
          </w:p>
        </w:tc>
        <w:tc>
          <w:tcPr>
            <w:tcW w:w="1276" w:type="dxa"/>
            <w:vMerge/>
          </w:tcPr>
          <w:p w:rsidR="00371F78" w:rsidRDefault="00371F78">
            <w:pPr>
              <w:rPr>
                <w:rFonts w:ascii="宋体" w:hAnsi="宋体" w:cs="Arial"/>
                <w:szCs w:val="21"/>
              </w:rPr>
            </w:pPr>
          </w:p>
        </w:tc>
      </w:tr>
      <w:tr w:rsidR="00371F78">
        <w:trPr>
          <w:cantSplit/>
          <w:trHeight w:hRule="exact" w:val="567"/>
        </w:trPr>
        <w:tc>
          <w:tcPr>
            <w:tcW w:w="720" w:type="dxa"/>
            <w:vAlign w:val="center"/>
          </w:tcPr>
          <w:p w:rsidR="00371F78" w:rsidRDefault="00371F78">
            <w:pPr>
              <w:jc w:val="center"/>
              <w:rPr>
                <w:rFonts w:ascii="宋体" w:hAnsi="宋体" w:cs="Arial"/>
                <w:szCs w:val="21"/>
              </w:rPr>
            </w:pPr>
          </w:p>
        </w:tc>
        <w:tc>
          <w:tcPr>
            <w:tcW w:w="5234" w:type="dxa"/>
            <w:vAlign w:val="center"/>
          </w:tcPr>
          <w:p w:rsidR="00371F78" w:rsidRDefault="00371F78">
            <w:pPr>
              <w:jc w:val="center"/>
              <w:rPr>
                <w:rFonts w:ascii="宋体" w:hAnsi="宋体" w:cs="Arial"/>
                <w:szCs w:val="21"/>
              </w:rPr>
            </w:pPr>
          </w:p>
        </w:tc>
        <w:tc>
          <w:tcPr>
            <w:tcW w:w="1559" w:type="dxa"/>
            <w:vAlign w:val="center"/>
          </w:tcPr>
          <w:p w:rsidR="00371F78" w:rsidRDefault="00371F78">
            <w:pPr>
              <w:jc w:val="center"/>
              <w:rPr>
                <w:rFonts w:ascii="宋体" w:hAnsi="宋体" w:cs="Arial"/>
                <w:szCs w:val="21"/>
              </w:rPr>
            </w:pPr>
          </w:p>
        </w:tc>
        <w:tc>
          <w:tcPr>
            <w:tcW w:w="1276" w:type="dxa"/>
            <w:vMerge/>
          </w:tcPr>
          <w:p w:rsidR="00371F78" w:rsidRDefault="00371F78">
            <w:pPr>
              <w:rPr>
                <w:rFonts w:ascii="宋体" w:hAnsi="宋体" w:cs="Arial"/>
                <w:szCs w:val="21"/>
              </w:rPr>
            </w:pPr>
          </w:p>
        </w:tc>
      </w:tr>
      <w:tr w:rsidR="00371F78">
        <w:trPr>
          <w:cantSplit/>
          <w:trHeight w:hRule="exact" w:val="567"/>
        </w:trPr>
        <w:tc>
          <w:tcPr>
            <w:tcW w:w="720" w:type="dxa"/>
            <w:vAlign w:val="center"/>
          </w:tcPr>
          <w:p w:rsidR="00371F78" w:rsidRDefault="00371F78">
            <w:pPr>
              <w:jc w:val="center"/>
              <w:rPr>
                <w:rFonts w:ascii="宋体" w:hAnsi="宋体" w:cs="Arial"/>
                <w:szCs w:val="21"/>
              </w:rPr>
            </w:pPr>
          </w:p>
        </w:tc>
        <w:tc>
          <w:tcPr>
            <w:tcW w:w="5234" w:type="dxa"/>
            <w:vAlign w:val="center"/>
          </w:tcPr>
          <w:p w:rsidR="00371F78" w:rsidRDefault="00371F78">
            <w:pPr>
              <w:jc w:val="center"/>
              <w:rPr>
                <w:rFonts w:ascii="宋体" w:hAnsi="宋体" w:cs="Arial"/>
                <w:szCs w:val="21"/>
              </w:rPr>
            </w:pPr>
          </w:p>
        </w:tc>
        <w:tc>
          <w:tcPr>
            <w:tcW w:w="1559" w:type="dxa"/>
            <w:vAlign w:val="center"/>
          </w:tcPr>
          <w:p w:rsidR="00371F78" w:rsidRDefault="00371F78">
            <w:pPr>
              <w:jc w:val="center"/>
              <w:rPr>
                <w:rFonts w:ascii="宋体" w:hAnsi="宋体" w:cs="Arial"/>
                <w:szCs w:val="21"/>
              </w:rPr>
            </w:pPr>
          </w:p>
        </w:tc>
        <w:tc>
          <w:tcPr>
            <w:tcW w:w="1276" w:type="dxa"/>
            <w:vMerge/>
          </w:tcPr>
          <w:p w:rsidR="00371F78" w:rsidRDefault="00371F78">
            <w:pPr>
              <w:rPr>
                <w:rFonts w:ascii="宋体" w:hAnsi="宋体" w:cs="Arial"/>
                <w:szCs w:val="21"/>
              </w:rPr>
            </w:pPr>
          </w:p>
        </w:tc>
      </w:tr>
      <w:tr w:rsidR="00371F78">
        <w:trPr>
          <w:cantSplit/>
          <w:trHeight w:hRule="exact" w:val="567"/>
        </w:trPr>
        <w:tc>
          <w:tcPr>
            <w:tcW w:w="720" w:type="dxa"/>
            <w:vAlign w:val="center"/>
          </w:tcPr>
          <w:p w:rsidR="00371F78" w:rsidRDefault="00371F78">
            <w:pPr>
              <w:jc w:val="center"/>
              <w:rPr>
                <w:rFonts w:ascii="宋体" w:hAnsi="宋体" w:cs="Arial"/>
                <w:szCs w:val="21"/>
              </w:rPr>
            </w:pPr>
          </w:p>
        </w:tc>
        <w:tc>
          <w:tcPr>
            <w:tcW w:w="5234" w:type="dxa"/>
            <w:vAlign w:val="center"/>
          </w:tcPr>
          <w:p w:rsidR="00371F78" w:rsidRDefault="00371F78">
            <w:pPr>
              <w:jc w:val="center"/>
              <w:rPr>
                <w:rFonts w:ascii="宋体" w:hAnsi="宋体" w:cs="Arial"/>
                <w:szCs w:val="21"/>
              </w:rPr>
            </w:pPr>
          </w:p>
        </w:tc>
        <w:tc>
          <w:tcPr>
            <w:tcW w:w="1559" w:type="dxa"/>
            <w:vAlign w:val="center"/>
          </w:tcPr>
          <w:p w:rsidR="00371F78" w:rsidRDefault="00371F78">
            <w:pPr>
              <w:jc w:val="center"/>
              <w:rPr>
                <w:rFonts w:ascii="宋体" w:hAnsi="宋体" w:cs="Arial"/>
                <w:szCs w:val="21"/>
              </w:rPr>
            </w:pPr>
          </w:p>
        </w:tc>
        <w:tc>
          <w:tcPr>
            <w:tcW w:w="1276" w:type="dxa"/>
            <w:vMerge/>
          </w:tcPr>
          <w:p w:rsidR="00371F78" w:rsidRDefault="00371F78">
            <w:pPr>
              <w:rPr>
                <w:rFonts w:ascii="宋体" w:hAnsi="宋体" w:cs="Arial"/>
                <w:szCs w:val="21"/>
              </w:rPr>
            </w:pPr>
          </w:p>
        </w:tc>
      </w:tr>
      <w:tr w:rsidR="00371F78">
        <w:trPr>
          <w:cantSplit/>
          <w:trHeight w:hRule="exact" w:val="567"/>
        </w:trPr>
        <w:tc>
          <w:tcPr>
            <w:tcW w:w="720" w:type="dxa"/>
            <w:vAlign w:val="center"/>
          </w:tcPr>
          <w:p w:rsidR="00371F78" w:rsidRDefault="00371F78">
            <w:pPr>
              <w:jc w:val="center"/>
              <w:rPr>
                <w:rFonts w:ascii="宋体" w:hAnsi="宋体" w:cs="Arial"/>
                <w:szCs w:val="21"/>
              </w:rPr>
            </w:pPr>
          </w:p>
        </w:tc>
        <w:tc>
          <w:tcPr>
            <w:tcW w:w="5234" w:type="dxa"/>
            <w:vAlign w:val="center"/>
          </w:tcPr>
          <w:p w:rsidR="00371F78" w:rsidRDefault="00371F78">
            <w:pPr>
              <w:jc w:val="center"/>
              <w:rPr>
                <w:rFonts w:ascii="宋体" w:hAnsi="宋体" w:cs="Arial"/>
                <w:szCs w:val="21"/>
              </w:rPr>
            </w:pPr>
          </w:p>
        </w:tc>
        <w:tc>
          <w:tcPr>
            <w:tcW w:w="1559" w:type="dxa"/>
            <w:vAlign w:val="center"/>
          </w:tcPr>
          <w:p w:rsidR="00371F78" w:rsidRDefault="00371F78">
            <w:pPr>
              <w:jc w:val="center"/>
              <w:rPr>
                <w:rFonts w:ascii="宋体" w:hAnsi="宋体" w:cs="Arial"/>
                <w:szCs w:val="21"/>
              </w:rPr>
            </w:pPr>
          </w:p>
        </w:tc>
        <w:tc>
          <w:tcPr>
            <w:tcW w:w="1276" w:type="dxa"/>
            <w:vMerge/>
          </w:tcPr>
          <w:p w:rsidR="00371F78" w:rsidRDefault="00371F78">
            <w:pPr>
              <w:rPr>
                <w:rFonts w:ascii="宋体" w:hAnsi="宋体" w:cs="Arial"/>
                <w:szCs w:val="21"/>
              </w:rPr>
            </w:pPr>
          </w:p>
        </w:tc>
      </w:tr>
      <w:tr w:rsidR="00371F78">
        <w:trPr>
          <w:cantSplit/>
          <w:trHeight w:hRule="exact" w:val="567"/>
        </w:trPr>
        <w:tc>
          <w:tcPr>
            <w:tcW w:w="720" w:type="dxa"/>
            <w:vAlign w:val="center"/>
          </w:tcPr>
          <w:p w:rsidR="00371F78" w:rsidRDefault="00371F78">
            <w:pPr>
              <w:jc w:val="center"/>
              <w:rPr>
                <w:rFonts w:ascii="宋体" w:hAnsi="宋体" w:cs="Arial"/>
                <w:szCs w:val="21"/>
              </w:rPr>
            </w:pPr>
          </w:p>
        </w:tc>
        <w:tc>
          <w:tcPr>
            <w:tcW w:w="5234" w:type="dxa"/>
            <w:vAlign w:val="center"/>
          </w:tcPr>
          <w:p w:rsidR="00371F78" w:rsidRDefault="00371F78">
            <w:pPr>
              <w:jc w:val="center"/>
              <w:rPr>
                <w:rFonts w:ascii="宋体" w:hAnsi="宋体" w:cs="Arial"/>
                <w:szCs w:val="21"/>
              </w:rPr>
            </w:pPr>
          </w:p>
        </w:tc>
        <w:tc>
          <w:tcPr>
            <w:tcW w:w="1559" w:type="dxa"/>
            <w:vAlign w:val="center"/>
          </w:tcPr>
          <w:p w:rsidR="00371F78" w:rsidRDefault="00371F78">
            <w:pPr>
              <w:jc w:val="center"/>
              <w:rPr>
                <w:rFonts w:ascii="宋体" w:hAnsi="宋体" w:cs="Arial"/>
                <w:szCs w:val="21"/>
              </w:rPr>
            </w:pPr>
          </w:p>
        </w:tc>
        <w:tc>
          <w:tcPr>
            <w:tcW w:w="1276" w:type="dxa"/>
            <w:vMerge/>
          </w:tcPr>
          <w:p w:rsidR="00371F78" w:rsidRDefault="00371F78">
            <w:pPr>
              <w:rPr>
                <w:rFonts w:ascii="宋体" w:hAnsi="宋体" w:cs="Arial"/>
                <w:szCs w:val="21"/>
              </w:rPr>
            </w:pPr>
          </w:p>
        </w:tc>
      </w:tr>
      <w:tr w:rsidR="00371F78">
        <w:trPr>
          <w:cantSplit/>
          <w:trHeight w:hRule="exact" w:val="567"/>
        </w:trPr>
        <w:tc>
          <w:tcPr>
            <w:tcW w:w="720" w:type="dxa"/>
            <w:vAlign w:val="center"/>
          </w:tcPr>
          <w:p w:rsidR="00371F78" w:rsidRDefault="00371F78">
            <w:pPr>
              <w:jc w:val="center"/>
              <w:rPr>
                <w:rFonts w:ascii="宋体" w:hAnsi="宋体" w:cs="Arial"/>
                <w:szCs w:val="21"/>
              </w:rPr>
            </w:pPr>
          </w:p>
        </w:tc>
        <w:tc>
          <w:tcPr>
            <w:tcW w:w="5234" w:type="dxa"/>
            <w:vAlign w:val="center"/>
          </w:tcPr>
          <w:p w:rsidR="00371F78" w:rsidRDefault="00371F78">
            <w:pPr>
              <w:jc w:val="center"/>
              <w:rPr>
                <w:rFonts w:ascii="宋体" w:hAnsi="宋体" w:cs="Arial"/>
                <w:szCs w:val="21"/>
              </w:rPr>
            </w:pPr>
          </w:p>
        </w:tc>
        <w:tc>
          <w:tcPr>
            <w:tcW w:w="1559" w:type="dxa"/>
            <w:vAlign w:val="center"/>
          </w:tcPr>
          <w:p w:rsidR="00371F78" w:rsidRDefault="00371F78">
            <w:pPr>
              <w:jc w:val="center"/>
              <w:rPr>
                <w:rFonts w:ascii="宋体" w:hAnsi="宋体" w:cs="Arial"/>
                <w:szCs w:val="21"/>
              </w:rPr>
            </w:pPr>
          </w:p>
        </w:tc>
        <w:tc>
          <w:tcPr>
            <w:tcW w:w="1276" w:type="dxa"/>
            <w:vMerge/>
          </w:tcPr>
          <w:p w:rsidR="00371F78" w:rsidRDefault="00371F78">
            <w:pPr>
              <w:rPr>
                <w:rFonts w:ascii="宋体" w:hAnsi="宋体" w:cs="Arial"/>
                <w:szCs w:val="21"/>
              </w:rPr>
            </w:pPr>
          </w:p>
        </w:tc>
      </w:tr>
      <w:tr w:rsidR="00371F78">
        <w:trPr>
          <w:cantSplit/>
          <w:trHeight w:hRule="exact" w:val="567"/>
        </w:trPr>
        <w:tc>
          <w:tcPr>
            <w:tcW w:w="720" w:type="dxa"/>
            <w:vAlign w:val="center"/>
          </w:tcPr>
          <w:p w:rsidR="00371F78" w:rsidRDefault="00A35756">
            <w:pPr>
              <w:jc w:val="center"/>
              <w:rPr>
                <w:rFonts w:ascii="宋体" w:hAnsi="宋体" w:cs="Arial"/>
                <w:b/>
                <w:szCs w:val="21"/>
              </w:rPr>
            </w:pPr>
            <w:r>
              <w:rPr>
                <w:rFonts w:ascii="宋体" w:hAnsi="宋体" w:cs="Arial" w:hint="eastAsia"/>
                <w:b/>
                <w:szCs w:val="21"/>
              </w:rPr>
              <w:t>合计</w:t>
            </w:r>
          </w:p>
        </w:tc>
        <w:tc>
          <w:tcPr>
            <w:tcW w:w="5234" w:type="dxa"/>
            <w:vAlign w:val="center"/>
          </w:tcPr>
          <w:p w:rsidR="00371F78" w:rsidRDefault="00371F78">
            <w:pPr>
              <w:jc w:val="center"/>
              <w:rPr>
                <w:rFonts w:ascii="宋体" w:hAnsi="宋体" w:cs="Arial"/>
                <w:b/>
                <w:szCs w:val="21"/>
              </w:rPr>
            </w:pPr>
          </w:p>
        </w:tc>
        <w:tc>
          <w:tcPr>
            <w:tcW w:w="1559" w:type="dxa"/>
            <w:vAlign w:val="center"/>
          </w:tcPr>
          <w:p w:rsidR="00371F78" w:rsidRDefault="00371F78">
            <w:pPr>
              <w:jc w:val="center"/>
              <w:rPr>
                <w:rFonts w:ascii="宋体" w:hAnsi="宋体" w:cs="Arial"/>
                <w:b/>
                <w:szCs w:val="21"/>
              </w:rPr>
            </w:pPr>
          </w:p>
        </w:tc>
        <w:tc>
          <w:tcPr>
            <w:tcW w:w="1276" w:type="dxa"/>
            <w:vMerge/>
          </w:tcPr>
          <w:p w:rsidR="00371F78" w:rsidRDefault="00371F78">
            <w:pPr>
              <w:jc w:val="center"/>
              <w:rPr>
                <w:rFonts w:ascii="宋体" w:hAnsi="宋体" w:cs="Arial"/>
                <w:b/>
                <w:szCs w:val="21"/>
              </w:rPr>
            </w:pPr>
          </w:p>
        </w:tc>
      </w:tr>
    </w:tbl>
    <w:p w:rsidR="00371F78" w:rsidRDefault="00371F78">
      <w:pPr>
        <w:rPr>
          <w:rFonts w:ascii="宋体" w:hAnsi="宋体" w:cs="Arial"/>
          <w:szCs w:val="21"/>
        </w:rPr>
      </w:pPr>
    </w:p>
    <w:p w:rsidR="00371F78" w:rsidRDefault="00A35756">
      <w:r>
        <w:rPr>
          <w:rFonts w:ascii="宋体" w:hAnsi="宋体" w:cs="Arial" w:hint="eastAsia"/>
          <w:szCs w:val="21"/>
        </w:rPr>
        <w:t xml:space="preserve"> 注：本表应清楚地标明供应商拟提供的服务费用等内容，其合计价格应与开标一览表中的总报价保持一致。</w:t>
      </w:r>
    </w:p>
    <w:p w:rsidR="00371F78" w:rsidRDefault="00371F78">
      <w:pPr>
        <w:pStyle w:val="a8"/>
        <w:spacing w:before="240" w:after="60" w:line="312" w:lineRule="auto"/>
        <w:jc w:val="left"/>
        <w:outlineLvl w:val="1"/>
      </w:pPr>
    </w:p>
    <w:p w:rsidR="00371F78" w:rsidRDefault="00371F78">
      <w:pPr>
        <w:pStyle w:val="H1"/>
        <w:spacing w:line="600" w:lineRule="exact"/>
        <w:rPr>
          <w:rFonts w:ascii="宋体" w:hAnsi="宋体" w:cs="宋体"/>
          <w:color w:val="auto"/>
        </w:rPr>
      </w:pPr>
    </w:p>
    <w:p w:rsidR="00371F78" w:rsidRDefault="00A35756">
      <w:pPr>
        <w:rPr>
          <w:rFonts w:ascii="宋体" w:hAnsi="宋体" w:cs="宋体"/>
        </w:rPr>
      </w:pPr>
      <w:r>
        <w:rPr>
          <w:rFonts w:ascii="宋体" w:hAnsi="宋体" w:cs="宋体" w:hint="eastAsia"/>
        </w:rPr>
        <w:t>、</w:t>
      </w:r>
    </w:p>
    <w:p w:rsidR="00371F78" w:rsidRDefault="00371F78">
      <w:pPr>
        <w:rPr>
          <w:rFonts w:ascii="宋体" w:hAnsi="宋体" w:cs="宋体"/>
        </w:rPr>
      </w:pPr>
    </w:p>
    <w:p w:rsidR="00371F78" w:rsidRDefault="00A35756">
      <w:pPr>
        <w:pStyle w:val="H1"/>
        <w:spacing w:line="600" w:lineRule="exact"/>
        <w:rPr>
          <w:rFonts w:ascii="宋体" w:hAnsi="宋体" w:cs="宋体"/>
          <w:color w:val="auto"/>
        </w:rPr>
      </w:pPr>
      <w:r>
        <w:rPr>
          <w:rFonts w:ascii="宋体" w:hAnsi="宋体" w:cs="宋体" w:hint="eastAsia"/>
          <w:color w:val="auto"/>
        </w:rPr>
        <w:br w:type="page"/>
      </w:r>
    </w:p>
    <w:p w:rsidR="00371F78" w:rsidRDefault="00A35756">
      <w:pPr>
        <w:pStyle w:val="H1"/>
        <w:spacing w:line="600" w:lineRule="exact"/>
        <w:rPr>
          <w:rFonts w:ascii="宋体" w:hAnsi="宋体" w:cs="宋体"/>
          <w:color w:val="auto"/>
        </w:rPr>
      </w:pPr>
      <w:r>
        <w:rPr>
          <w:rFonts w:ascii="宋体" w:hAnsi="宋体" w:cs="宋体" w:hint="eastAsia"/>
          <w:color w:val="auto"/>
        </w:rPr>
        <w:lastRenderedPageBreak/>
        <w:t>第七章 合同条款及格式（参考）</w:t>
      </w:r>
    </w:p>
    <w:p w:rsidR="00371F78" w:rsidRDefault="00A35756">
      <w:pPr>
        <w:snapToGrid w:val="0"/>
        <w:spacing w:line="500" w:lineRule="exact"/>
        <w:jc w:val="center"/>
        <w:rPr>
          <w:b/>
          <w:color w:val="000000" w:themeColor="text1"/>
          <w:sz w:val="24"/>
        </w:rPr>
      </w:pPr>
      <w:r>
        <w:rPr>
          <w:rFonts w:hint="eastAsia"/>
          <w:b/>
          <w:bCs/>
          <w:color w:val="000000" w:themeColor="text1"/>
          <w:sz w:val="24"/>
        </w:rPr>
        <w:t>设计项目采用：</w:t>
      </w:r>
      <w:r>
        <w:rPr>
          <w:rFonts w:hint="eastAsia"/>
          <w:b/>
          <w:color w:val="000000" w:themeColor="text1"/>
          <w:sz w:val="24"/>
        </w:rPr>
        <w:t>第一部分　专业建设工程设计合同</w:t>
      </w:r>
    </w:p>
    <w:p w:rsidR="00371F78" w:rsidRDefault="00A35756">
      <w:pPr>
        <w:snapToGrid w:val="0"/>
        <w:spacing w:line="500" w:lineRule="exact"/>
        <w:rPr>
          <w:color w:val="000000" w:themeColor="text1"/>
          <w:sz w:val="21"/>
          <w:szCs w:val="21"/>
          <w:u w:val="single"/>
        </w:rPr>
      </w:pPr>
      <w:r>
        <w:rPr>
          <w:rFonts w:hint="eastAsia"/>
          <w:color w:val="000000" w:themeColor="text1"/>
          <w:sz w:val="24"/>
        </w:rPr>
        <w:t xml:space="preserve">　　</w:t>
      </w:r>
      <w:r>
        <w:rPr>
          <w:rFonts w:hint="eastAsia"/>
          <w:color w:val="000000" w:themeColor="text1"/>
          <w:sz w:val="21"/>
          <w:szCs w:val="21"/>
        </w:rPr>
        <w:t>委托人（全称）：</w:t>
      </w:r>
    </w:p>
    <w:p w:rsidR="00371F78" w:rsidRDefault="00A35756">
      <w:pPr>
        <w:snapToGrid w:val="0"/>
        <w:spacing w:line="500" w:lineRule="exact"/>
        <w:rPr>
          <w:color w:val="000000" w:themeColor="text1"/>
          <w:sz w:val="21"/>
          <w:szCs w:val="21"/>
          <w:u w:val="single"/>
        </w:rPr>
      </w:pPr>
      <w:r>
        <w:rPr>
          <w:rFonts w:hint="eastAsia"/>
          <w:color w:val="000000" w:themeColor="text1"/>
          <w:sz w:val="21"/>
          <w:szCs w:val="21"/>
        </w:rPr>
        <w:t>设计人（全称）：</w:t>
      </w:r>
    </w:p>
    <w:p w:rsidR="00371F78" w:rsidRDefault="00A35756">
      <w:pPr>
        <w:snapToGrid w:val="0"/>
        <w:spacing w:line="500" w:lineRule="exact"/>
        <w:ind w:firstLineChars="200" w:firstLine="420"/>
        <w:rPr>
          <w:color w:val="000000" w:themeColor="text1"/>
          <w:sz w:val="21"/>
          <w:szCs w:val="21"/>
        </w:rPr>
      </w:pPr>
      <w:r>
        <w:rPr>
          <w:rFonts w:hint="eastAsia"/>
          <w:color w:val="000000" w:themeColor="text1"/>
          <w:sz w:val="21"/>
          <w:szCs w:val="21"/>
        </w:rPr>
        <w:t>依照《中华人民共和国合同法》、《中华人民共和国建筑法》及其他有关法律、行政法规、遵循平等、自愿、公平和诚实信用的原则，双方就本建设工程设计、咨询事项协商一致，订立本合同。</w:t>
      </w:r>
    </w:p>
    <w:p w:rsidR="00371F78" w:rsidRDefault="00A35756">
      <w:pPr>
        <w:snapToGrid w:val="0"/>
        <w:spacing w:line="500" w:lineRule="exact"/>
        <w:ind w:firstLineChars="200" w:firstLine="420"/>
        <w:rPr>
          <w:color w:val="000000" w:themeColor="text1"/>
          <w:sz w:val="21"/>
          <w:szCs w:val="21"/>
        </w:rPr>
      </w:pPr>
      <w:r>
        <w:rPr>
          <w:rFonts w:hint="eastAsia"/>
          <w:color w:val="000000" w:themeColor="text1"/>
          <w:sz w:val="21"/>
          <w:szCs w:val="21"/>
        </w:rPr>
        <w:t>一、委托人委托设计人为以下项目提供建设工程设计服务：</w:t>
      </w:r>
    </w:p>
    <w:p w:rsidR="00371F78" w:rsidRDefault="00A35756">
      <w:pPr>
        <w:snapToGrid w:val="0"/>
        <w:spacing w:line="500" w:lineRule="exact"/>
        <w:ind w:firstLineChars="200" w:firstLine="420"/>
        <w:rPr>
          <w:color w:val="000000" w:themeColor="text1"/>
          <w:sz w:val="21"/>
          <w:szCs w:val="21"/>
          <w:u w:val="single"/>
        </w:rPr>
      </w:pPr>
      <w:r>
        <w:rPr>
          <w:color w:val="000000" w:themeColor="text1"/>
          <w:sz w:val="21"/>
          <w:szCs w:val="21"/>
        </w:rPr>
        <w:t>1</w:t>
      </w:r>
      <w:r>
        <w:rPr>
          <w:rFonts w:hint="eastAsia"/>
          <w:color w:val="000000" w:themeColor="text1"/>
          <w:sz w:val="21"/>
          <w:szCs w:val="21"/>
        </w:rPr>
        <w:t xml:space="preserve">．项目名称：　</w:t>
      </w:r>
    </w:p>
    <w:p w:rsidR="00371F78" w:rsidRDefault="00A35756">
      <w:pPr>
        <w:snapToGrid w:val="0"/>
        <w:spacing w:line="500" w:lineRule="exact"/>
        <w:ind w:firstLineChars="200" w:firstLine="420"/>
        <w:rPr>
          <w:color w:val="000000" w:themeColor="text1"/>
          <w:sz w:val="21"/>
          <w:szCs w:val="21"/>
          <w:u w:val="single"/>
        </w:rPr>
      </w:pPr>
      <w:r>
        <w:rPr>
          <w:color w:val="000000" w:themeColor="text1"/>
          <w:sz w:val="21"/>
          <w:szCs w:val="21"/>
        </w:rPr>
        <w:t>2</w:t>
      </w:r>
      <w:r>
        <w:rPr>
          <w:rFonts w:hint="eastAsia"/>
          <w:color w:val="000000" w:themeColor="text1"/>
          <w:sz w:val="21"/>
          <w:szCs w:val="21"/>
        </w:rPr>
        <w:t>．工程地点：</w:t>
      </w:r>
    </w:p>
    <w:p w:rsidR="00371F78" w:rsidRDefault="00A35756">
      <w:pPr>
        <w:snapToGrid w:val="0"/>
        <w:spacing w:line="500" w:lineRule="exact"/>
        <w:ind w:firstLineChars="200" w:firstLine="420"/>
        <w:rPr>
          <w:color w:val="000000" w:themeColor="text1"/>
          <w:sz w:val="21"/>
          <w:szCs w:val="21"/>
          <w:u w:val="single"/>
        </w:rPr>
      </w:pPr>
      <w:r>
        <w:rPr>
          <w:color w:val="000000" w:themeColor="text1"/>
          <w:sz w:val="21"/>
          <w:szCs w:val="21"/>
        </w:rPr>
        <w:t xml:space="preserve">3. </w:t>
      </w:r>
      <w:r>
        <w:rPr>
          <w:rFonts w:hint="eastAsia"/>
          <w:color w:val="000000" w:themeColor="text1"/>
          <w:sz w:val="21"/>
          <w:szCs w:val="21"/>
        </w:rPr>
        <w:t>服务类别：</w:t>
      </w:r>
    </w:p>
    <w:p w:rsidR="00371F78" w:rsidRDefault="00A35756">
      <w:pPr>
        <w:snapToGrid w:val="0"/>
        <w:spacing w:line="500" w:lineRule="exact"/>
        <w:ind w:firstLineChars="200" w:firstLine="420"/>
        <w:rPr>
          <w:color w:val="000000" w:themeColor="text1"/>
          <w:sz w:val="21"/>
          <w:szCs w:val="21"/>
        </w:rPr>
      </w:pPr>
      <w:r>
        <w:rPr>
          <w:rFonts w:hint="eastAsia"/>
          <w:color w:val="000000" w:themeColor="text1"/>
          <w:sz w:val="21"/>
          <w:szCs w:val="21"/>
        </w:rPr>
        <w:t>二、合同价款（）</w:t>
      </w:r>
    </w:p>
    <w:p w:rsidR="00371F78" w:rsidRDefault="00A35756">
      <w:pPr>
        <w:snapToGrid w:val="0"/>
        <w:spacing w:line="500" w:lineRule="exact"/>
        <w:ind w:firstLineChars="200" w:firstLine="420"/>
        <w:rPr>
          <w:color w:val="000000" w:themeColor="text1"/>
          <w:sz w:val="21"/>
          <w:szCs w:val="21"/>
        </w:rPr>
      </w:pPr>
      <w:r>
        <w:rPr>
          <w:rFonts w:hint="eastAsia"/>
          <w:color w:val="000000" w:themeColor="text1"/>
          <w:sz w:val="21"/>
          <w:szCs w:val="21"/>
        </w:rPr>
        <w:t>金额（大写）：（人民币）</w:t>
      </w:r>
    </w:p>
    <w:p w:rsidR="00371F78" w:rsidRDefault="00A35756">
      <w:pPr>
        <w:snapToGrid w:val="0"/>
        <w:spacing w:line="500" w:lineRule="exact"/>
        <w:ind w:firstLineChars="200" w:firstLine="420"/>
        <w:rPr>
          <w:color w:val="000000" w:themeColor="text1"/>
          <w:sz w:val="21"/>
          <w:szCs w:val="21"/>
        </w:rPr>
      </w:pPr>
      <w:r>
        <w:rPr>
          <w:rFonts w:hint="eastAsia"/>
          <w:color w:val="000000" w:themeColor="text1"/>
          <w:sz w:val="21"/>
          <w:szCs w:val="21"/>
        </w:rPr>
        <w:t>￥：万元</w:t>
      </w:r>
    </w:p>
    <w:p w:rsidR="00371F78" w:rsidRDefault="00A35756">
      <w:pPr>
        <w:snapToGrid w:val="0"/>
        <w:spacing w:line="500" w:lineRule="exact"/>
        <w:ind w:firstLineChars="200" w:firstLine="420"/>
        <w:rPr>
          <w:color w:val="000000" w:themeColor="text1"/>
          <w:sz w:val="21"/>
          <w:szCs w:val="21"/>
        </w:rPr>
      </w:pPr>
      <w:r>
        <w:rPr>
          <w:rFonts w:hint="eastAsia"/>
          <w:color w:val="000000" w:themeColor="text1"/>
          <w:sz w:val="21"/>
          <w:szCs w:val="21"/>
        </w:rPr>
        <w:t>三、本合同的措词和用语与所属建设工程设计合同条件及有关附件同义。</w:t>
      </w:r>
    </w:p>
    <w:p w:rsidR="00371F78" w:rsidRDefault="00A35756">
      <w:pPr>
        <w:snapToGrid w:val="0"/>
        <w:spacing w:line="500" w:lineRule="exact"/>
        <w:ind w:firstLineChars="200" w:firstLine="420"/>
        <w:rPr>
          <w:color w:val="000000" w:themeColor="text1"/>
          <w:sz w:val="21"/>
          <w:szCs w:val="21"/>
        </w:rPr>
      </w:pPr>
      <w:r>
        <w:rPr>
          <w:rFonts w:hint="eastAsia"/>
          <w:color w:val="000000" w:themeColor="text1"/>
          <w:sz w:val="21"/>
          <w:szCs w:val="21"/>
        </w:rPr>
        <w:t xml:space="preserve">　　四、下列文件均为本合同的组成部分：</w:t>
      </w:r>
    </w:p>
    <w:p w:rsidR="00371F78" w:rsidRDefault="00A35756">
      <w:pPr>
        <w:snapToGrid w:val="0"/>
        <w:spacing w:line="500" w:lineRule="exact"/>
        <w:ind w:firstLineChars="200" w:firstLine="420"/>
        <w:rPr>
          <w:color w:val="000000" w:themeColor="text1"/>
          <w:sz w:val="21"/>
          <w:szCs w:val="21"/>
        </w:rPr>
      </w:pPr>
      <w:r>
        <w:rPr>
          <w:rFonts w:hint="eastAsia"/>
          <w:color w:val="000000" w:themeColor="text1"/>
          <w:sz w:val="21"/>
          <w:szCs w:val="21"/>
        </w:rPr>
        <w:t xml:space="preserve">　　</w:t>
      </w:r>
      <w:r>
        <w:rPr>
          <w:color w:val="000000" w:themeColor="text1"/>
          <w:sz w:val="21"/>
          <w:szCs w:val="21"/>
        </w:rPr>
        <w:t>1</w:t>
      </w:r>
      <w:r>
        <w:rPr>
          <w:rFonts w:hint="eastAsia"/>
          <w:color w:val="000000" w:themeColor="text1"/>
          <w:sz w:val="21"/>
          <w:szCs w:val="21"/>
        </w:rPr>
        <w:t>．建设工程设计合同标准条件；</w:t>
      </w:r>
    </w:p>
    <w:p w:rsidR="00371F78" w:rsidRDefault="00A35756">
      <w:pPr>
        <w:snapToGrid w:val="0"/>
        <w:spacing w:line="500" w:lineRule="exact"/>
        <w:ind w:firstLineChars="200" w:firstLine="420"/>
        <w:rPr>
          <w:color w:val="000000" w:themeColor="text1"/>
          <w:sz w:val="21"/>
          <w:szCs w:val="21"/>
        </w:rPr>
      </w:pPr>
      <w:r>
        <w:rPr>
          <w:rFonts w:hint="eastAsia"/>
          <w:color w:val="000000" w:themeColor="text1"/>
          <w:sz w:val="21"/>
          <w:szCs w:val="21"/>
        </w:rPr>
        <w:t xml:space="preserve">　　</w:t>
      </w:r>
      <w:r>
        <w:rPr>
          <w:color w:val="000000" w:themeColor="text1"/>
          <w:sz w:val="21"/>
          <w:szCs w:val="21"/>
        </w:rPr>
        <w:t>2</w:t>
      </w:r>
      <w:r>
        <w:rPr>
          <w:rFonts w:hint="eastAsia"/>
          <w:color w:val="000000" w:themeColor="text1"/>
          <w:sz w:val="21"/>
          <w:szCs w:val="21"/>
        </w:rPr>
        <w:t>．建设工程设计合同专用条件；</w:t>
      </w:r>
    </w:p>
    <w:p w:rsidR="00371F78" w:rsidRDefault="00A35756">
      <w:pPr>
        <w:snapToGrid w:val="0"/>
        <w:spacing w:line="500" w:lineRule="exact"/>
        <w:ind w:firstLineChars="200" w:firstLine="420"/>
        <w:rPr>
          <w:color w:val="000000" w:themeColor="text1"/>
          <w:sz w:val="21"/>
          <w:szCs w:val="21"/>
        </w:rPr>
      </w:pPr>
      <w:r>
        <w:rPr>
          <w:rFonts w:hint="eastAsia"/>
          <w:color w:val="000000" w:themeColor="text1"/>
          <w:sz w:val="21"/>
          <w:szCs w:val="21"/>
        </w:rPr>
        <w:t xml:space="preserve">　　</w:t>
      </w:r>
      <w:r>
        <w:rPr>
          <w:color w:val="000000" w:themeColor="text1"/>
          <w:sz w:val="21"/>
          <w:szCs w:val="21"/>
        </w:rPr>
        <w:t>3</w:t>
      </w:r>
      <w:r>
        <w:rPr>
          <w:rFonts w:hint="eastAsia"/>
          <w:color w:val="000000" w:themeColor="text1"/>
          <w:sz w:val="21"/>
          <w:szCs w:val="21"/>
        </w:rPr>
        <w:t>．建设工程设计合同执行中共同签署的补充与修正文件。</w:t>
      </w:r>
    </w:p>
    <w:p w:rsidR="00371F78" w:rsidRDefault="00A35756">
      <w:pPr>
        <w:snapToGrid w:val="0"/>
        <w:spacing w:line="500" w:lineRule="exact"/>
        <w:ind w:firstLineChars="200" w:firstLine="420"/>
        <w:rPr>
          <w:color w:val="000000" w:themeColor="text1"/>
          <w:sz w:val="21"/>
          <w:szCs w:val="21"/>
        </w:rPr>
      </w:pPr>
      <w:r>
        <w:rPr>
          <w:rFonts w:hint="eastAsia"/>
          <w:color w:val="000000" w:themeColor="text1"/>
          <w:sz w:val="21"/>
          <w:szCs w:val="21"/>
        </w:rPr>
        <w:t xml:space="preserve">　　五、设计人同意按照本合同的规定，承担本合同专用条件中议定范围内的建设工程设计业务。</w:t>
      </w:r>
    </w:p>
    <w:p w:rsidR="00371F78" w:rsidRDefault="00A35756">
      <w:pPr>
        <w:snapToGrid w:val="0"/>
        <w:spacing w:line="500" w:lineRule="exact"/>
        <w:ind w:firstLineChars="200" w:firstLine="420"/>
        <w:rPr>
          <w:color w:val="000000" w:themeColor="text1"/>
          <w:sz w:val="21"/>
          <w:szCs w:val="21"/>
        </w:rPr>
      </w:pPr>
      <w:r>
        <w:rPr>
          <w:rFonts w:hint="eastAsia"/>
          <w:color w:val="000000" w:themeColor="text1"/>
          <w:sz w:val="21"/>
          <w:szCs w:val="21"/>
        </w:rPr>
        <w:t xml:space="preserve">　　六、委托人同意按照本合同规定的期限、方式、币种、额度向设计人支付酬金。</w:t>
      </w:r>
    </w:p>
    <w:p w:rsidR="00371F78" w:rsidRDefault="00A35756">
      <w:pPr>
        <w:snapToGrid w:val="0"/>
        <w:spacing w:line="500" w:lineRule="exact"/>
        <w:ind w:firstLineChars="200" w:firstLine="420"/>
        <w:rPr>
          <w:color w:val="000000" w:themeColor="text1"/>
          <w:sz w:val="21"/>
          <w:szCs w:val="21"/>
        </w:rPr>
      </w:pPr>
      <w:r>
        <w:rPr>
          <w:rFonts w:hint="eastAsia"/>
          <w:color w:val="000000" w:themeColor="text1"/>
          <w:sz w:val="21"/>
          <w:szCs w:val="21"/>
        </w:rPr>
        <w:t xml:space="preserve">　　七、本合同的建设工程设计业务自年月开始实施。</w:t>
      </w:r>
    </w:p>
    <w:p w:rsidR="00371F78" w:rsidRDefault="00A35756">
      <w:pPr>
        <w:snapToGrid w:val="0"/>
        <w:spacing w:line="500" w:lineRule="exact"/>
        <w:ind w:firstLineChars="200" w:firstLine="420"/>
        <w:rPr>
          <w:color w:val="000000" w:themeColor="text1"/>
          <w:sz w:val="21"/>
          <w:szCs w:val="21"/>
        </w:rPr>
      </w:pPr>
      <w:r>
        <w:rPr>
          <w:rFonts w:hint="eastAsia"/>
          <w:color w:val="000000" w:themeColor="text1"/>
          <w:sz w:val="21"/>
          <w:szCs w:val="21"/>
        </w:rPr>
        <w:t>八、本合同一式份，具有同等法律效力，委托人份，设计人份，备案份。</w:t>
      </w:r>
    </w:p>
    <w:p w:rsidR="00371F78" w:rsidRDefault="00A35756">
      <w:pPr>
        <w:snapToGrid w:val="0"/>
        <w:spacing w:line="500" w:lineRule="exact"/>
        <w:jc w:val="center"/>
        <w:rPr>
          <w:b/>
          <w:color w:val="000000" w:themeColor="text1"/>
          <w:sz w:val="21"/>
          <w:szCs w:val="21"/>
        </w:rPr>
      </w:pPr>
      <w:r>
        <w:rPr>
          <w:rFonts w:hint="eastAsia"/>
          <w:b/>
          <w:color w:val="000000" w:themeColor="text1"/>
          <w:sz w:val="21"/>
          <w:szCs w:val="21"/>
        </w:rPr>
        <w:t>第二部分　建设工程设计合同标准条件</w:t>
      </w:r>
    </w:p>
    <w:p w:rsidR="00371F78" w:rsidRDefault="00A35756">
      <w:pPr>
        <w:snapToGrid w:val="0"/>
        <w:spacing w:line="500" w:lineRule="exact"/>
        <w:ind w:firstLineChars="200" w:firstLine="422"/>
        <w:rPr>
          <w:color w:val="000000" w:themeColor="text1"/>
          <w:sz w:val="21"/>
          <w:szCs w:val="21"/>
        </w:rPr>
      </w:pPr>
      <w:r>
        <w:rPr>
          <w:rFonts w:hint="eastAsia"/>
          <w:b/>
          <w:color w:val="000000" w:themeColor="text1"/>
          <w:sz w:val="21"/>
          <w:szCs w:val="21"/>
        </w:rPr>
        <w:t>词语定义、适用语言和法律、法规</w:t>
      </w:r>
    </w:p>
    <w:p w:rsidR="00371F78" w:rsidRDefault="00A35756">
      <w:pPr>
        <w:snapToGrid w:val="0"/>
        <w:spacing w:line="500" w:lineRule="exact"/>
        <w:ind w:firstLineChars="200" w:firstLine="420"/>
        <w:rPr>
          <w:color w:val="000000" w:themeColor="text1"/>
          <w:sz w:val="21"/>
          <w:szCs w:val="21"/>
        </w:rPr>
      </w:pPr>
      <w:r>
        <w:rPr>
          <w:rFonts w:hint="eastAsia"/>
          <w:color w:val="000000" w:themeColor="text1"/>
          <w:sz w:val="21"/>
          <w:szCs w:val="21"/>
        </w:rPr>
        <w:t>第一条　下列名词和用语，除上下文另有规定外具有如下含义：</w:t>
      </w:r>
    </w:p>
    <w:p w:rsidR="00371F78" w:rsidRDefault="00A35756">
      <w:pPr>
        <w:snapToGrid w:val="0"/>
        <w:spacing w:line="500" w:lineRule="exact"/>
        <w:ind w:firstLineChars="200" w:firstLine="420"/>
        <w:rPr>
          <w:color w:val="000000" w:themeColor="text1"/>
          <w:sz w:val="21"/>
          <w:szCs w:val="21"/>
        </w:rPr>
      </w:pPr>
      <w:r>
        <w:rPr>
          <w:color w:val="000000" w:themeColor="text1"/>
          <w:sz w:val="21"/>
          <w:szCs w:val="21"/>
        </w:rPr>
        <w:lastRenderedPageBreak/>
        <w:t>1</w:t>
      </w:r>
      <w:r>
        <w:rPr>
          <w:rFonts w:hint="eastAsia"/>
          <w:color w:val="000000" w:themeColor="text1"/>
          <w:sz w:val="21"/>
          <w:szCs w:val="21"/>
        </w:rPr>
        <w:t>、</w:t>
      </w:r>
      <w:r>
        <w:rPr>
          <w:color w:val="000000" w:themeColor="text1"/>
          <w:sz w:val="21"/>
          <w:szCs w:val="21"/>
        </w:rPr>
        <w:t>“</w:t>
      </w:r>
      <w:r>
        <w:rPr>
          <w:rFonts w:hint="eastAsia"/>
          <w:color w:val="000000" w:themeColor="text1"/>
          <w:sz w:val="21"/>
          <w:szCs w:val="21"/>
        </w:rPr>
        <w:t>委托人</w:t>
      </w:r>
      <w:r>
        <w:rPr>
          <w:color w:val="000000" w:themeColor="text1"/>
          <w:sz w:val="21"/>
          <w:szCs w:val="21"/>
        </w:rPr>
        <w:t>”</w:t>
      </w:r>
      <w:r>
        <w:rPr>
          <w:rFonts w:hint="eastAsia"/>
          <w:color w:val="000000" w:themeColor="text1"/>
          <w:sz w:val="21"/>
          <w:szCs w:val="21"/>
        </w:rPr>
        <w:t>是指委托建设工程设计咨询业务和聘用工程设计单位的一方，以及其合法继承人。</w:t>
      </w:r>
    </w:p>
    <w:p w:rsidR="00371F78" w:rsidRDefault="00A35756">
      <w:pPr>
        <w:snapToGrid w:val="0"/>
        <w:spacing w:line="500" w:lineRule="exact"/>
        <w:ind w:firstLineChars="200" w:firstLine="420"/>
        <w:rPr>
          <w:color w:val="000000" w:themeColor="text1"/>
          <w:sz w:val="21"/>
          <w:szCs w:val="21"/>
        </w:rPr>
      </w:pPr>
      <w:r>
        <w:rPr>
          <w:color w:val="000000" w:themeColor="text1"/>
          <w:sz w:val="21"/>
          <w:szCs w:val="21"/>
        </w:rPr>
        <w:t>2</w:t>
      </w:r>
      <w:r>
        <w:rPr>
          <w:rFonts w:hint="eastAsia"/>
          <w:color w:val="000000" w:themeColor="text1"/>
          <w:sz w:val="21"/>
          <w:szCs w:val="21"/>
        </w:rPr>
        <w:t>、</w:t>
      </w:r>
      <w:r>
        <w:rPr>
          <w:color w:val="000000" w:themeColor="text1"/>
          <w:sz w:val="21"/>
          <w:szCs w:val="21"/>
        </w:rPr>
        <w:t>“</w:t>
      </w:r>
      <w:r>
        <w:rPr>
          <w:rFonts w:hint="eastAsia"/>
          <w:color w:val="000000" w:themeColor="text1"/>
          <w:sz w:val="21"/>
          <w:szCs w:val="21"/>
        </w:rPr>
        <w:t>设计人</w:t>
      </w:r>
      <w:r>
        <w:rPr>
          <w:color w:val="000000" w:themeColor="text1"/>
          <w:sz w:val="21"/>
          <w:szCs w:val="21"/>
        </w:rPr>
        <w:t>”</w:t>
      </w:r>
      <w:r>
        <w:rPr>
          <w:rFonts w:hint="eastAsia"/>
          <w:color w:val="000000" w:themeColor="text1"/>
          <w:sz w:val="21"/>
          <w:szCs w:val="21"/>
        </w:rPr>
        <w:t>是指承担建设工程设计、咨询业务和工程设计责任的一方，以及其合法继承人。</w:t>
      </w:r>
    </w:p>
    <w:p w:rsidR="00371F78" w:rsidRDefault="00A35756">
      <w:pPr>
        <w:snapToGrid w:val="0"/>
        <w:spacing w:line="500" w:lineRule="exact"/>
        <w:ind w:firstLineChars="200" w:firstLine="420"/>
        <w:rPr>
          <w:color w:val="000000" w:themeColor="text1"/>
          <w:sz w:val="21"/>
          <w:szCs w:val="21"/>
        </w:rPr>
      </w:pPr>
      <w:r>
        <w:rPr>
          <w:color w:val="000000" w:themeColor="text1"/>
          <w:sz w:val="21"/>
          <w:szCs w:val="21"/>
        </w:rPr>
        <w:t>3</w:t>
      </w:r>
      <w:r>
        <w:rPr>
          <w:rFonts w:hint="eastAsia"/>
          <w:color w:val="000000" w:themeColor="text1"/>
          <w:sz w:val="21"/>
          <w:szCs w:val="21"/>
        </w:rPr>
        <w:t>、</w:t>
      </w:r>
      <w:r>
        <w:rPr>
          <w:color w:val="000000" w:themeColor="text1"/>
          <w:sz w:val="21"/>
          <w:szCs w:val="21"/>
        </w:rPr>
        <w:t>“</w:t>
      </w:r>
      <w:r>
        <w:rPr>
          <w:rFonts w:hint="eastAsia"/>
          <w:color w:val="000000" w:themeColor="text1"/>
          <w:sz w:val="21"/>
          <w:szCs w:val="21"/>
        </w:rPr>
        <w:t>第三人</w:t>
      </w:r>
      <w:r>
        <w:rPr>
          <w:color w:val="000000" w:themeColor="text1"/>
          <w:sz w:val="21"/>
          <w:szCs w:val="21"/>
        </w:rPr>
        <w:t>”</w:t>
      </w:r>
      <w:r>
        <w:rPr>
          <w:rFonts w:hint="eastAsia"/>
          <w:color w:val="000000" w:themeColor="text1"/>
          <w:sz w:val="21"/>
          <w:szCs w:val="21"/>
        </w:rPr>
        <w:t>是指除委托人、设计人以外与本设计业务有关的当事人。</w:t>
      </w:r>
    </w:p>
    <w:p w:rsidR="00371F78" w:rsidRDefault="00A35756">
      <w:pPr>
        <w:snapToGrid w:val="0"/>
        <w:spacing w:line="500" w:lineRule="exact"/>
        <w:ind w:firstLineChars="200" w:firstLine="420"/>
        <w:rPr>
          <w:color w:val="000000" w:themeColor="text1"/>
          <w:sz w:val="21"/>
          <w:szCs w:val="21"/>
        </w:rPr>
      </w:pPr>
      <w:r>
        <w:rPr>
          <w:color w:val="000000" w:themeColor="text1"/>
          <w:sz w:val="21"/>
          <w:szCs w:val="21"/>
        </w:rPr>
        <w:t>4</w:t>
      </w:r>
      <w:r>
        <w:rPr>
          <w:rFonts w:hint="eastAsia"/>
          <w:color w:val="000000" w:themeColor="text1"/>
          <w:sz w:val="21"/>
          <w:szCs w:val="21"/>
        </w:rPr>
        <w:t>、</w:t>
      </w:r>
      <w:r>
        <w:rPr>
          <w:color w:val="000000" w:themeColor="text1"/>
          <w:sz w:val="21"/>
          <w:szCs w:val="21"/>
        </w:rPr>
        <w:t>“</w:t>
      </w:r>
      <w:r>
        <w:rPr>
          <w:rFonts w:hint="eastAsia"/>
          <w:color w:val="000000" w:themeColor="text1"/>
          <w:sz w:val="21"/>
          <w:szCs w:val="21"/>
        </w:rPr>
        <w:t>日</w:t>
      </w:r>
      <w:r>
        <w:rPr>
          <w:color w:val="000000" w:themeColor="text1"/>
          <w:sz w:val="21"/>
          <w:szCs w:val="21"/>
        </w:rPr>
        <w:t>”</w:t>
      </w:r>
      <w:r>
        <w:rPr>
          <w:rFonts w:hint="eastAsia"/>
          <w:color w:val="000000" w:themeColor="text1"/>
          <w:sz w:val="21"/>
          <w:szCs w:val="21"/>
        </w:rPr>
        <w:t>是指任何一天零时至第二天零时的时间段。</w:t>
      </w:r>
    </w:p>
    <w:p w:rsidR="00371F78" w:rsidRDefault="00A35756">
      <w:pPr>
        <w:snapToGrid w:val="0"/>
        <w:spacing w:line="500" w:lineRule="exact"/>
        <w:ind w:firstLineChars="200" w:firstLine="420"/>
        <w:rPr>
          <w:color w:val="000000" w:themeColor="text1"/>
          <w:sz w:val="21"/>
          <w:szCs w:val="21"/>
        </w:rPr>
      </w:pPr>
      <w:r>
        <w:rPr>
          <w:color w:val="000000" w:themeColor="text1"/>
          <w:sz w:val="21"/>
          <w:szCs w:val="21"/>
        </w:rPr>
        <w:t>5</w:t>
      </w:r>
      <w:r>
        <w:rPr>
          <w:rFonts w:hint="eastAsia"/>
          <w:color w:val="000000" w:themeColor="text1"/>
          <w:sz w:val="21"/>
          <w:szCs w:val="21"/>
        </w:rPr>
        <w:t>、</w:t>
      </w:r>
      <w:r>
        <w:rPr>
          <w:color w:val="000000" w:themeColor="text1"/>
          <w:sz w:val="21"/>
          <w:szCs w:val="21"/>
        </w:rPr>
        <w:t>“</w:t>
      </w:r>
      <w:r>
        <w:rPr>
          <w:rFonts w:hint="eastAsia"/>
          <w:color w:val="000000" w:themeColor="text1"/>
          <w:sz w:val="21"/>
          <w:szCs w:val="21"/>
        </w:rPr>
        <w:t>设计保证金</w:t>
      </w:r>
      <w:r>
        <w:rPr>
          <w:color w:val="000000" w:themeColor="text1"/>
          <w:sz w:val="21"/>
          <w:szCs w:val="21"/>
        </w:rPr>
        <w:t>”</w:t>
      </w:r>
      <w:r>
        <w:rPr>
          <w:rFonts w:hint="eastAsia"/>
          <w:color w:val="000000" w:themeColor="text1"/>
          <w:sz w:val="21"/>
          <w:szCs w:val="21"/>
        </w:rPr>
        <w:t>是指履约保证金：中标价的</w:t>
      </w:r>
      <w:r>
        <w:rPr>
          <w:rFonts w:hint="eastAsia"/>
          <w:color w:val="000000" w:themeColor="text1"/>
          <w:sz w:val="21"/>
          <w:szCs w:val="21"/>
        </w:rPr>
        <w:t>5%</w:t>
      </w:r>
      <w:r>
        <w:rPr>
          <w:rFonts w:hint="eastAsia"/>
          <w:color w:val="000000" w:themeColor="text1"/>
          <w:sz w:val="21"/>
          <w:szCs w:val="21"/>
        </w:rPr>
        <w:t>，履约担保将在本设计任务完成并将设计成果交投标人，至工程竣工验收交付使用后</w:t>
      </w:r>
      <w:r>
        <w:rPr>
          <w:rFonts w:hint="eastAsia"/>
          <w:color w:val="000000" w:themeColor="text1"/>
          <w:sz w:val="21"/>
          <w:szCs w:val="21"/>
          <w:u w:val="single"/>
        </w:rPr>
        <w:t>另定</w:t>
      </w:r>
      <w:r>
        <w:rPr>
          <w:rFonts w:hint="eastAsia"/>
          <w:color w:val="000000" w:themeColor="text1"/>
          <w:sz w:val="21"/>
          <w:szCs w:val="21"/>
        </w:rPr>
        <w:t>个日历天内予以退还。</w:t>
      </w:r>
    </w:p>
    <w:p w:rsidR="00371F78" w:rsidRDefault="00A35756">
      <w:pPr>
        <w:snapToGrid w:val="0"/>
        <w:spacing w:line="500" w:lineRule="exact"/>
        <w:ind w:firstLineChars="200" w:firstLine="420"/>
        <w:rPr>
          <w:color w:val="000000" w:themeColor="text1"/>
          <w:sz w:val="21"/>
          <w:szCs w:val="21"/>
        </w:rPr>
      </w:pPr>
      <w:r>
        <w:rPr>
          <w:rFonts w:hint="eastAsia"/>
          <w:color w:val="000000" w:themeColor="text1"/>
          <w:sz w:val="21"/>
          <w:szCs w:val="21"/>
        </w:rPr>
        <w:t>第二条　建设工程设计合同适用的是中国的法律、法规，以及专用条件中议定的部门规章、工程设计有关规定或项目所在地的地方法规、地方规章。</w:t>
      </w:r>
    </w:p>
    <w:p w:rsidR="00371F78" w:rsidRDefault="00A35756">
      <w:pPr>
        <w:snapToGrid w:val="0"/>
        <w:spacing w:line="500" w:lineRule="exact"/>
        <w:ind w:firstLineChars="200" w:firstLine="420"/>
        <w:rPr>
          <w:color w:val="000000" w:themeColor="text1"/>
          <w:sz w:val="21"/>
          <w:szCs w:val="21"/>
        </w:rPr>
      </w:pPr>
      <w:r>
        <w:rPr>
          <w:rFonts w:hint="eastAsia"/>
          <w:color w:val="000000" w:themeColor="text1"/>
          <w:sz w:val="21"/>
          <w:szCs w:val="21"/>
        </w:rPr>
        <w:t>第三条合同文件的解释顺序</w:t>
      </w:r>
    </w:p>
    <w:p w:rsidR="00371F78" w:rsidRDefault="00A35756">
      <w:pPr>
        <w:snapToGrid w:val="0"/>
        <w:spacing w:line="500" w:lineRule="exact"/>
        <w:ind w:firstLineChars="200" w:firstLine="420"/>
        <w:rPr>
          <w:color w:val="000000" w:themeColor="text1"/>
          <w:sz w:val="21"/>
          <w:szCs w:val="21"/>
        </w:rPr>
      </w:pPr>
      <w:r>
        <w:rPr>
          <w:rFonts w:hint="eastAsia"/>
          <w:color w:val="000000" w:themeColor="text1"/>
          <w:sz w:val="21"/>
          <w:szCs w:val="21"/>
        </w:rPr>
        <w:t>合同文件应能相互解释，互为说明。除专用条款另有约定外，组成本合同的文件及优先解释顺序如下</w:t>
      </w:r>
      <w:r>
        <w:rPr>
          <w:color w:val="000000" w:themeColor="text1"/>
          <w:sz w:val="21"/>
          <w:szCs w:val="21"/>
        </w:rPr>
        <w:t>:</w:t>
      </w:r>
    </w:p>
    <w:p w:rsidR="00371F78" w:rsidRDefault="00A35756">
      <w:pPr>
        <w:numPr>
          <w:ilvl w:val="0"/>
          <w:numId w:val="9"/>
        </w:numPr>
        <w:snapToGrid w:val="0"/>
        <w:spacing w:line="500" w:lineRule="exact"/>
        <w:ind w:firstLineChars="200" w:firstLine="420"/>
        <w:rPr>
          <w:color w:val="000000" w:themeColor="text1"/>
          <w:sz w:val="21"/>
          <w:szCs w:val="21"/>
        </w:rPr>
      </w:pPr>
      <w:r>
        <w:rPr>
          <w:rFonts w:hint="eastAsia"/>
          <w:color w:val="000000" w:themeColor="text1"/>
          <w:sz w:val="21"/>
          <w:szCs w:val="21"/>
        </w:rPr>
        <w:t>本合同协议书</w:t>
      </w:r>
    </w:p>
    <w:p w:rsidR="00371F78" w:rsidRDefault="00A35756">
      <w:pPr>
        <w:numPr>
          <w:ilvl w:val="0"/>
          <w:numId w:val="9"/>
        </w:numPr>
        <w:snapToGrid w:val="0"/>
        <w:spacing w:line="500" w:lineRule="exact"/>
        <w:ind w:firstLineChars="200" w:firstLine="420"/>
        <w:rPr>
          <w:color w:val="000000" w:themeColor="text1"/>
          <w:sz w:val="21"/>
          <w:szCs w:val="21"/>
        </w:rPr>
      </w:pPr>
      <w:r>
        <w:rPr>
          <w:rFonts w:hint="eastAsia"/>
          <w:color w:val="000000" w:themeColor="text1"/>
          <w:sz w:val="21"/>
          <w:szCs w:val="21"/>
        </w:rPr>
        <w:t>中标通知书</w:t>
      </w:r>
    </w:p>
    <w:p w:rsidR="00371F78" w:rsidRDefault="00A35756">
      <w:pPr>
        <w:numPr>
          <w:ilvl w:val="0"/>
          <w:numId w:val="9"/>
        </w:numPr>
        <w:snapToGrid w:val="0"/>
        <w:spacing w:line="500" w:lineRule="exact"/>
        <w:ind w:firstLineChars="200" w:firstLine="420"/>
        <w:rPr>
          <w:color w:val="000000" w:themeColor="text1"/>
          <w:sz w:val="21"/>
          <w:szCs w:val="21"/>
        </w:rPr>
      </w:pPr>
      <w:r>
        <w:rPr>
          <w:rFonts w:hint="eastAsia"/>
          <w:color w:val="000000" w:themeColor="text1"/>
          <w:sz w:val="21"/>
          <w:szCs w:val="21"/>
        </w:rPr>
        <w:t>本合同专用条款</w:t>
      </w:r>
    </w:p>
    <w:p w:rsidR="00371F78" w:rsidRDefault="00A35756">
      <w:pPr>
        <w:numPr>
          <w:ilvl w:val="0"/>
          <w:numId w:val="9"/>
        </w:numPr>
        <w:snapToGrid w:val="0"/>
        <w:spacing w:line="500" w:lineRule="exact"/>
        <w:ind w:firstLineChars="200" w:firstLine="420"/>
        <w:rPr>
          <w:color w:val="000000" w:themeColor="text1"/>
          <w:sz w:val="21"/>
          <w:szCs w:val="21"/>
        </w:rPr>
      </w:pPr>
      <w:r>
        <w:rPr>
          <w:rFonts w:hint="eastAsia"/>
          <w:color w:val="000000" w:themeColor="text1"/>
          <w:sz w:val="21"/>
          <w:szCs w:val="21"/>
        </w:rPr>
        <w:t>本合同通用条款</w:t>
      </w:r>
    </w:p>
    <w:p w:rsidR="00371F78" w:rsidRDefault="00A35756">
      <w:pPr>
        <w:numPr>
          <w:ilvl w:val="0"/>
          <w:numId w:val="9"/>
        </w:numPr>
        <w:snapToGrid w:val="0"/>
        <w:spacing w:line="500" w:lineRule="exact"/>
        <w:ind w:firstLineChars="200" w:firstLine="420"/>
        <w:rPr>
          <w:color w:val="000000" w:themeColor="text1"/>
          <w:sz w:val="21"/>
          <w:szCs w:val="21"/>
        </w:rPr>
      </w:pPr>
      <w:r>
        <w:rPr>
          <w:rFonts w:hint="eastAsia"/>
          <w:color w:val="000000" w:themeColor="text1"/>
          <w:sz w:val="21"/>
          <w:szCs w:val="21"/>
        </w:rPr>
        <w:t>标准、规范及有关技术文件</w:t>
      </w:r>
    </w:p>
    <w:p w:rsidR="00371F78" w:rsidRDefault="00A35756">
      <w:pPr>
        <w:snapToGrid w:val="0"/>
        <w:spacing w:line="500" w:lineRule="exact"/>
        <w:ind w:firstLineChars="200" w:firstLine="420"/>
        <w:rPr>
          <w:color w:val="000000" w:themeColor="text1"/>
          <w:sz w:val="21"/>
          <w:szCs w:val="21"/>
        </w:rPr>
      </w:pPr>
      <w:r>
        <w:rPr>
          <w:rFonts w:hint="eastAsia"/>
          <w:color w:val="000000" w:themeColor="text1"/>
          <w:sz w:val="21"/>
          <w:szCs w:val="21"/>
        </w:rPr>
        <w:t>合同履行中，委托人、设计人有关工程的来往传真、洽商、电报、会议纪要、变更等书面协议或文件视为本合同的组成部分。</w:t>
      </w:r>
    </w:p>
    <w:p w:rsidR="00371F78" w:rsidRDefault="00A35756">
      <w:pPr>
        <w:snapToGrid w:val="0"/>
        <w:spacing w:line="500" w:lineRule="exact"/>
        <w:ind w:firstLineChars="200" w:firstLine="420"/>
        <w:rPr>
          <w:color w:val="000000" w:themeColor="text1"/>
          <w:sz w:val="21"/>
          <w:szCs w:val="21"/>
        </w:rPr>
      </w:pPr>
      <w:r>
        <w:rPr>
          <w:rFonts w:hint="eastAsia"/>
          <w:color w:val="000000" w:themeColor="text1"/>
          <w:sz w:val="21"/>
          <w:szCs w:val="21"/>
        </w:rPr>
        <w:t>第四条　建设工程设计合同的书写、解释和说明，以汉语为主导语言。当不同语言文本发生不同解释时，以汉语合同文本为准。</w:t>
      </w:r>
    </w:p>
    <w:p w:rsidR="00371F78" w:rsidRDefault="00A35756">
      <w:pPr>
        <w:snapToGrid w:val="0"/>
        <w:spacing w:line="500" w:lineRule="exact"/>
        <w:ind w:firstLineChars="200" w:firstLine="422"/>
        <w:rPr>
          <w:color w:val="000000" w:themeColor="text1"/>
          <w:sz w:val="21"/>
          <w:szCs w:val="21"/>
        </w:rPr>
      </w:pPr>
      <w:r>
        <w:rPr>
          <w:rFonts w:hint="eastAsia"/>
          <w:b/>
          <w:color w:val="000000" w:themeColor="text1"/>
          <w:sz w:val="21"/>
          <w:szCs w:val="21"/>
        </w:rPr>
        <w:t>设计人的义务</w:t>
      </w:r>
    </w:p>
    <w:p w:rsidR="00371F78" w:rsidRDefault="00A35756">
      <w:pPr>
        <w:snapToGrid w:val="0"/>
        <w:spacing w:line="500" w:lineRule="exact"/>
        <w:ind w:firstLineChars="200" w:firstLine="420"/>
        <w:rPr>
          <w:color w:val="000000" w:themeColor="text1"/>
          <w:sz w:val="21"/>
          <w:szCs w:val="21"/>
        </w:rPr>
      </w:pPr>
      <w:r>
        <w:rPr>
          <w:rFonts w:hint="eastAsia"/>
          <w:color w:val="000000" w:themeColor="text1"/>
          <w:sz w:val="21"/>
          <w:szCs w:val="21"/>
        </w:rPr>
        <w:t>第五条　在规定的时间内向委托人提供按国家规定和合同专用条件约定的工程规模、设计内容、技术规范、标准和设计阶段进行设计的设计成果。</w:t>
      </w:r>
    </w:p>
    <w:p w:rsidR="00371F78" w:rsidRDefault="00A35756">
      <w:pPr>
        <w:snapToGrid w:val="0"/>
        <w:spacing w:line="500" w:lineRule="exact"/>
        <w:ind w:firstLineChars="200" w:firstLine="420"/>
        <w:rPr>
          <w:color w:val="000000" w:themeColor="text1"/>
          <w:sz w:val="21"/>
          <w:szCs w:val="21"/>
        </w:rPr>
      </w:pPr>
      <w:r>
        <w:rPr>
          <w:rFonts w:hint="eastAsia"/>
          <w:color w:val="000000" w:themeColor="text1"/>
          <w:sz w:val="21"/>
          <w:szCs w:val="21"/>
        </w:rPr>
        <w:t>第六条　设计人在履行本合同期间，向委托人提供的服务包括正常服务、附加服务和额外服务。</w:t>
      </w:r>
    </w:p>
    <w:p w:rsidR="00371F78" w:rsidRDefault="00A35756">
      <w:pPr>
        <w:snapToGrid w:val="0"/>
        <w:spacing w:line="500" w:lineRule="exact"/>
        <w:ind w:firstLineChars="200" w:firstLine="420"/>
        <w:rPr>
          <w:color w:val="000000" w:themeColor="text1"/>
          <w:sz w:val="21"/>
          <w:szCs w:val="21"/>
        </w:rPr>
      </w:pPr>
      <w:r>
        <w:rPr>
          <w:color w:val="000000" w:themeColor="text1"/>
          <w:sz w:val="21"/>
          <w:szCs w:val="21"/>
        </w:rPr>
        <w:t>1</w:t>
      </w:r>
      <w:r>
        <w:rPr>
          <w:rFonts w:hint="eastAsia"/>
          <w:color w:val="000000" w:themeColor="text1"/>
          <w:sz w:val="21"/>
          <w:szCs w:val="21"/>
        </w:rPr>
        <w:t>、</w:t>
      </w:r>
      <w:r>
        <w:rPr>
          <w:color w:val="000000" w:themeColor="text1"/>
          <w:sz w:val="21"/>
          <w:szCs w:val="21"/>
        </w:rPr>
        <w:t>“</w:t>
      </w:r>
      <w:r>
        <w:rPr>
          <w:rFonts w:hint="eastAsia"/>
          <w:color w:val="000000" w:themeColor="text1"/>
          <w:sz w:val="21"/>
          <w:szCs w:val="21"/>
        </w:rPr>
        <w:t>正常服务</w:t>
      </w:r>
      <w:r>
        <w:rPr>
          <w:color w:val="000000" w:themeColor="text1"/>
          <w:sz w:val="21"/>
          <w:szCs w:val="21"/>
        </w:rPr>
        <w:t>”</w:t>
      </w:r>
      <w:r>
        <w:rPr>
          <w:rFonts w:hint="eastAsia"/>
          <w:color w:val="000000" w:themeColor="text1"/>
          <w:sz w:val="21"/>
          <w:szCs w:val="21"/>
        </w:rPr>
        <w:t>是指双方在专用条件中约定的工程设计、咨询工作；</w:t>
      </w:r>
    </w:p>
    <w:p w:rsidR="00371F78" w:rsidRDefault="00A35756">
      <w:pPr>
        <w:snapToGrid w:val="0"/>
        <w:spacing w:line="500" w:lineRule="exact"/>
        <w:ind w:firstLineChars="200" w:firstLine="420"/>
        <w:rPr>
          <w:color w:val="000000" w:themeColor="text1"/>
          <w:sz w:val="21"/>
          <w:szCs w:val="21"/>
        </w:rPr>
      </w:pPr>
      <w:r>
        <w:rPr>
          <w:color w:val="000000" w:themeColor="text1"/>
          <w:sz w:val="21"/>
          <w:szCs w:val="21"/>
        </w:rPr>
        <w:lastRenderedPageBreak/>
        <w:t>2</w:t>
      </w:r>
      <w:r>
        <w:rPr>
          <w:rFonts w:hint="eastAsia"/>
          <w:color w:val="000000" w:themeColor="text1"/>
          <w:sz w:val="21"/>
          <w:szCs w:val="21"/>
        </w:rPr>
        <w:t>、</w:t>
      </w:r>
      <w:r>
        <w:rPr>
          <w:color w:val="000000" w:themeColor="text1"/>
          <w:sz w:val="21"/>
          <w:szCs w:val="21"/>
        </w:rPr>
        <w:t>“</w:t>
      </w:r>
      <w:r>
        <w:rPr>
          <w:rFonts w:hint="eastAsia"/>
          <w:color w:val="000000" w:themeColor="text1"/>
          <w:sz w:val="21"/>
          <w:szCs w:val="21"/>
        </w:rPr>
        <w:t>附加服务</w:t>
      </w:r>
      <w:r>
        <w:rPr>
          <w:color w:val="000000" w:themeColor="text1"/>
          <w:sz w:val="21"/>
          <w:szCs w:val="21"/>
        </w:rPr>
        <w:t>”</w:t>
      </w:r>
      <w:r>
        <w:rPr>
          <w:rFonts w:hint="eastAsia"/>
          <w:color w:val="000000" w:themeColor="text1"/>
          <w:sz w:val="21"/>
          <w:szCs w:val="21"/>
        </w:rPr>
        <w:t>是指在</w:t>
      </w:r>
      <w:r>
        <w:rPr>
          <w:color w:val="000000" w:themeColor="text1"/>
          <w:sz w:val="21"/>
          <w:szCs w:val="21"/>
        </w:rPr>
        <w:t>“</w:t>
      </w:r>
      <w:r>
        <w:rPr>
          <w:rFonts w:hint="eastAsia"/>
          <w:color w:val="000000" w:themeColor="text1"/>
          <w:sz w:val="21"/>
          <w:szCs w:val="21"/>
        </w:rPr>
        <w:t>正常服务</w:t>
      </w:r>
      <w:r>
        <w:rPr>
          <w:color w:val="000000" w:themeColor="text1"/>
          <w:sz w:val="21"/>
          <w:szCs w:val="21"/>
        </w:rPr>
        <w:t>”</w:t>
      </w:r>
      <w:r>
        <w:rPr>
          <w:rFonts w:hint="eastAsia"/>
          <w:color w:val="000000" w:themeColor="text1"/>
          <w:sz w:val="21"/>
          <w:szCs w:val="21"/>
        </w:rPr>
        <w:t>以外，经双方书面协议确定的附加服务；</w:t>
      </w:r>
    </w:p>
    <w:p w:rsidR="00371F78" w:rsidRDefault="00A35756">
      <w:pPr>
        <w:snapToGrid w:val="0"/>
        <w:spacing w:line="500" w:lineRule="exact"/>
        <w:ind w:firstLineChars="200" w:firstLine="420"/>
        <w:rPr>
          <w:color w:val="000000" w:themeColor="text1"/>
          <w:sz w:val="21"/>
          <w:szCs w:val="21"/>
        </w:rPr>
      </w:pPr>
      <w:r>
        <w:rPr>
          <w:color w:val="000000" w:themeColor="text1"/>
          <w:sz w:val="21"/>
          <w:szCs w:val="21"/>
        </w:rPr>
        <w:t>3</w:t>
      </w:r>
      <w:r>
        <w:rPr>
          <w:rFonts w:hint="eastAsia"/>
          <w:color w:val="000000" w:themeColor="text1"/>
          <w:sz w:val="21"/>
          <w:szCs w:val="21"/>
        </w:rPr>
        <w:t>、</w:t>
      </w:r>
      <w:r>
        <w:rPr>
          <w:color w:val="000000" w:themeColor="text1"/>
          <w:sz w:val="21"/>
          <w:szCs w:val="21"/>
        </w:rPr>
        <w:t>“</w:t>
      </w:r>
      <w:r>
        <w:rPr>
          <w:rFonts w:hint="eastAsia"/>
          <w:color w:val="000000" w:themeColor="text1"/>
          <w:sz w:val="21"/>
          <w:szCs w:val="21"/>
        </w:rPr>
        <w:t>额外服务</w:t>
      </w:r>
      <w:r>
        <w:rPr>
          <w:color w:val="000000" w:themeColor="text1"/>
          <w:sz w:val="21"/>
          <w:szCs w:val="21"/>
        </w:rPr>
        <w:t>”</w:t>
      </w:r>
      <w:r>
        <w:rPr>
          <w:rFonts w:hint="eastAsia"/>
          <w:color w:val="000000" w:themeColor="text1"/>
          <w:sz w:val="21"/>
          <w:szCs w:val="21"/>
        </w:rPr>
        <w:t>是指不属于</w:t>
      </w:r>
      <w:r>
        <w:rPr>
          <w:color w:val="000000" w:themeColor="text1"/>
          <w:sz w:val="21"/>
          <w:szCs w:val="21"/>
        </w:rPr>
        <w:t>“</w:t>
      </w:r>
      <w:r>
        <w:rPr>
          <w:rFonts w:hint="eastAsia"/>
          <w:color w:val="000000" w:themeColor="text1"/>
          <w:sz w:val="21"/>
          <w:szCs w:val="21"/>
        </w:rPr>
        <w:t>正常服务</w:t>
      </w:r>
      <w:r>
        <w:rPr>
          <w:color w:val="000000" w:themeColor="text1"/>
          <w:sz w:val="21"/>
          <w:szCs w:val="21"/>
        </w:rPr>
        <w:t>”</w:t>
      </w:r>
      <w:r>
        <w:rPr>
          <w:rFonts w:hint="eastAsia"/>
          <w:color w:val="000000" w:themeColor="text1"/>
          <w:sz w:val="21"/>
          <w:szCs w:val="21"/>
        </w:rPr>
        <w:t>和</w:t>
      </w:r>
      <w:r>
        <w:rPr>
          <w:color w:val="000000" w:themeColor="text1"/>
          <w:sz w:val="21"/>
          <w:szCs w:val="21"/>
        </w:rPr>
        <w:t>“</w:t>
      </w:r>
      <w:r>
        <w:rPr>
          <w:rFonts w:hint="eastAsia"/>
          <w:color w:val="000000" w:themeColor="text1"/>
          <w:sz w:val="21"/>
          <w:szCs w:val="21"/>
        </w:rPr>
        <w:t>附加服务</w:t>
      </w:r>
      <w:r>
        <w:rPr>
          <w:color w:val="000000" w:themeColor="text1"/>
          <w:sz w:val="21"/>
          <w:szCs w:val="21"/>
        </w:rPr>
        <w:t>”</w:t>
      </w:r>
      <w:r>
        <w:rPr>
          <w:rFonts w:hint="eastAsia"/>
          <w:color w:val="000000" w:themeColor="text1"/>
          <w:sz w:val="21"/>
          <w:szCs w:val="21"/>
        </w:rPr>
        <w:t>，但根据合同标准条件第二十一条和二十三条的规定，设计人应增加的额外工作量。</w:t>
      </w:r>
    </w:p>
    <w:p w:rsidR="00371F78" w:rsidRDefault="00A35756">
      <w:pPr>
        <w:snapToGrid w:val="0"/>
        <w:spacing w:line="500" w:lineRule="exact"/>
        <w:ind w:firstLineChars="200" w:firstLine="420"/>
        <w:rPr>
          <w:color w:val="000000" w:themeColor="text1"/>
          <w:sz w:val="21"/>
          <w:szCs w:val="21"/>
        </w:rPr>
      </w:pPr>
      <w:r>
        <w:rPr>
          <w:rFonts w:hint="eastAsia"/>
          <w:color w:val="000000" w:themeColor="text1"/>
          <w:sz w:val="21"/>
          <w:szCs w:val="21"/>
        </w:rPr>
        <w:t>第七条　在履行合同期间或合同规定期限内，委托人和设计人均不得泄露与本合同规定业务活动有关的保密资料。</w:t>
      </w:r>
    </w:p>
    <w:p w:rsidR="00371F78" w:rsidRDefault="00A35756">
      <w:pPr>
        <w:snapToGrid w:val="0"/>
        <w:spacing w:line="500" w:lineRule="exact"/>
        <w:ind w:firstLineChars="200" w:firstLine="422"/>
        <w:rPr>
          <w:color w:val="000000" w:themeColor="text1"/>
          <w:sz w:val="21"/>
          <w:szCs w:val="21"/>
        </w:rPr>
      </w:pPr>
      <w:r>
        <w:rPr>
          <w:rFonts w:hint="eastAsia"/>
          <w:b/>
          <w:color w:val="000000" w:themeColor="text1"/>
          <w:sz w:val="21"/>
          <w:szCs w:val="21"/>
        </w:rPr>
        <w:t>委托人的义务</w:t>
      </w:r>
    </w:p>
    <w:p w:rsidR="00371F78" w:rsidRDefault="00A35756">
      <w:pPr>
        <w:snapToGrid w:val="0"/>
        <w:spacing w:line="500" w:lineRule="exact"/>
        <w:ind w:firstLineChars="200" w:firstLine="420"/>
        <w:rPr>
          <w:color w:val="000000" w:themeColor="text1"/>
          <w:sz w:val="21"/>
          <w:szCs w:val="21"/>
        </w:rPr>
      </w:pPr>
      <w:r>
        <w:rPr>
          <w:rFonts w:hint="eastAsia"/>
          <w:color w:val="000000" w:themeColor="text1"/>
          <w:sz w:val="21"/>
          <w:szCs w:val="21"/>
        </w:rPr>
        <w:t>第八条　委托人应负责与本建设工程设计业务有关的第三人的协调，为设计人工作提供外部条件。</w:t>
      </w:r>
    </w:p>
    <w:p w:rsidR="00371F78" w:rsidRDefault="00A35756">
      <w:pPr>
        <w:snapToGrid w:val="0"/>
        <w:spacing w:line="500" w:lineRule="exact"/>
        <w:ind w:firstLineChars="200" w:firstLine="420"/>
        <w:rPr>
          <w:color w:val="000000" w:themeColor="text1"/>
          <w:sz w:val="21"/>
          <w:szCs w:val="21"/>
        </w:rPr>
      </w:pPr>
      <w:r>
        <w:rPr>
          <w:rFonts w:hint="eastAsia"/>
          <w:color w:val="000000" w:themeColor="text1"/>
          <w:sz w:val="21"/>
          <w:szCs w:val="21"/>
        </w:rPr>
        <w:t>第九条　委托人应当在约定的时间内，向设计人提供与本项目设计业务有关的资料。</w:t>
      </w:r>
    </w:p>
    <w:p w:rsidR="00371F78" w:rsidRDefault="00A35756">
      <w:pPr>
        <w:snapToGrid w:val="0"/>
        <w:spacing w:line="500" w:lineRule="exact"/>
        <w:ind w:firstLineChars="200" w:firstLine="420"/>
        <w:rPr>
          <w:color w:val="000000" w:themeColor="text1"/>
          <w:sz w:val="21"/>
          <w:szCs w:val="21"/>
        </w:rPr>
      </w:pPr>
      <w:r>
        <w:rPr>
          <w:rFonts w:hint="eastAsia"/>
          <w:color w:val="000000" w:themeColor="text1"/>
          <w:sz w:val="21"/>
          <w:szCs w:val="21"/>
        </w:rPr>
        <w:t>第十条　委托人应当在约定的时间内就设计人书面提交并要求做出答复的事宜做出书面答复。</w:t>
      </w:r>
    </w:p>
    <w:p w:rsidR="00371F78" w:rsidRDefault="00A35756">
      <w:pPr>
        <w:snapToGrid w:val="0"/>
        <w:spacing w:line="500" w:lineRule="exact"/>
        <w:ind w:firstLineChars="200" w:firstLine="420"/>
        <w:rPr>
          <w:color w:val="000000" w:themeColor="text1"/>
          <w:sz w:val="21"/>
          <w:szCs w:val="21"/>
        </w:rPr>
      </w:pPr>
      <w:r>
        <w:rPr>
          <w:rFonts w:hint="eastAsia"/>
          <w:color w:val="000000" w:themeColor="text1"/>
          <w:sz w:val="21"/>
          <w:szCs w:val="21"/>
        </w:rPr>
        <w:t>第十一条　委托人应当授权胜任本设计业务的代表，负责与设计人联系。委托人不得要求设计人违反国家有关标准进行设计。</w:t>
      </w:r>
    </w:p>
    <w:p w:rsidR="00371F78" w:rsidRDefault="00A35756">
      <w:pPr>
        <w:snapToGrid w:val="0"/>
        <w:spacing w:line="500" w:lineRule="exact"/>
        <w:ind w:firstLineChars="200" w:firstLine="422"/>
        <w:rPr>
          <w:color w:val="000000" w:themeColor="text1"/>
          <w:sz w:val="21"/>
          <w:szCs w:val="21"/>
        </w:rPr>
      </w:pPr>
      <w:r>
        <w:rPr>
          <w:rFonts w:hint="eastAsia"/>
          <w:b/>
          <w:color w:val="000000" w:themeColor="text1"/>
          <w:sz w:val="21"/>
          <w:szCs w:val="21"/>
        </w:rPr>
        <w:t>设计人的权利</w:t>
      </w:r>
    </w:p>
    <w:p w:rsidR="00371F78" w:rsidRDefault="00A35756">
      <w:pPr>
        <w:snapToGrid w:val="0"/>
        <w:spacing w:line="500" w:lineRule="exact"/>
        <w:ind w:firstLineChars="200" w:firstLine="420"/>
        <w:rPr>
          <w:color w:val="000000" w:themeColor="text1"/>
          <w:sz w:val="21"/>
          <w:szCs w:val="21"/>
        </w:rPr>
      </w:pPr>
      <w:r>
        <w:rPr>
          <w:rFonts w:hint="eastAsia"/>
          <w:color w:val="000000" w:themeColor="text1"/>
          <w:sz w:val="21"/>
          <w:szCs w:val="21"/>
        </w:rPr>
        <w:t>第十二条　委托人在委托的建设工程设计业务范围内，授予设计人以下权利：</w:t>
      </w:r>
    </w:p>
    <w:p w:rsidR="00371F78" w:rsidRDefault="00A35756">
      <w:pPr>
        <w:snapToGrid w:val="0"/>
        <w:spacing w:line="500" w:lineRule="exact"/>
        <w:ind w:firstLineChars="200" w:firstLine="420"/>
        <w:rPr>
          <w:color w:val="000000" w:themeColor="text1"/>
          <w:sz w:val="21"/>
          <w:szCs w:val="21"/>
        </w:rPr>
      </w:pPr>
      <w:r>
        <w:rPr>
          <w:color w:val="000000" w:themeColor="text1"/>
          <w:sz w:val="21"/>
          <w:szCs w:val="21"/>
        </w:rPr>
        <w:t>1</w:t>
      </w:r>
      <w:r>
        <w:rPr>
          <w:rFonts w:hint="eastAsia"/>
          <w:color w:val="000000" w:themeColor="text1"/>
          <w:sz w:val="21"/>
          <w:szCs w:val="21"/>
        </w:rPr>
        <w:t>、设计人在设计过程中，如委托人提供的资料不明确时可向委托人提出书面报告。</w:t>
      </w:r>
    </w:p>
    <w:p w:rsidR="00371F78" w:rsidRDefault="00A35756">
      <w:pPr>
        <w:snapToGrid w:val="0"/>
        <w:spacing w:line="500" w:lineRule="exact"/>
        <w:ind w:firstLineChars="200" w:firstLine="420"/>
        <w:rPr>
          <w:color w:val="000000" w:themeColor="text1"/>
          <w:sz w:val="21"/>
          <w:szCs w:val="21"/>
        </w:rPr>
      </w:pPr>
      <w:r>
        <w:rPr>
          <w:color w:val="000000" w:themeColor="text1"/>
          <w:sz w:val="21"/>
          <w:szCs w:val="21"/>
        </w:rPr>
        <w:t>2</w:t>
      </w:r>
      <w:r>
        <w:rPr>
          <w:rFonts w:hint="eastAsia"/>
          <w:color w:val="000000" w:themeColor="text1"/>
          <w:sz w:val="21"/>
          <w:szCs w:val="21"/>
        </w:rPr>
        <w:t>、设计人在设计过程中，有权对第三人提出与本设计业务有关的问题进行核对或查问。</w:t>
      </w:r>
    </w:p>
    <w:p w:rsidR="00371F78" w:rsidRDefault="00A35756">
      <w:pPr>
        <w:snapToGrid w:val="0"/>
        <w:spacing w:line="500" w:lineRule="exact"/>
        <w:ind w:firstLineChars="200" w:firstLine="422"/>
        <w:rPr>
          <w:color w:val="000000" w:themeColor="text1"/>
          <w:sz w:val="21"/>
          <w:szCs w:val="21"/>
        </w:rPr>
      </w:pPr>
      <w:r>
        <w:rPr>
          <w:rFonts w:hint="eastAsia"/>
          <w:b/>
          <w:color w:val="000000" w:themeColor="text1"/>
          <w:sz w:val="21"/>
          <w:szCs w:val="21"/>
        </w:rPr>
        <w:t>委托人的权利</w:t>
      </w:r>
    </w:p>
    <w:p w:rsidR="00371F78" w:rsidRDefault="00A35756">
      <w:pPr>
        <w:snapToGrid w:val="0"/>
        <w:spacing w:line="500" w:lineRule="exact"/>
        <w:ind w:firstLineChars="200" w:firstLine="420"/>
        <w:rPr>
          <w:color w:val="000000" w:themeColor="text1"/>
          <w:sz w:val="21"/>
          <w:szCs w:val="21"/>
        </w:rPr>
      </w:pPr>
      <w:r>
        <w:rPr>
          <w:rFonts w:hint="eastAsia"/>
          <w:color w:val="000000" w:themeColor="text1"/>
          <w:sz w:val="21"/>
          <w:szCs w:val="21"/>
        </w:rPr>
        <w:t>第十三条　委托人有下列权利：</w:t>
      </w:r>
    </w:p>
    <w:p w:rsidR="00371F78" w:rsidRDefault="00A35756">
      <w:pPr>
        <w:snapToGrid w:val="0"/>
        <w:spacing w:line="500" w:lineRule="exact"/>
        <w:ind w:firstLineChars="200" w:firstLine="420"/>
        <w:rPr>
          <w:color w:val="000000" w:themeColor="text1"/>
          <w:sz w:val="21"/>
          <w:szCs w:val="21"/>
        </w:rPr>
      </w:pPr>
      <w:r>
        <w:rPr>
          <w:color w:val="000000" w:themeColor="text1"/>
          <w:sz w:val="21"/>
          <w:szCs w:val="21"/>
        </w:rPr>
        <w:t>1</w:t>
      </w:r>
      <w:r>
        <w:rPr>
          <w:rFonts w:hint="eastAsia"/>
          <w:color w:val="000000" w:themeColor="text1"/>
          <w:sz w:val="21"/>
          <w:szCs w:val="21"/>
        </w:rPr>
        <w:t>、委托人有权向设计人询问工作进展情况及相关的内容。</w:t>
      </w:r>
    </w:p>
    <w:p w:rsidR="00371F78" w:rsidRDefault="00A35756">
      <w:pPr>
        <w:snapToGrid w:val="0"/>
        <w:spacing w:line="500" w:lineRule="exact"/>
        <w:ind w:firstLineChars="200" w:firstLine="420"/>
        <w:rPr>
          <w:color w:val="000000" w:themeColor="text1"/>
          <w:sz w:val="21"/>
          <w:szCs w:val="21"/>
        </w:rPr>
      </w:pPr>
      <w:r>
        <w:rPr>
          <w:color w:val="000000" w:themeColor="text1"/>
          <w:sz w:val="21"/>
          <w:szCs w:val="21"/>
        </w:rPr>
        <w:t>2</w:t>
      </w:r>
      <w:r>
        <w:rPr>
          <w:rFonts w:hint="eastAsia"/>
          <w:color w:val="000000" w:themeColor="text1"/>
          <w:sz w:val="21"/>
          <w:szCs w:val="21"/>
        </w:rPr>
        <w:t>、委托人有权阐述对工程设计的要求、意见和建议。</w:t>
      </w:r>
    </w:p>
    <w:p w:rsidR="00371F78" w:rsidRDefault="00A35756">
      <w:pPr>
        <w:snapToGrid w:val="0"/>
        <w:spacing w:line="500" w:lineRule="exact"/>
        <w:ind w:firstLineChars="200" w:firstLine="420"/>
        <w:rPr>
          <w:color w:val="000000" w:themeColor="text1"/>
          <w:sz w:val="21"/>
          <w:szCs w:val="21"/>
        </w:rPr>
      </w:pPr>
      <w:r>
        <w:rPr>
          <w:color w:val="000000" w:themeColor="text1"/>
          <w:sz w:val="21"/>
          <w:szCs w:val="21"/>
        </w:rPr>
        <w:t>3</w:t>
      </w:r>
      <w:r>
        <w:rPr>
          <w:rFonts w:hint="eastAsia"/>
          <w:color w:val="000000" w:themeColor="text1"/>
          <w:sz w:val="21"/>
          <w:szCs w:val="21"/>
        </w:rPr>
        <w:t>、当委托人认定设计专业人员不按合同履行其职责，或与第三人串通给委托人造成经济损失的，委托人有权要求更换设计专业人员，直至终止合同并要求设计人承担相应的赔偿责任。</w:t>
      </w:r>
    </w:p>
    <w:p w:rsidR="00371F78" w:rsidRDefault="00A35756">
      <w:pPr>
        <w:snapToGrid w:val="0"/>
        <w:spacing w:line="500" w:lineRule="exact"/>
        <w:ind w:firstLineChars="200" w:firstLine="422"/>
        <w:rPr>
          <w:color w:val="000000" w:themeColor="text1"/>
          <w:sz w:val="21"/>
          <w:szCs w:val="21"/>
        </w:rPr>
      </w:pPr>
      <w:r>
        <w:rPr>
          <w:rFonts w:hint="eastAsia"/>
          <w:b/>
          <w:color w:val="000000" w:themeColor="text1"/>
          <w:sz w:val="21"/>
          <w:szCs w:val="21"/>
        </w:rPr>
        <w:t>设计人的责任</w:t>
      </w:r>
    </w:p>
    <w:p w:rsidR="00371F78" w:rsidRDefault="00A35756">
      <w:pPr>
        <w:snapToGrid w:val="0"/>
        <w:spacing w:line="500" w:lineRule="exact"/>
        <w:ind w:firstLineChars="200" w:firstLine="420"/>
        <w:rPr>
          <w:color w:val="000000" w:themeColor="text1"/>
          <w:sz w:val="21"/>
          <w:szCs w:val="21"/>
        </w:rPr>
      </w:pPr>
      <w:r>
        <w:rPr>
          <w:rFonts w:hint="eastAsia"/>
          <w:color w:val="000000" w:themeColor="text1"/>
          <w:sz w:val="21"/>
          <w:szCs w:val="21"/>
        </w:rPr>
        <w:t>第十四条　设计人对提交的设计文件质量负责，如因设计人未按照合同要求按时提供合格的设计文件，造成损失的，由设计人负责。</w:t>
      </w:r>
    </w:p>
    <w:p w:rsidR="00371F78" w:rsidRDefault="00A35756">
      <w:pPr>
        <w:snapToGrid w:val="0"/>
        <w:spacing w:line="500" w:lineRule="exact"/>
        <w:ind w:firstLineChars="200" w:firstLine="420"/>
        <w:rPr>
          <w:color w:val="000000" w:themeColor="text1"/>
          <w:sz w:val="21"/>
          <w:szCs w:val="21"/>
        </w:rPr>
      </w:pPr>
      <w:r>
        <w:rPr>
          <w:rFonts w:hint="eastAsia"/>
          <w:color w:val="000000" w:themeColor="text1"/>
          <w:sz w:val="21"/>
          <w:szCs w:val="21"/>
        </w:rPr>
        <w:lastRenderedPageBreak/>
        <w:t>第十五条　设计人责任期内，应当履行建设工程设计合同中约定的义务，因设计人的单方过失造成的经济损失，应当向委托人进行赔偿。赔偿金额由双方商定。</w:t>
      </w:r>
    </w:p>
    <w:p w:rsidR="00371F78" w:rsidRDefault="00A35756">
      <w:pPr>
        <w:snapToGrid w:val="0"/>
        <w:spacing w:line="500" w:lineRule="exact"/>
        <w:ind w:firstLineChars="200" w:firstLine="420"/>
        <w:rPr>
          <w:color w:val="000000" w:themeColor="text1"/>
          <w:sz w:val="21"/>
          <w:szCs w:val="21"/>
        </w:rPr>
      </w:pPr>
      <w:r>
        <w:rPr>
          <w:rFonts w:hint="eastAsia"/>
          <w:color w:val="000000" w:themeColor="text1"/>
          <w:sz w:val="21"/>
          <w:szCs w:val="21"/>
        </w:rPr>
        <w:t>第十六条　设计人对委托人或第三人所提出的问题不能及时核对或答复，影响工程建设进度，设计人应承担责任。</w:t>
      </w:r>
    </w:p>
    <w:p w:rsidR="00371F78" w:rsidRDefault="00A35756">
      <w:pPr>
        <w:snapToGrid w:val="0"/>
        <w:spacing w:line="500" w:lineRule="exact"/>
        <w:ind w:firstLineChars="200" w:firstLine="420"/>
        <w:rPr>
          <w:color w:val="000000" w:themeColor="text1"/>
          <w:sz w:val="21"/>
          <w:szCs w:val="21"/>
        </w:rPr>
      </w:pPr>
      <w:r>
        <w:rPr>
          <w:rFonts w:hint="eastAsia"/>
          <w:color w:val="000000" w:themeColor="text1"/>
          <w:sz w:val="21"/>
          <w:szCs w:val="21"/>
        </w:rPr>
        <w:t>第十七条　设计人向委托人提出赔偿要求不能成立时，则应补偿由于该赔偿或其他要求所导致委托人的各种费用的支出。</w:t>
      </w:r>
    </w:p>
    <w:p w:rsidR="00371F78" w:rsidRDefault="00A35756">
      <w:pPr>
        <w:snapToGrid w:val="0"/>
        <w:spacing w:line="500" w:lineRule="exact"/>
        <w:ind w:firstLineChars="200" w:firstLine="422"/>
        <w:rPr>
          <w:color w:val="000000" w:themeColor="text1"/>
          <w:sz w:val="21"/>
          <w:szCs w:val="21"/>
        </w:rPr>
      </w:pPr>
      <w:r>
        <w:rPr>
          <w:rFonts w:hint="eastAsia"/>
          <w:b/>
          <w:color w:val="000000" w:themeColor="text1"/>
          <w:sz w:val="21"/>
          <w:szCs w:val="21"/>
        </w:rPr>
        <w:t>委托人的责任</w:t>
      </w:r>
    </w:p>
    <w:p w:rsidR="00371F78" w:rsidRDefault="00A35756">
      <w:pPr>
        <w:snapToGrid w:val="0"/>
        <w:spacing w:line="500" w:lineRule="exact"/>
        <w:ind w:firstLineChars="200" w:firstLine="420"/>
        <w:rPr>
          <w:color w:val="000000" w:themeColor="text1"/>
          <w:sz w:val="21"/>
          <w:szCs w:val="21"/>
        </w:rPr>
      </w:pPr>
      <w:r>
        <w:rPr>
          <w:rFonts w:hint="eastAsia"/>
          <w:color w:val="000000" w:themeColor="text1"/>
          <w:sz w:val="21"/>
          <w:szCs w:val="21"/>
        </w:rPr>
        <w:t>第十八条　委托人应当履行建设工程设计合同约定的义务，如有违反则应当承担违约责任，赔偿给设计人造成的损失。</w:t>
      </w:r>
    </w:p>
    <w:p w:rsidR="00371F78" w:rsidRDefault="00A35756">
      <w:pPr>
        <w:snapToGrid w:val="0"/>
        <w:spacing w:line="500" w:lineRule="exact"/>
        <w:ind w:firstLineChars="200" w:firstLine="420"/>
        <w:rPr>
          <w:color w:val="000000" w:themeColor="text1"/>
          <w:sz w:val="21"/>
          <w:szCs w:val="21"/>
        </w:rPr>
      </w:pPr>
      <w:r>
        <w:rPr>
          <w:rFonts w:hint="eastAsia"/>
          <w:color w:val="000000" w:themeColor="text1"/>
          <w:sz w:val="21"/>
          <w:szCs w:val="21"/>
        </w:rPr>
        <w:t>委托人应为设计人派驻现场的工作人员提供工作、生活及交通等方面的便利条件及必要的劳动保护装备。</w:t>
      </w:r>
    </w:p>
    <w:p w:rsidR="00371F78" w:rsidRDefault="00A35756">
      <w:pPr>
        <w:snapToGrid w:val="0"/>
        <w:spacing w:line="500" w:lineRule="exact"/>
        <w:ind w:firstLineChars="200" w:firstLine="420"/>
        <w:rPr>
          <w:color w:val="000000" w:themeColor="text1"/>
          <w:sz w:val="21"/>
          <w:szCs w:val="21"/>
        </w:rPr>
      </w:pPr>
      <w:r>
        <w:rPr>
          <w:rFonts w:hint="eastAsia"/>
          <w:color w:val="000000" w:themeColor="text1"/>
          <w:sz w:val="21"/>
          <w:szCs w:val="21"/>
        </w:rPr>
        <w:t>第十九条　委托人如果向设计人提出赔偿或其他要求不能成立时，则应补偿由于该赔偿或其他要求所导致设计人的各种费用的支出。</w:t>
      </w:r>
    </w:p>
    <w:p w:rsidR="00371F78" w:rsidRDefault="00A35756">
      <w:pPr>
        <w:snapToGrid w:val="0"/>
        <w:spacing w:line="500" w:lineRule="exact"/>
        <w:ind w:firstLineChars="200" w:firstLine="422"/>
        <w:rPr>
          <w:color w:val="000000" w:themeColor="text1"/>
          <w:sz w:val="21"/>
          <w:szCs w:val="21"/>
        </w:rPr>
      </w:pPr>
      <w:r>
        <w:rPr>
          <w:rFonts w:hint="eastAsia"/>
          <w:b/>
          <w:color w:val="000000" w:themeColor="text1"/>
          <w:sz w:val="21"/>
          <w:szCs w:val="21"/>
        </w:rPr>
        <w:t>合同生效、变更与终止</w:t>
      </w:r>
    </w:p>
    <w:p w:rsidR="00371F78" w:rsidRDefault="00A35756">
      <w:pPr>
        <w:snapToGrid w:val="0"/>
        <w:spacing w:line="500" w:lineRule="exact"/>
        <w:ind w:firstLineChars="200" w:firstLine="420"/>
        <w:rPr>
          <w:color w:val="000000" w:themeColor="text1"/>
          <w:sz w:val="21"/>
          <w:szCs w:val="21"/>
        </w:rPr>
      </w:pPr>
      <w:r>
        <w:rPr>
          <w:rFonts w:hint="eastAsia"/>
          <w:color w:val="000000" w:themeColor="text1"/>
          <w:sz w:val="21"/>
          <w:szCs w:val="21"/>
        </w:rPr>
        <w:t>第二十条　本合同自双方签字盖章之日起生效。</w:t>
      </w:r>
    </w:p>
    <w:p w:rsidR="00371F78" w:rsidRDefault="00A35756">
      <w:pPr>
        <w:snapToGrid w:val="0"/>
        <w:spacing w:line="500" w:lineRule="exact"/>
        <w:ind w:firstLineChars="200" w:firstLine="420"/>
        <w:rPr>
          <w:color w:val="000000" w:themeColor="text1"/>
          <w:sz w:val="21"/>
          <w:szCs w:val="21"/>
        </w:rPr>
      </w:pPr>
      <w:r>
        <w:rPr>
          <w:rFonts w:hint="eastAsia"/>
          <w:color w:val="000000" w:themeColor="text1"/>
          <w:sz w:val="21"/>
          <w:szCs w:val="21"/>
        </w:rPr>
        <w:t>第二十一条　由于第三人的原因使设计人工作受到阻碍或延误以致增加了工作量或持续时间，则设计人应当将此情况与可能产生的影响及时书面通知委托人。由此增加的工作量视为额外服务，完成建设工程设计、咨询工作的时间应当相应延长，并得到额外的酬金</w:t>
      </w:r>
      <w:r>
        <w:rPr>
          <w:color w:val="000000" w:themeColor="text1"/>
          <w:sz w:val="21"/>
          <w:szCs w:val="21"/>
        </w:rPr>
        <w:t>,</w:t>
      </w:r>
      <w:r>
        <w:rPr>
          <w:rFonts w:hint="eastAsia"/>
          <w:color w:val="000000" w:themeColor="text1"/>
          <w:sz w:val="21"/>
          <w:szCs w:val="21"/>
        </w:rPr>
        <w:t>具体额外的酬金双方另行协商。</w:t>
      </w:r>
    </w:p>
    <w:p w:rsidR="00371F78" w:rsidRDefault="00A35756">
      <w:pPr>
        <w:snapToGrid w:val="0"/>
        <w:spacing w:line="500" w:lineRule="exact"/>
        <w:ind w:firstLineChars="200" w:firstLine="420"/>
        <w:rPr>
          <w:color w:val="000000" w:themeColor="text1"/>
          <w:sz w:val="21"/>
          <w:szCs w:val="21"/>
        </w:rPr>
      </w:pPr>
      <w:r>
        <w:rPr>
          <w:rFonts w:hint="eastAsia"/>
          <w:color w:val="000000" w:themeColor="text1"/>
          <w:sz w:val="21"/>
          <w:szCs w:val="21"/>
        </w:rPr>
        <w:t>第二十二条　当事人一方要求变更或解除合同时，则应当在</w:t>
      </w:r>
      <w:r>
        <w:rPr>
          <w:color w:val="000000" w:themeColor="text1"/>
          <w:sz w:val="21"/>
          <w:szCs w:val="21"/>
          <w:u w:val="single"/>
        </w:rPr>
        <w:t>7</w:t>
      </w:r>
      <w:r>
        <w:rPr>
          <w:rFonts w:hint="eastAsia"/>
          <w:color w:val="000000" w:themeColor="text1"/>
          <w:sz w:val="21"/>
          <w:szCs w:val="21"/>
        </w:rPr>
        <w:t>日前通知对方；因变更或解除合同使一方遭受损失的，应由责任方负责赔偿。</w:t>
      </w:r>
    </w:p>
    <w:p w:rsidR="00371F78" w:rsidRDefault="00A35756">
      <w:pPr>
        <w:snapToGrid w:val="0"/>
        <w:spacing w:line="500" w:lineRule="exact"/>
        <w:ind w:firstLineChars="200" w:firstLine="420"/>
        <w:rPr>
          <w:color w:val="000000" w:themeColor="text1"/>
          <w:sz w:val="21"/>
          <w:szCs w:val="21"/>
        </w:rPr>
      </w:pPr>
      <w:r>
        <w:rPr>
          <w:rFonts w:hint="eastAsia"/>
          <w:color w:val="000000" w:themeColor="text1"/>
          <w:sz w:val="21"/>
          <w:szCs w:val="21"/>
        </w:rPr>
        <w:t>第二十三条　设计人由于非自身原因暂停或终止执行建设工程设计业务，由此而增加的恢复执行建设工程设计业务的工作，应视为额外服务，有权得到额外的时间和酬金。具体额外的时间和酬金双方另行协商。</w:t>
      </w:r>
    </w:p>
    <w:p w:rsidR="00371F78" w:rsidRDefault="00A35756">
      <w:pPr>
        <w:snapToGrid w:val="0"/>
        <w:spacing w:line="500" w:lineRule="exact"/>
        <w:ind w:firstLineChars="200" w:firstLine="420"/>
        <w:rPr>
          <w:color w:val="000000" w:themeColor="text1"/>
          <w:sz w:val="21"/>
          <w:szCs w:val="21"/>
        </w:rPr>
      </w:pPr>
      <w:r>
        <w:rPr>
          <w:rFonts w:hint="eastAsia"/>
          <w:color w:val="000000" w:themeColor="text1"/>
          <w:sz w:val="21"/>
          <w:szCs w:val="21"/>
        </w:rPr>
        <w:t>第二十四条　变更或解除合同的通知或协议应当采取书面形式，新的协议未达成之前，原合同仍然有效。</w:t>
      </w:r>
    </w:p>
    <w:p w:rsidR="00371F78" w:rsidRDefault="00A35756">
      <w:pPr>
        <w:snapToGrid w:val="0"/>
        <w:spacing w:line="500" w:lineRule="exact"/>
        <w:ind w:firstLineChars="200" w:firstLine="422"/>
        <w:rPr>
          <w:color w:val="000000" w:themeColor="text1"/>
          <w:sz w:val="21"/>
          <w:szCs w:val="21"/>
        </w:rPr>
      </w:pPr>
      <w:r>
        <w:rPr>
          <w:rFonts w:hint="eastAsia"/>
          <w:b/>
          <w:color w:val="000000" w:themeColor="text1"/>
          <w:sz w:val="21"/>
          <w:szCs w:val="21"/>
        </w:rPr>
        <w:t>设计咨询业务的酬金</w:t>
      </w:r>
    </w:p>
    <w:p w:rsidR="00371F78" w:rsidRDefault="00A35756">
      <w:pPr>
        <w:snapToGrid w:val="0"/>
        <w:spacing w:line="500" w:lineRule="exact"/>
        <w:ind w:firstLineChars="200" w:firstLine="420"/>
        <w:rPr>
          <w:color w:val="000000" w:themeColor="text1"/>
          <w:sz w:val="21"/>
          <w:szCs w:val="21"/>
        </w:rPr>
      </w:pPr>
      <w:r>
        <w:rPr>
          <w:rFonts w:hint="eastAsia"/>
          <w:color w:val="000000" w:themeColor="text1"/>
          <w:sz w:val="21"/>
          <w:szCs w:val="21"/>
        </w:rPr>
        <w:lastRenderedPageBreak/>
        <w:t>第二十五条　正常的建设工程设计业务，附加工作和额外工作的酬金，按照建设工程设计合同专用条件约定的方法计取，并按约定的时间和数额支付。</w:t>
      </w:r>
    </w:p>
    <w:p w:rsidR="00371F78" w:rsidRDefault="00A35756">
      <w:pPr>
        <w:snapToGrid w:val="0"/>
        <w:spacing w:line="500" w:lineRule="exact"/>
        <w:ind w:firstLineChars="200" w:firstLine="420"/>
        <w:rPr>
          <w:color w:val="000000" w:themeColor="text1"/>
          <w:sz w:val="21"/>
          <w:szCs w:val="21"/>
        </w:rPr>
      </w:pPr>
      <w:r>
        <w:rPr>
          <w:rFonts w:hint="eastAsia"/>
          <w:color w:val="000000" w:themeColor="text1"/>
          <w:sz w:val="21"/>
          <w:szCs w:val="21"/>
        </w:rPr>
        <w:t>第二十六条　如果委托人在规定的支付期限内未支付建设工程设计咨询酬金，自规定支付之日起，应当向设计人补偿应支付的酬金利息。利息额按规定支付期限最后一日银行活期贷款乘以拖欠酬金时间计算。</w:t>
      </w:r>
    </w:p>
    <w:p w:rsidR="00371F78" w:rsidRDefault="00A35756">
      <w:pPr>
        <w:snapToGrid w:val="0"/>
        <w:spacing w:line="500" w:lineRule="exact"/>
        <w:ind w:firstLineChars="200" w:firstLine="420"/>
        <w:rPr>
          <w:color w:val="000000" w:themeColor="text1"/>
          <w:sz w:val="21"/>
          <w:szCs w:val="21"/>
        </w:rPr>
      </w:pPr>
      <w:r>
        <w:rPr>
          <w:rFonts w:hint="eastAsia"/>
          <w:color w:val="000000" w:themeColor="text1"/>
          <w:sz w:val="21"/>
          <w:szCs w:val="21"/>
        </w:rPr>
        <w:t>第二十七条　如果委托人对设计人提交的支付通知书中酬金或部分酬金项目提出异议，应当在收到支付通知书两日内向设计人发出异议的通知，但委托人不得拖延其无异议酬金项目的支付。</w:t>
      </w:r>
    </w:p>
    <w:p w:rsidR="00371F78" w:rsidRDefault="00A35756">
      <w:pPr>
        <w:snapToGrid w:val="0"/>
        <w:spacing w:line="500" w:lineRule="exact"/>
        <w:ind w:firstLineChars="200" w:firstLine="420"/>
        <w:rPr>
          <w:color w:val="000000" w:themeColor="text1"/>
          <w:sz w:val="21"/>
          <w:szCs w:val="21"/>
        </w:rPr>
      </w:pPr>
      <w:r>
        <w:rPr>
          <w:rFonts w:hint="eastAsia"/>
          <w:color w:val="000000" w:themeColor="text1"/>
          <w:sz w:val="21"/>
          <w:szCs w:val="21"/>
        </w:rPr>
        <w:t>第二十八条　支付建设工程设计、咨询酬金所采取的货币币种、汇率由合同专用条件约定。</w:t>
      </w:r>
    </w:p>
    <w:p w:rsidR="00371F78" w:rsidRDefault="00A35756">
      <w:pPr>
        <w:snapToGrid w:val="0"/>
        <w:spacing w:line="500" w:lineRule="exact"/>
        <w:ind w:firstLineChars="200" w:firstLine="422"/>
        <w:rPr>
          <w:color w:val="000000" w:themeColor="text1"/>
          <w:sz w:val="21"/>
          <w:szCs w:val="21"/>
        </w:rPr>
      </w:pPr>
      <w:r>
        <w:rPr>
          <w:rFonts w:hint="eastAsia"/>
          <w:b/>
          <w:color w:val="000000" w:themeColor="text1"/>
          <w:sz w:val="21"/>
          <w:szCs w:val="21"/>
        </w:rPr>
        <w:t>其他</w:t>
      </w:r>
    </w:p>
    <w:p w:rsidR="00371F78" w:rsidRDefault="00A35756">
      <w:pPr>
        <w:snapToGrid w:val="0"/>
        <w:spacing w:line="500" w:lineRule="exact"/>
        <w:ind w:firstLineChars="200" w:firstLine="420"/>
        <w:rPr>
          <w:color w:val="000000" w:themeColor="text1"/>
          <w:sz w:val="21"/>
          <w:szCs w:val="21"/>
        </w:rPr>
      </w:pPr>
      <w:r>
        <w:rPr>
          <w:rFonts w:hint="eastAsia"/>
          <w:color w:val="000000" w:themeColor="text1"/>
          <w:sz w:val="21"/>
          <w:szCs w:val="21"/>
        </w:rPr>
        <w:t>第二十九条　因建设工程设计业务的需要，设计人在合同约定外的外出考察，经委托人同意，其所需费用由委托人负责。</w:t>
      </w:r>
    </w:p>
    <w:p w:rsidR="00371F78" w:rsidRDefault="00A35756">
      <w:pPr>
        <w:snapToGrid w:val="0"/>
        <w:spacing w:line="500" w:lineRule="exact"/>
        <w:ind w:firstLineChars="200" w:firstLine="420"/>
        <w:rPr>
          <w:color w:val="000000" w:themeColor="text1"/>
          <w:sz w:val="21"/>
          <w:szCs w:val="21"/>
        </w:rPr>
      </w:pPr>
      <w:r>
        <w:rPr>
          <w:rFonts w:hint="eastAsia"/>
          <w:color w:val="000000" w:themeColor="text1"/>
          <w:sz w:val="21"/>
          <w:szCs w:val="21"/>
        </w:rPr>
        <w:t>第三十条　设计人如需外聘专家协助，在委托的建设工程设计业务范围内其费用由设计人承担；在委托的建设工程设计、咨询业务范围以外经委托人认可其费用由委托人承担。</w:t>
      </w:r>
    </w:p>
    <w:p w:rsidR="00371F78" w:rsidRDefault="00A35756">
      <w:pPr>
        <w:snapToGrid w:val="0"/>
        <w:spacing w:line="500" w:lineRule="exact"/>
        <w:ind w:firstLineChars="200" w:firstLine="420"/>
        <w:rPr>
          <w:color w:val="000000" w:themeColor="text1"/>
          <w:sz w:val="21"/>
          <w:szCs w:val="21"/>
        </w:rPr>
      </w:pPr>
      <w:r>
        <w:rPr>
          <w:rFonts w:hint="eastAsia"/>
          <w:color w:val="000000" w:themeColor="text1"/>
          <w:sz w:val="21"/>
          <w:szCs w:val="21"/>
        </w:rPr>
        <w:t>第三十一条　未经对方的书面同意，各方均不得转让合同约定的权利和义务。</w:t>
      </w:r>
    </w:p>
    <w:p w:rsidR="00371F78" w:rsidRDefault="00A35756">
      <w:pPr>
        <w:snapToGrid w:val="0"/>
        <w:spacing w:line="500" w:lineRule="exact"/>
        <w:ind w:firstLineChars="200" w:firstLine="420"/>
        <w:rPr>
          <w:color w:val="000000" w:themeColor="text1"/>
          <w:sz w:val="21"/>
          <w:szCs w:val="21"/>
        </w:rPr>
      </w:pPr>
      <w:r>
        <w:rPr>
          <w:rFonts w:hint="eastAsia"/>
          <w:color w:val="000000" w:themeColor="text1"/>
          <w:sz w:val="21"/>
          <w:szCs w:val="21"/>
        </w:rPr>
        <w:t>第三十二条　除委托人书面同意外，设计人员不应接受建设工程设计合同约定以外的与工程设计项目有关的任何报酬。</w:t>
      </w:r>
    </w:p>
    <w:p w:rsidR="00371F78" w:rsidRDefault="00A35756">
      <w:pPr>
        <w:snapToGrid w:val="0"/>
        <w:spacing w:line="500" w:lineRule="exact"/>
        <w:ind w:firstLineChars="200" w:firstLine="420"/>
        <w:rPr>
          <w:color w:val="000000" w:themeColor="text1"/>
          <w:sz w:val="21"/>
          <w:szCs w:val="21"/>
        </w:rPr>
      </w:pPr>
      <w:r>
        <w:rPr>
          <w:rFonts w:hint="eastAsia"/>
          <w:color w:val="000000" w:themeColor="text1"/>
          <w:sz w:val="21"/>
          <w:szCs w:val="21"/>
        </w:rPr>
        <w:t>设计人不得参与可能与合同规定的与委托人利益相冲突的任何活动。</w:t>
      </w:r>
    </w:p>
    <w:p w:rsidR="00371F78" w:rsidRDefault="00A35756">
      <w:pPr>
        <w:snapToGrid w:val="0"/>
        <w:spacing w:line="500" w:lineRule="exact"/>
        <w:ind w:firstLineChars="200" w:firstLine="422"/>
        <w:rPr>
          <w:b/>
          <w:color w:val="000000" w:themeColor="text1"/>
          <w:sz w:val="21"/>
          <w:szCs w:val="21"/>
        </w:rPr>
      </w:pPr>
      <w:r>
        <w:rPr>
          <w:rFonts w:hint="eastAsia"/>
          <w:b/>
          <w:color w:val="000000" w:themeColor="text1"/>
          <w:sz w:val="21"/>
          <w:szCs w:val="21"/>
        </w:rPr>
        <w:t>合同争议的解决</w:t>
      </w:r>
    </w:p>
    <w:p w:rsidR="00371F78" w:rsidRDefault="00A35756">
      <w:pPr>
        <w:snapToGrid w:val="0"/>
        <w:spacing w:line="500" w:lineRule="exact"/>
        <w:ind w:firstLineChars="200" w:firstLine="420"/>
        <w:rPr>
          <w:color w:val="000000" w:themeColor="text1"/>
          <w:sz w:val="21"/>
          <w:szCs w:val="21"/>
        </w:rPr>
      </w:pPr>
      <w:r>
        <w:rPr>
          <w:rFonts w:hint="eastAsia"/>
          <w:color w:val="000000" w:themeColor="text1"/>
          <w:sz w:val="21"/>
          <w:szCs w:val="21"/>
        </w:rPr>
        <w:t>第三十三条　因违约或终止合同而引起的损失和损害的赔偿，委托人与设计人之间应当协商解决；如未能达成一致，可提交有关主管部门调解；协商或调解不成的，根据双方约定提交仲裁机关仲裁，或向人民法院提起诉讼。</w:t>
      </w:r>
    </w:p>
    <w:p w:rsidR="00371F78" w:rsidRDefault="00A35756">
      <w:pPr>
        <w:snapToGrid w:val="0"/>
        <w:spacing w:line="500" w:lineRule="exact"/>
        <w:ind w:firstLineChars="200" w:firstLine="420"/>
        <w:rPr>
          <w:color w:val="000000" w:themeColor="text1"/>
          <w:sz w:val="21"/>
          <w:szCs w:val="21"/>
        </w:rPr>
      </w:pPr>
      <w:r>
        <w:rPr>
          <w:rFonts w:hint="eastAsia"/>
          <w:color w:val="000000" w:themeColor="text1"/>
          <w:sz w:val="21"/>
          <w:szCs w:val="21"/>
        </w:rPr>
        <w:t>第三十四条本合同生效后，按规定应到项目所在地建设行政主管部门规定的审查部门备案；双方认为必要时，到工商行政管理部门鉴证。双方履行完合同规定的义务后，本合同即行终止。</w:t>
      </w:r>
    </w:p>
    <w:p w:rsidR="00371F78" w:rsidRDefault="00371F78">
      <w:pPr>
        <w:snapToGrid w:val="0"/>
        <w:spacing w:line="500" w:lineRule="exact"/>
        <w:jc w:val="center"/>
        <w:rPr>
          <w:b/>
          <w:color w:val="000000" w:themeColor="text1"/>
          <w:sz w:val="21"/>
          <w:szCs w:val="21"/>
        </w:rPr>
      </w:pPr>
    </w:p>
    <w:p w:rsidR="00371F78" w:rsidRDefault="00A35756">
      <w:pPr>
        <w:snapToGrid w:val="0"/>
        <w:spacing w:line="500" w:lineRule="exact"/>
        <w:jc w:val="center"/>
        <w:rPr>
          <w:b/>
          <w:color w:val="000000" w:themeColor="text1"/>
          <w:sz w:val="21"/>
          <w:szCs w:val="21"/>
        </w:rPr>
      </w:pPr>
      <w:r>
        <w:rPr>
          <w:rFonts w:hint="eastAsia"/>
          <w:b/>
          <w:color w:val="000000" w:themeColor="text1"/>
          <w:sz w:val="21"/>
          <w:szCs w:val="21"/>
        </w:rPr>
        <w:t>第三部分　建设工程设计合同专用条件</w:t>
      </w:r>
    </w:p>
    <w:p w:rsidR="00371F78" w:rsidRDefault="00A35756">
      <w:pPr>
        <w:snapToGrid w:val="0"/>
        <w:spacing w:line="500" w:lineRule="exact"/>
        <w:ind w:firstLineChars="200" w:firstLine="420"/>
        <w:rPr>
          <w:color w:val="000000" w:themeColor="text1"/>
          <w:sz w:val="21"/>
          <w:szCs w:val="21"/>
        </w:rPr>
      </w:pPr>
      <w:r>
        <w:rPr>
          <w:rFonts w:hint="eastAsia"/>
          <w:color w:val="000000" w:themeColor="text1"/>
          <w:sz w:val="21"/>
          <w:szCs w:val="21"/>
        </w:rPr>
        <w:t>第二条　本合同适用的法律、法规及工程设计规定：</w:t>
      </w:r>
    </w:p>
    <w:p w:rsidR="00371F78" w:rsidRDefault="00A35756">
      <w:pPr>
        <w:snapToGrid w:val="0"/>
        <w:spacing w:line="500" w:lineRule="exact"/>
        <w:ind w:firstLineChars="200" w:firstLine="420"/>
        <w:rPr>
          <w:color w:val="000000" w:themeColor="text1"/>
          <w:sz w:val="21"/>
          <w:szCs w:val="21"/>
        </w:rPr>
      </w:pPr>
      <w:r>
        <w:rPr>
          <w:color w:val="000000" w:themeColor="text1"/>
          <w:sz w:val="21"/>
          <w:szCs w:val="21"/>
        </w:rPr>
        <w:lastRenderedPageBreak/>
        <w:t>1</w:t>
      </w:r>
      <w:r>
        <w:rPr>
          <w:rFonts w:hint="eastAsia"/>
          <w:color w:val="000000" w:themeColor="text1"/>
          <w:sz w:val="21"/>
          <w:szCs w:val="21"/>
        </w:rPr>
        <w:t>、《中华人民共和国合同法》、《中华人民共和国建筑法》、《建设工程质量管理条例》和《建设工程地质勘察设计市场管理规定》；</w:t>
      </w:r>
    </w:p>
    <w:p w:rsidR="00371F78" w:rsidRDefault="00A35756">
      <w:pPr>
        <w:snapToGrid w:val="0"/>
        <w:spacing w:line="500" w:lineRule="exact"/>
        <w:ind w:firstLineChars="200" w:firstLine="420"/>
        <w:rPr>
          <w:color w:val="000000" w:themeColor="text1"/>
          <w:sz w:val="21"/>
          <w:szCs w:val="21"/>
        </w:rPr>
      </w:pPr>
      <w:r>
        <w:rPr>
          <w:color w:val="000000" w:themeColor="text1"/>
          <w:sz w:val="21"/>
          <w:szCs w:val="21"/>
        </w:rPr>
        <w:t>2</w:t>
      </w:r>
      <w:r>
        <w:rPr>
          <w:rFonts w:hint="eastAsia"/>
          <w:color w:val="000000" w:themeColor="text1"/>
          <w:sz w:val="21"/>
          <w:szCs w:val="21"/>
        </w:rPr>
        <w:t>、国家及地方有关建设工程地质勘察设计管理法规、规章及规范性文件；</w:t>
      </w:r>
    </w:p>
    <w:p w:rsidR="00371F78" w:rsidRDefault="00A35756">
      <w:pPr>
        <w:snapToGrid w:val="0"/>
        <w:spacing w:line="500" w:lineRule="exact"/>
        <w:ind w:firstLineChars="200" w:firstLine="420"/>
        <w:rPr>
          <w:color w:val="000000" w:themeColor="text1"/>
          <w:sz w:val="21"/>
          <w:szCs w:val="21"/>
        </w:rPr>
      </w:pPr>
      <w:r>
        <w:rPr>
          <w:color w:val="000000" w:themeColor="text1"/>
          <w:sz w:val="21"/>
          <w:szCs w:val="21"/>
        </w:rPr>
        <w:t>3</w:t>
      </w:r>
      <w:r>
        <w:rPr>
          <w:rFonts w:hint="eastAsia"/>
          <w:color w:val="000000" w:themeColor="text1"/>
          <w:sz w:val="21"/>
          <w:szCs w:val="21"/>
        </w:rPr>
        <w:t>、建设工程批准文件；</w:t>
      </w:r>
    </w:p>
    <w:p w:rsidR="00371F78" w:rsidRDefault="00A35756">
      <w:pPr>
        <w:snapToGrid w:val="0"/>
        <w:spacing w:line="500" w:lineRule="exact"/>
        <w:ind w:firstLineChars="200" w:firstLine="420"/>
        <w:rPr>
          <w:color w:val="000000" w:themeColor="text1"/>
          <w:sz w:val="21"/>
          <w:szCs w:val="21"/>
        </w:rPr>
      </w:pPr>
      <w:r>
        <w:rPr>
          <w:color w:val="000000" w:themeColor="text1"/>
          <w:sz w:val="21"/>
          <w:szCs w:val="21"/>
        </w:rPr>
        <w:t>4</w:t>
      </w:r>
      <w:r>
        <w:rPr>
          <w:rFonts w:hint="eastAsia"/>
          <w:color w:val="000000" w:themeColor="text1"/>
          <w:sz w:val="21"/>
          <w:szCs w:val="21"/>
        </w:rPr>
        <w:t>、本招标文件为合同备案时组成部分。</w:t>
      </w:r>
    </w:p>
    <w:p w:rsidR="00371F78" w:rsidRDefault="00A35756">
      <w:pPr>
        <w:snapToGrid w:val="0"/>
        <w:spacing w:line="500" w:lineRule="exact"/>
        <w:ind w:firstLineChars="200" w:firstLine="420"/>
        <w:rPr>
          <w:color w:val="000000" w:themeColor="text1"/>
          <w:sz w:val="21"/>
          <w:szCs w:val="21"/>
        </w:rPr>
      </w:pPr>
      <w:r>
        <w:rPr>
          <w:rFonts w:hint="eastAsia"/>
          <w:color w:val="000000" w:themeColor="text1"/>
          <w:sz w:val="21"/>
          <w:szCs w:val="21"/>
        </w:rPr>
        <w:t>第五条　建设工程设计业务范围：</w:t>
      </w:r>
    </w:p>
    <w:p w:rsidR="00371F78" w:rsidRDefault="00A35756">
      <w:pPr>
        <w:snapToGrid w:val="0"/>
        <w:spacing w:line="500" w:lineRule="exact"/>
        <w:ind w:firstLineChars="200" w:firstLine="420"/>
        <w:rPr>
          <w:color w:val="000000" w:themeColor="text1"/>
          <w:sz w:val="21"/>
          <w:szCs w:val="21"/>
        </w:rPr>
      </w:pPr>
      <w:r>
        <w:rPr>
          <w:color w:val="000000" w:themeColor="text1"/>
          <w:sz w:val="21"/>
          <w:szCs w:val="21"/>
        </w:rPr>
        <w:t>1</w:t>
      </w:r>
      <w:r>
        <w:rPr>
          <w:rFonts w:hint="eastAsia"/>
          <w:color w:val="000000" w:themeColor="text1"/>
          <w:sz w:val="21"/>
          <w:szCs w:val="21"/>
        </w:rPr>
        <w:t>、本次设计的设计依据；</w:t>
      </w:r>
    </w:p>
    <w:p w:rsidR="00371F78" w:rsidRDefault="00371F78">
      <w:pPr>
        <w:snapToGrid w:val="0"/>
        <w:spacing w:line="500" w:lineRule="exact"/>
        <w:ind w:firstLine="420"/>
        <w:rPr>
          <w:color w:val="000000" w:themeColor="text1"/>
          <w:sz w:val="21"/>
          <w:szCs w:val="21"/>
        </w:rPr>
      </w:pPr>
    </w:p>
    <w:p w:rsidR="00371F78" w:rsidRDefault="00A35756">
      <w:pPr>
        <w:snapToGrid w:val="0"/>
        <w:spacing w:line="500" w:lineRule="exact"/>
        <w:ind w:firstLineChars="200" w:firstLine="420"/>
        <w:rPr>
          <w:color w:val="000000" w:themeColor="text1"/>
          <w:sz w:val="21"/>
          <w:szCs w:val="21"/>
        </w:rPr>
      </w:pPr>
      <w:r>
        <w:rPr>
          <w:color w:val="000000" w:themeColor="text1"/>
          <w:sz w:val="21"/>
          <w:szCs w:val="21"/>
        </w:rPr>
        <w:t>2</w:t>
      </w:r>
      <w:r>
        <w:rPr>
          <w:rFonts w:hint="eastAsia"/>
          <w:color w:val="000000" w:themeColor="text1"/>
          <w:sz w:val="21"/>
          <w:szCs w:val="21"/>
        </w:rPr>
        <w:t>、设计工程规模：</w:t>
      </w:r>
    </w:p>
    <w:p w:rsidR="00371F78" w:rsidRDefault="00371F78">
      <w:pPr>
        <w:snapToGrid w:val="0"/>
        <w:spacing w:line="500" w:lineRule="exact"/>
        <w:ind w:firstLineChars="200" w:firstLine="420"/>
        <w:rPr>
          <w:color w:val="000000" w:themeColor="text1"/>
          <w:sz w:val="21"/>
          <w:szCs w:val="21"/>
        </w:rPr>
      </w:pPr>
    </w:p>
    <w:p w:rsidR="00371F78" w:rsidRDefault="00A35756">
      <w:pPr>
        <w:snapToGrid w:val="0"/>
        <w:spacing w:line="500" w:lineRule="exact"/>
        <w:ind w:firstLineChars="200" w:firstLine="420"/>
        <w:rPr>
          <w:color w:val="000000" w:themeColor="text1"/>
          <w:sz w:val="21"/>
          <w:szCs w:val="21"/>
        </w:rPr>
      </w:pPr>
      <w:r>
        <w:rPr>
          <w:color w:val="000000" w:themeColor="text1"/>
          <w:sz w:val="21"/>
          <w:szCs w:val="21"/>
        </w:rPr>
        <w:t>3</w:t>
      </w:r>
      <w:r>
        <w:rPr>
          <w:rFonts w:hint="eastAsia"/>
          <w:color w:val="000000" w:themeColor="text1"/>
          <w:sz w:val="21"/>
          <w:szCs w:val="21"/>
        </w:rPr>
        <w:t>、设计的设计内容是：</w:t>
      </w:r>
    </w:p>
    <w:p w:rsidR="00371F78" w:rsidRDefault="00371F78">
      <w:pPr>
        <w:snapToGrid w:val="0"/>
        <w:spacing w:line="500" w:lineRule="exact"/>
        <w:ind w:firstLineChars="200" w:firstLine="420"/>
        <w:rPr>
          <w:color w:val="000000" w:themeColor="text1"/>
          <w:sz w:val="21"/>
          <w:szCs w:val="21"/>
          <w:u w:val="single"/>
        </w:rPr>
      </w:pPr>
    </w:p>
    <w:p w:rsidR="00371F78" w:rsidRDefault="00A35756">
      <w:pPr>
        <w:snapToGrid w:val="0"/>
        <w:spacing w:line="500" w:lineRule="exact"/>
        <w:ind w:firstLineChars="200" w:firstLine="420"/>
        <w:rPr>
          <w:color w:val="000000" w:themeColor="text1"/>
          <w:sz w:val="21"/>
          <w:szCs w:val="21"/>
          <w:u w:val="single"/>
        </w:rPr>
      </w:pPr>
      <w:r>
        <w:rPr>
          <w:color w:val="000000" w:themeColor="text1"/>
          <w:sz w:val="21"/>
          <w:szCs w:val="21"/>
        </w:rPr>
        <w:t>4</w:t>
      </w:r>
      <w:r>
        <w:rPr>
          <w:rFonts w:hint="eastAsia"/>
          <w:color w:val="000000" w:themeColor="text1"/>
          <w:sz w:val="21"/>
          <w:szCs w:val="21"/>
        </w:rPr>
        <w:t>、设计的技术标准：</w:t>
      </w:r>
    </w:p>
    <w:p w:rsidR="00371F78" w:rsidRDefault="00371F78">
      <w:pPr>
        <w:snapToGrid w:val="0"/>
        <w:spacing w:line="500" w:lineRule="exact"/>
        <w:ind w:firstLineChars="300" w:firstLine="630"/>
        <w:rPr>
          <w:color w:val="000000" w:themeColor="text1"/>
          <w:sz w:val="21"/>
          <w:szCs w:val="21"/>
          <w:u w:val="single"/>
        </w:rPr>
      </w:pPr>
    </w:p>
    <w:p w:rsidR="00371F78" w:rsidRDefault="00A35756">
      <w:pPr>
        <w:snapToGrid w:val="0"/>
        <w:spacing w:line="500" w:lineRule="exact"/>
        <w:ind w:firstLineChars="200" w:firstLine="420"/>
        <w:rPr>
          <w:color w:val="000000" w:themeColor="text1"/>
          <w:sz w:val="21"/>
          <w:szCs w:val="21"/>
        </w:rPr>
      </w:pPr>
      <w:r>
        <w:rPr>
          <w:color w:val="000000" w:themeColor="text1"/>
          <w:sz w:val="21"/>
          <w:szCs w:val="21"/>
        </w:rPr>
        <w:t>5</w:t>
      </w:r>
      <w:r>
        <w:rPr>
          <w:rFonts w:hint="eastAsia"/>
          <w:color w:val="000000" w:themeColor="text1"/>
          <w:sz w:val="21"/>
          <w:szCs w:val="21"/>
        </w:rPr>
        <w:t>、设计的设计阶段是：</w:t>
      </w:r>
    </w:p>
    <w:p w:rsidR="00371F78" w:rsidRDefault="00371F78">
      <w:pPr>
        <w:snapToGrid w:val="0"/>
        <w:spacing w:line="500" w:lineRule="exact"/>
        <w:rPr>
          <w:color w:val="000000" w:themeColor="text1"/>
          <w:sz w:val="21"/>
          <w:szCs w:val="21"/>
          <w:u w:val="single"/>
        </w:rPr>
      </w:pPr>
    </w:p>
    <w:p w:rsidR="00371F78" w:rsidRDefault="00A35756">
      <w:pPr>
        <w:snapToGrid w:val="0"/>
        <w:spacing w:line="500" w:lineRule="exact"/>
        <w:ind w:firstLineChars="200" w:firstLine="420"/>
        <w:rPr>
          <w:color w:val="000000" w:themeColor="text1"/>
          <w:sz w:val="21"/>
          <w:szCs w:val="21"/>
        </w:rPr>
      </w:pPr>
      <w:r>
        <w:rPr>
          <w:rFonts w:hint="eastAsia"/>
          <w:color w:val="000000" w:themeColor="text1"/>
          <w:sz w:val="21"/>
          <w:szCs w:val="21"/>
        </w:rPr>
        <w:t>第六条　设计人向委托人提供的正常服务主要为：</w:t>
      </w:r>
    </w:p>
    <w:p w:rsidR="00371F78" w:rsidRDefault="00A35756">
      <w:pPr>
        <w:snapToGrid w:val="0"/>
        <w:spacing w:line="500" w:lineRule="exact"/>
        <w:ind w:firstLineChars="200" w:firstLine="420"/>
        <w:rPr>
          <w:color w:val="000000" w:themeColor="text1"/>
          <w:sz w:val="21"/>
          <w:szCs w:val="21"/>
        </w:rPr>
      </w:pPr>
      <w:r>
        <w:rPr>
          <w:color w:val="000000" w:themeColor="text1"/>
          <w:sz w:val="21"/>
          <w:szCs w:val="21"/>
        </w:rPr>
        <w:t>1</w:t>
      </w:r>
      <w:r>
        <w:rPr>
          <w:rFonts w:hint="eastAsia"/>
          <w:color w:val="000000" w:themeColor="text1"/>
          <w:sz w:val="21"/>
          <w:szCs w:val="21"/>
        </w:rPr>
        <w:t>、</w:t>
      </w:r>
    </w:p>
    <w:p w:rsidR="00371F78" w:rsidRDefault="00A35756">
      <w:pPr>
        <w:snapToGrid w:val="0"/>
        <w:spacing w:line="500" w:lineRule="exact"/>
        <w:ind w:firstLineChars="195" w:firstLine="409"/>
        <w:textAlignment w:val="baseline"/>
        <w:rPr>
          <w:color w:val="000000" w:themeColor="text1"/>
          <w:sz w:val="21"/>
          <w:szCs w:val="21"/>
        </w:rPr>
      </w:pPr>
      <w:r>
        <w:rPr>
          <w:color w:val="000000" w:themeColor="text1"/>
          <w:sz w:val="21"/>
          <w:szCs w:val="21"/>
        </w:rPr>
        <w:t>2</w:t>
      </w:r>
      <w:r>
        <w:rPr>
          <w:rFonts w:hint="eastAsia"/>
          <w:color w:val="000000" w:themeColor="text1"/>
          <w:sz w:val="21"/>
          <w:szCs w:val="21"/>
        </w:rPr>
        <w:t>、设计人需组成项目组长驻黄山进行本项目设计工作，并在本项目施工各阶段期间派驻设计代表长期驻施工现场。</w:t>
      </w:r>
    </w:p>
    <w:p w:rsidR="00371F78" w:rsidRDefault="00A35756">
      <w:pPr>
        <w:snapToGrid w:val="0"/>
        <w:spacing w:line="500" w:lineRule="exact"/>
        <w:ind w:firstLineChars="195" w:firstLine="409"/>
        <w:textAlignment w:val="baseline"/>
        <w:rPr>
          <w:color w:val="000000" w:themeColor="text1"/>
          <w:sz w:val="21"/>
          <w:szCs w:val="21"/>
        </w:rPr>
      </w:pPr>
      <w:r>
        <w:rPr>
          <w:color w:val="000000" w:themeColor="text1"/>
          <w:sz w:val="21"/>
          <w:szCs w:val="21"/>
        </w:rPr>
        <w:t>3</w:t>
      </w:r>
      <w:r>
        <w:rPr>
          <w:rFonts w:hint="eastAsia"/>
          <w:color w:val="000000" w:themeColor="text1"/>
          <w:sz w:val="21"/>
          <w:szCs w:val="21"/>
        </w:rPr>
        <w:t>、设计代表应随叫随到，及时配合解决有关问题，保障工程顺利进行。</w:t>
      </w:r>
    </w:p>
    <w:p w:rsidR="00371F78" w:rsidRDefault="00A35756">
      <w:pPr>
        <w:snapToGrid w:val="0"/>
        <w:spacing w:line="500" w:lineRule="exact"/>
        <w:ind w:firstLineChars="195" w:firstLine="409"/>
        <w:textAlignment w:val="baseline"/>
        <w:rPr>
          <w:color w:val="000000" w:themeColor="text1"/>
          <w:sz w:val="21"/>
          <w:szCs w:val="21"/>
        </w:rPr>
      </w:pPr>
      <w:r>
        <w:rPr>
          <w:color w:val="000000" w:themeColor="text1"/>
          <w:sz w:val="21"/>
          <w:szCs w:val="21"/>
        </w:rPr>
        <w:t>4</w:t>
      </w:r>
      <w:r>
        <w:rPr>
          <w:rFonts w:hint="eastAsia"/>
          <w:color w:val="000000" w:themeColor="text1"/>
          <w:sz w:val="21"/>
          <w:szCs w:val="21"/>
        </w:rPr>
        <w:t>、设计人交付设计文件后，按规定参加有关上级的设计审查，并根据审查结论负责不超出原定范围的内容做必要调整补充。设计人按合同规定时限交付设计文件二年内项目开始施工，负责向发包人及施工单位进行设计交底、处理有关设计问题和参加各项验收。</w:t>
      </w:r>
    </w:p>
    <w:p w:rsidR="00371F78" w:rsidRDefault="00A35756">
      <w:pPr>
        <w:snapToGrid w:val="0"/>
        <w:spacing w:line="500" w:lineRule="exact"/>
        <w:ind w:firstLineChars="200" w:firstLine="420"/>
        <w:rPr>
          <w:color w:val="000000" w:themeColor="text1"/>
          <w:sz w:val="21"/>
          <w:szCs w:val="21"/>
        </w:rPr>
      </w:pPr>
      <w:r>
        <w:rPr>
          <w:rFonts w:hint="eastAsia"/>
          <w:color w:val="000000" w:themeColor="text1"/>
          <w:sz w:val="21"/>
          <w:szCs w:val="21"/>
        </w:rPr>
        <w:t>第七条　双方约定不得泄漏与本合同规定业务活动有关的保密资料：双方均应保护对方的知识产权，未经对方同意，任何一方均不得对对方的资料及文件擅自修改、复制或向第三人转让或用于本合同项目外的项目。如发生以上情况，泄密方承担一切由此引起的后果并承担赔偿责任。</w:t>
      </w:r>
    </w:p>
    <w:p w:rsidR="00371F78" w:rsidRDefault="00A35756">
      <w:pPr>
        <w:snapToGrid w:val="0"/>
        <w:spacing w:line="500" w:lineRule="exact"/>
        <w:ind w:firstLine="200"/>
        <w:rPr>
          <w:color w:val="000000" w:themeColor="text1"/>
          <w:sz w:val="21"/>
          <w:szCs w:val="21"/>
        </w:rPr>
      </w:pPr>
      <w:r>
        <w:rPr>
          <w:rFonts w:hint="eastAsia"/>
          <w:color w:val="000000" w:themeColor="text1"/>
          <w:sz w:val="21"/>
          <w:szCs w:val="21"/>
        </w:rPr>
        <w:lastRenderedPageBreak/>
        <w:t>第九条　委托人应提供的建设工程设计咨询的相关资料为：</w:t>
      </w:r>
    </w:p>
    <w:p w:rsidR="00371F78" w:rsidRDefault="00A35756" w:rsidP="008C0EB8">
      <w:pPr>
        <w:snapToGrid w:val="0"/>
        <w:spacing w:line="500" w:lineRule="exact"/>
        <w:ind w:firstLineChars="196" w:firstLine="412"/>
        <w:rPr>
          <w:color w:val="000000" w:themeColor="text1"/>
          <w:sz w:val="21"/>
          <w:szCs w:val="21"/>
        </w:rPr>
      </w:pPr>
      <w:r>
        <w:rPr>
          <w:color w:val="000000" w:themeColor="text1"/>
          <w:sz w:val="21"/>
          <w:szCs w:val="21"/>
        </w:rPr>
        <w:t>1</w:t>
      </w:r>
      <w:r>
        <w:rPr>
          <w:rFonts w:hint="eastAsia"/>
          <w:color w:val="000000" w:themeColor="text1"/>
          <w:sz w:val="21"/>
          <w:szCs w:val="21"/>
        </w:rPr>
        <w:t>、委托人按本合同规定的内容，在规定的时间内向设计人提交基础资料及文件，并对其完整性、正确性及时限负责；发包人提供的基础资料主要为：</w:t>
      </w:r>
    </w:p>
    <w:p w:rsidR="00371F78" w:rsidRDefault="00371F78" w:rsidP="008C0EB8">
      <w:pPr>
        <w:snapToGrid w:val="0"/>
        <w:spacing w:line="500" w:lineRule="exact"/>
        <w:ind w:firstLineChars="196" w:firstLine="412"/>
        <w:rPr>
          <w:color w:val="000000" w:themeColor="text1"/>
          <w:sz w:val="21"/>
          <w:szCs w:val="21"/>
          <w:u w:val="single"/>
        </w:rPr>
      </w:pPr>
    </w:p>
    <w:p w:rsidR="00371F78" w:rsidRDefault="00A35756" w:rsidP="008C0EB8">
      <w:pPr>
        <w:snapToGrid w:val="0"/>
        <w:spacing w:line="500" w:lineRule="exact"/>
        <w:ind w:firstLineChars="246" w:firstLine="517"/>
        <w:rPr>
          <w:color w:val="000000" w:themeColor="text1"/>
          <w:sz w:val="21"/>
          <w:szCs w:val="21"/>
        </w:rPr>
      </w:pPr>
      <w:r>
        <w:rPr>
          <w:rFonts w:hint="eastAsia"/>
          <w:color w:val="000000" w:themeColor="text1"/>
          <w:sz w:val="21"/>
          <w:szCs w:val="21"/>
        </w:rPr>
        <w:t>发包人提交上述资料及文件超过规定期限</w:t>
      </w:r>
      <w:r>
        <w:rPr>
          <w:rFonts w:hint="eastAsia"/>
          <w:color w:val="000000" w:themeColor="text1"/>
          <w:sz w:val="21"/>
          <w:szCs w:val="21"/>
          <w:u w:val="single"/>
        </w:rPr>
        <w:t>/</w:t>
      </w:r>
      <w:r>
        <w:rPr>
          <w:rFonts w:hint="eastAsia"/>
          <w:color w:val="000000" w:themeColor="text1"/>
          <w:sz w:val="21"/>
          <w:szCs w:val="21"/>
        </w:rPr>
        <w:t>天以内，设计人按本合同第六条规定的交付设计文件时间顺延；发包人交付上述资料及文件超过规定期限</w:t>
      </w:r>
      <w:r>
        <w:rPr>
          <w:rFonts w:hint="eastAsia"/>
          <w:color w:val="000000" w:themeColor="text1"/>
          <w:sz w:val="21"/>
          <w:szCs w:val="21"/>
          <w:u w:val="single"/>
        </w:rPr>
        <w:t>/</w:t>
      </w:r>
      <w:r>
        <w:rPr>
          <w:rFonts w:hint="eastAsia"/>
          <w:color w:val="000000" w:themeColor="text1"/>
          <w:sz w:val="21"/>
          <w:szCs w:val="21"/>
        </w:rPr>
        <w:t>天以上时，设计人有权重新确定提交设计文件的时间。</w:t>
      </w:r>
    </w:p>
    <w:p w:rsidR="00371F78" w:rsidRDefault="00A35756" w:rsidP="008C0EB8">
      <w:pPr>
        <w:snapToGrid w:val="0"/>
        <w:spacing w:line="500" w:lineRule="exact"/>
        <w:ind w:firstLineChars="196" w:firstLine="412"/>
        <w:rPr>
          <w:color w:val="000000" w:themeColor="text1"/>
          <w:sz w:val="21"/>
          <w:szCs w:val="21"/>
        </w:rPr>
      </w:pPr>
      <w:r>
        <w:rPr>
          <w:color w:val="000000" w:themeColor="text1"/>
          <w:sz w:val="21"/>
          <w:szCs w:val="21"/>
        </w:rPr>
        <w:t>2</w:t>
      </w:r>
      <w:r>
        <w:rPr>
          <w:rFonts w:hint="eastAsia"/>
          <w:color w:val="000000" w:themeColor="text1"/>
          <w:sz w:val="21"/>
          <w:szCs w:val="21"/>
        </w:rPr>
        <w:t>、发包人变更委托设计项目、规模、条件或因提交的资料错误，或所提交资料作较大修改，以致造成设计人重大设计返工时，双方按照黄山市相关规定另行协商解决。</w:t>
      </w:r>
    </w:p>
    <w:p w:rsidR="00371F78" w:rsidRDefault="00A35756" w:rsidP="008C0EB8">
      <w:pPr>
        <w:snapToGrid w:val="0"/>
        <w:spacing w:line="500" w:lineRule="exact"/>
        <w:ind w:firstLineChars="196" w:firstLine="412"/>
        <w:rPr>
          <w:color w:val="000000" w:themeColor="text1"/>
          <w:sz w:val="21"/>
          <w:szCs w:val="21"/>
        </w:rPr>
      </w:pPr>
      <w:r>
        <w:rPr>
          <w:rFonts w:hint="eastAsia"/>
          <w:color w:val="000000" w:themeColor="text1"/>
          <w:sz w:val="21"/>
          <w:szCs w:val="21"/>
        </w:rPr>
        <w:t xml:space="preserve">在未签订合同前发包人已同意，设计人为发包人所做的各项设计工作，发包人应支付相应设计费。　</w:t>
      </w:r>
    </w:p>
    <w:p w:rsidR="00371F78" w:rsidRDefault="00A35756">
      <w:pPr>
        <w:numPr>
          <w:ilvl w:val="0"/>
          <w:numId w:val="10"/>
        </w:numPr>
        <w:snapToGrid w:val="0"/>
        <w:spacing w:line="500" w:lineRule="exact"/>
        <w:ind w:left="0" w:firstLineChars="200" w:firstLine="420"/>
        <w:rPr>
          <w:color w:val="000000" w:themeColor="text1"/>
          <w:sz w:val="21"/>
          <w:szCs w:val="21"/>
        </w:rPr>
      </w:pPr>
      <w:r>
        <w:rPr>
          <w:rFonts w:hint="eastAsia"/>
          <w:color w:val="000000" w:themeColor="text1"/>
          <w:sz w:val="21"/>
          <w:szCs w:val="21"/>
        </w:rPr>
        <w:t xml:space="preserve">　委托人应在</w:t>
      </w:r>
      <w:r>
        <w:rPr>
          <w:rFonts w:hint="eastAsia"/>
          <w:color w:val="000000" w:themeColor="text1"/>
          <w:sz w:val="21"/>
          <w:szCs w:val="21"/>
          <w:u w:val="single"/>
        </w:rPr>
        <w:t>另定</w:t>
      </w:r>
      <w:r>
        <w:rPr>
          <w:rFonts w:hint="eastAsia"/>
          <w:color w:val="000000" w:themeColor="text1"/>
          <w:sz w:val="21"/>
          <w:szCs w:val="21"/>
        </w:rPr>
        <w:t>日内对设计人书面提交并要求做出答复的事宜做出书面答复。</w:t>
      </w:r>
    </w:p>
    <w:p w:rsidR="00371F78" w:rsidRDefault="00A35756">
      <w:pPr>
        <w:snapToGrid w:val="0"/>
        <w:spacing w:line="500" w:lineRule="exact"/>
        <w:ind w:firstLine="200"/>
        <w:rPr>
          <w:color w:val="000000" w:themeColor="text1"/>
          <w:sz w:val="21"/>
          <w:szCs w:val="21"/>
        </w:rPr>
      </w:pPr>
      <w:r>
        <w:rPr>
          <w:rFonts w:hint="eastAsia"/>
          <w:color w:val="000000" w:themeColor="text1"/>
          <w:sz w:val="21"/>
          <w:szCs w:val="21"/>
        </w:rPr>
        <w:t>第十三条设计人不按设计合同履行其职责或与第三人串通给委托人造成经济损失的，设计人应赔偿经济损失。</w:t>
      </w:r>
    </w:p>
    <w:p w:rsidR="00371F78" w:rsidRDefault="00A35756">
      <w:pPr>
        <w:snapToGrid w:val="0"/>
        <w:spacing w:line="500" w:lineRule="exact"/>
        <w:ind w:firstLineChars="200" w:firstLine="420"/>
        <w:rPr>
          <w:color w:val="000000" w:themeColor="text1"/>
          <w:sz w:val="21"/>
          <w:szCs w:val="21"/>
        </w:rPr>
      </w:pPr>
      <w:r>
        <w:rPr>
          <w:rFonts w:hint="eastAsia"/>
          <w:color w:val="000000" w:themeColor="text1"/>
          <w:sz w:val="21"/>
          <w:szCs w:val="21"/>
        </w:rPr>
        <w:t>第十四条设计人对提交的设计文件负责：</w:t>
      </w:r>
    </w:p>
    <w:p w:rsidR="00371F78" w:rsidRDefault="00A35756">
      <w:pPr>
        <w:snapToGrid w:val="0"/>
        <w:spacing w:line="500" w:lineRule="exact"/>
        <w:ind w:firstLineChars="200" w:firstLine="420"/>
        <w:rPr>
          <w:color w:val="000000" w:themeColor="text1"/>
          <w:sz w:val="21"/>
          <w:szCs w:val="21"/>
        </w:rPr>
      </w:pPr>
      <w:r>
        <w:rPr>
          <w:color w:val="000000" w:themeColor="text1"/>
          <w:sz w:val="21"/>
          <w:szCs w:val="21"/>
        </w:rPr>
        <w:t>1</w:t>
      </w:r>
      <w:r>
        <w:rPr>
          <w:rFonts w:hint="eastAsia"/>
          <w:color w:val="000000" w:themeColor="text1"/>
          <w:sz w:val="21"/>
          <w:szCs w:val="21"/>
        </w:rPr>
        <w:t>、设计使用年限按照现行国家规范规程执行；</w:t>
      </w:r>
    </w:p>
    <w:p w:rsidR="00371F78" w:rsidRDefault="00A35756">
      <w:pPr>
        <w:snapToGrid w:val="0"/>
        <w:spacing w:line="500" w:lineRule="exact"/>
        <w:ind w:firstLineChars="200" w:firstLine="420"/>
        <w:rPr>
          <w:color w:val="000000" w:themeColor="text1"/>
          <w:sz w:val="21"/>
          <w:szCs w:val="21"/>
        </w:rPr>
      </w:pPr>
      <w:r>
        <w:rPr>
          <w:color w:val="000000" w:themeColor="text1"/>
          <w:sz w:val="21"/>
          <w:szCs w:val="21"/>
        </w:rPr>
        <w:t>2</w:t>
      </w:r>
      <w:r>
        <w:rPr>
          <w:rFonts w:hint="eastAsia"/>
          <w:color w:val="000000" w:themeColor="text1"/>
          <w:sz w:val="21"/>
          <w:szCs w:val="21"/>
        </w:rPr>
        <w:t>、设计人对设计文件出现的遗漏或错误负责修改或补充；</w:t>
      </w:r>
    </w:p>
    <w:p w:rsidR="00371F78" w:rsidRDefault="00A35756">
      <w:pPr>
        <w:snapToGrid w:val="0"/>
        <w:spacing w:line="500" w:lineRule="exact"/>
        <w:ind w:firstLineChars="200" w:firstLine="420"/>
        <w:rPr>
          <w:color w:val="000000" w:themeColor="text1"/>
          <w:sz w:val="21"/>
          <w:szCs w:val="21"/>
        </w:rPr>
      </w:pPr>
      <w:r>
        <w:rPr>
          <w:color w:val="000000" w:themeColor="text1"/>
          <w:sz w:val="21"/>
          <w:szCs w:val="21"/>
        </w:rPr>
        <w:t>3</w:t>
      </w:r>
      <w:r>
        <w:rPr>
          <w:rFonts w:hint="eastAsia"/>
          <w:color w:val="000000" w:themeColor="text1"/>
          <w:sz w:val="21"/>
          <w:szCs w:val="21"/>
        </w:rPr>
        <w:t>、由于设计人原因，延误了设计文件交付时间，每延误一天，应减收该项目应收设计费的千分之二；</w:t>
      </w:r>
    </w:p>
    <w:p w:rsidR="00371F78" w:rsidRDefault="00A35756">
      <w:pPr>
        <w:snapToGrid w:val="0"/>
        <w:spacing w:line="500" w:lineRule="exact"/>
        <w:ind w:firstLineChars="200" w:firstLine="420"/>
        <w:rPr>
          <w:color w:val="000000" w:themeColor="text1"/>
          <w:sz w:val="21"/>
          <w:szCs w:val="21"/>
        </w:rPr>
      </w:pPr>
      <w:r>
        <w:rPr>
          <w:color w:val="000000" w:themeColor="text1"/>
          <w:sz w:val="21"/>
          <w:szCs w:val="21"/>
        </w:rPr>
        <w:t>4</w:t>
      </w:r>
      <w:r>
        <w:rPr>
          <w:rFonts w:hint="eastAsia"/>
          <w:color w:val="000000" w:themeColor="text1"/>
          <w:sz w:val="21"/>
          <w:szCs w:val="21"/>
        </w:rPr>
        <w:t>、如因设计单位原因（含漏项、缺项），造成工程变更，如变更在施工合同价的</w:t>
      </w:r>
      <w:r>
        <w:rPr>
          <w:rFonts w:hint="eastAsia"/>
          <w:color w:val="000000" w:themeColor="text1"/>
          <w:sz w:val="21"/>
          <w:szCs w:val="21"/>
          <w:u w:val="single"/>
        </w:rPr>
        <w:t>10</w:t>
      </w:r>
      <w:r>
        <w:rPr>
          <w:rFonts w:hint="eastAsia"/>
          <w:color w:val="000000" w:themeColor="text1"/>
          <w:sz w:val="21"/>
          <w:szCs w:val="21"/>
        </w:rPr>
        <w:t>%</w:t>
      </w:r>
      <w:r>
        <w:rPr>
          <w:rFonts w:hint="eastAsia"/>
          <w:color w:val="000000" w:themeColor="text1"/>
          <w:sz w:val="21"/>
          <w:szCs w:val="21"/>
        </w:rPr>
        <w:t>以内的，扣减设计费的</w:t>
      </w:r>
      <w:r>
        <w:rPr>
          <w:rFonts w:hint="eastAsia"/>
          <w:color w:val="000000" w:themeColor="text1"/>
          <w:sz w:val="21"/>
          <w:szCs w:val="21"/>
          <w:u w:val="single"/>
        </w:rPr>
        <w:t>10</w:t>
      </w:r>
      <w:r>
        <w:rPr>
          <w:rFonts w:hint="eastAsia"/>
          <w:color w:val="000000" w:themeColor="text1"/>
          <w:sz w:val="21"/>
          <w:szCs w:val="21"/>
        </w:rPr>
        <w:t>%</w:t>
      </w:r>
      <w:r>
        <w:rPr>
          <w:rFonts w:hint="eastAsia"/>
          <w:color w:val="000000" w:themeColor="text1"/>
          <w:sz w:val="21"/>
          <w:szCs w:val="21"/>
        </w:rPr>
        <w:t>；如变更超过施工合同价的</w:t>
      </w:r>
      <w:r>
        <w:rPr>
          <w:color w:val="000000" w:themeColor="text1"/>
          <w:sz w:val="21"/>
          <w:szCs w:val="21"/>
          <w:u w:val="single"/>
        </w:rPr>
        <w:t>10%</w:t>
      </w:r>
      <w:r>
        <w:rPr>
          <w:rFonts w:hint="eastAsia"/>
          <w:color w:val="000000" w:themeColor="text1"/>
          <w:sz w:val="21"/>
          <w:szCs w:val="21"/>
          <w:u w:val="single"/>
        </w:rPr>
        <w:t>～</w:t>
      </w:r>
      <w:r>
        <w:rPr>
          <w:color w:val="000000" w:themeColor="text1"/>
          <w:sz w:val="21"/>
          <w:szCs w:val="21"/>
          <w:u w:val="single"/>
        </w:rPr>
        <w:t>30%</w:t>
      </w:r>
      <w:r>
        <w:rPr>
          <w:rFonts w:hint="eastAsia"/>
          <w:color w:val="000000" w:themeColor="text1"/>
          <w:sz w:val="21"/>
          <w:szCs w:val="21"/>
        </w:rPr>
        <w:t>%</w:t>
      </w:r>
      <w:r>
        <w:rPr>
          <w:rFonts w:hint="eastAsia"/>
          <w:color w:val="000000" w:themeColor="text1"/>
          <w:sz w:val="21"/>
          <w:szCs w:val="21"/>
        </w:rPr>
        <w:t>，按变更比例同等扣减设计费；如变更超过施工合同价</w:t>
      </w:r>
      <w:r>
        <w:rPr>
          <w:color w:val="000000" w:themeColor="text1"/>
          <w:sz w:val="21"/>
          <w:szCs w:val="21"/>
          <w:u w:val="single"/>
        </w:rPr>
        <w:t>30</w:t>
      </w:r>
      <w:r>
        <w:rPr>
          <w:rFonts w:hint="eastAsia"/>
          <w:color w:val="000000" w:themeColor="text1"/>
          <w:sz w:val="21"/>
          <w:szCs w:val="21"/>
        </w:rPr>
        <w:t>%</w:t>
      </w:r>
      <w:r>
        <w:rPr>
          <w:rFonts w:hint="eastAsia"/>
          <w:color w:val="000000" w:themeColor="text1"/>
          <w:sz w:val="21"/>
          <w:szCs w:val="21"/>
        </w:rPr>
        <w:t>（含）以上的将扣减其合同价的</w:t>
      </w:r>
      <w:r>
        <w:rPr>
          <w:color w:val="000000" w:themeColor="text1"/>
          <w:sz w:val="21"/>
          <w:szCs w:val="21"/>
          <w:u w:val="single"/>
        </w:rPr>
        <w:t>50</w:t>
      </w:r>
      <w:r>
        <w:rPr>
          <w:rFonts w:hint="eastAsia"/>
          <w:color w:val="000000" w:themeColor="text1"/>
          <w:sz w:val="21"/>
          <w:szCs w:val="21"/>
        </w:rPr>
        <w:t>%</w:t>
      </w:r>
      <w:r>
        <w:rPr>
          <w:rFonts w:hint="eastAsia"/>
          <w:color w:val="000000" w:themeColor="text1"/>
          <w:sz w:val="21"/>
          <w:szCs w:val="21"/>
        </w:rPr>
        <w:t>。</w:t>
      </w:r>
    </w:p>
    <w:p w:rsidR="00371F78" w:rsidRDefault="00A35756">
      <w:pPr>
        <w:snapToGrid w:val="0"/>
        <w:spacing w:line="500" w:lineRule="exact"/>
        <w:ind w:firstLineChars="200" w:firstLine="420"/>
        <w:rPr>
          <w:color w:val="000000" w:themeColor="text1"/>
          <w:sz w:val="21"/>
          <w:szCs w:val="21"/>
        </w:rPr>
      </w:pPr>
      <w:r>
        <w:rPr>
          <w:color w:val="000000" w:themeColor="text1"/>
          <w:sz w:val="21"/>
          <w:szCs w:val="21"/>
        </w:rPr>
        <w:t>5</w:t>
      </w:r>
      <w:r>
        <w:rPr>
          <w:rFonts w:hint="eastAsia"/>
          <w:color w:val="000000" w:themeColor="text1"/>
          <w:sz w:val="21"/>
          <w:szCs w:val="21"/>
        </w:rPr>
        <w:t>、设计人提交审查的勘察设计资料不全的以及没有按照规定程序和标准完成的，设计人必须按规定时间内无条件完成，否则发包人可最高扣除合同总价的</w:t>
      </w:r>
      <w:r>
        <w:rPr>
          <w:color w:val="000000" w:themeColor="text1"/>
          <w:sz w:val="21"/>
          <w:szCs w:val="21"/>
          <w:u w:val="single"/>
        </w:rPr>
        <w:t>20</w:t>
      </w:r>
      <w:r>
        <w:rPr>
          <w:color w:val="000000" w:themeColor="text1"/>
          <w:sz w:val="21"/>
          <w:szCs w:val="21"/>
        </w:rPr>
        <w:t>%</w:t>
      </w:r>
      <w:r>
        <w:rPr>
          <w:rFonts w:hint="eastAsia"/>
          <w:color w:val="000000" w:themeColor="text1"/>
          <w:sz w:val="21"/>
          <w:szCs w:val="21"/>
        </w:rPr>
        <w:t>。</w:t>
      </w:r>
    </w:p>
    <w:p w:rsidR="00371F78" w:rsidRDefault="00A35756">
      <w:pPr>
        <w:snapToGrid w:val="0"/>
        <w:spacing w:line="500" w:lineRule="exact"/>
        <w:ind w:firstLineChars="200" w:firstLine="420"/>
        <w:rPr>
          <w:color w:val="000000" w:themeColor="text1"/>
          <w:sz w:val="21"/>
          <w:szCs w:val="21"/>
        </w:rPr>
      </w:pPr>
      <w:r>
        <w:rPr>
          <w:rFonts w:hint="eastAsia"/>
          <w:color w:val="000000" w:themeColor="text1"/>
          <w:sz w:val="21"/>
          <w:szCs w:val="21"/>
        </w:rPr>
        <w:t>6</w:t>
      </w:r>
      <w:r>
        <w:rPr>
          <w:rFonts w:hint="eastAsia"/>
          <w:color w:val="000000" w:themeColor="text1"/>
          <w:sz w:val="21"/>
          <w:szCs w:val="21"/>
        </w:rPr>
        <w:t>、设计人必须无条件履行投标承诺，否则发包人可最高扣除合同总价的</w:t>
      </w:r>
      <w:r>
        <w:rPr>
          <w:color w:val="000000" w:themeColor="text1"/>
          <w:sz w:val="21"/>
          <w:szCs w:val="21"/>
          <w:u w:val="single"/>
        </w:rPr>
        <w:t>10</w:t>
      </w:r>
      <w:r>
        <w:rPr>
          <w:color w:val="000000" w:themeColor="text1"/>
          <w:sz w:val="21"/>
          <w:szCs w:val="21"/>
        </w:rPr>
        <w:t>%</w:t>
      </w:r>
      <w:r>
        <w:rPr>
          <w:rFonts w:hint="eastAsia"/>
          <w:color w:val="000000" w:themeColor="text1"/>
          <w:sz w:val="21"/>
          <w:szCs w:val="21"/>
        </w:rPr>
        <w:t>。</w:t>
      </w:r>
    </w:p>
    <w:p w:rsidR="00371F78" w:rsidRDefault="00A35756">
      <w:pPr>
        <w:snapToGrid w:val="0"/>
        <w:spacing w:line="500" w:lineRule="exact"/>
        <w:ind w:firstLineChars="200" w:firstLine="420"/>
        <w:rPr>
          <w:color w:val="000000" w:themeColor="text1"/>
          <w:sz w:val="21"/>
          <w:szCs w:val="21"/>
        </w:rPr>
      </w:pPr>
      <w:r>
        <w:rPr>
          <w:rFonts w:hint="eastAsia"/>
          <w:color w:val="000000" w:themeColor="text1"/>
          <w:sz w:val="21"/>
          <w:szCs w:val="21"/>
        </w:rPr>
        <w:t>第十五条　设计人在其责任期内如果失职，同意按以下办法承担因单方责任而造成的经济损失。</w:t>
      </w:r>
    </w:p>
    <w:p w:rsidR="00371F78" w:rsidRDefault="00A35756">
      <w:pPr>
        <w:snapToGrid w:val="0"/>
        <w:spacing w:line="500" w:lineRule="exact"/>
        <w:ind w:firstLineChars="200" w:firstLine="420"/>
        <w:rPr>
          <w:color w:val="000000" w:themeColor="text1"/>
          <w:sz w:val="21"/>
          <w:szCs w:val="21"/>
        </w:rPr>
      </w:pPr>
      <w:r>
        <w:rPr>
          <w:color w:val="000000" w:themeColor="text1"/>
          <w:sz w:val="21"/>
          <w:szCs w:val="21"/>
        </w:rPr>
        <w:lastRenderedPageBreak/>
        <w:t>1</w:t>
      </w:r>
      <w:r>
        <w:rPr>
          <w:rFonts w:hint="eastAsia"/>
          <w:color w:val="000000" w:themeColor="text1"/>
          <w:sz w:val="21"/>
          <w:szCs w:val="21"/>
        </w:rPr>
        <w:t>、由于设计人错误造成工程质量事故损失，设计人除负责采取补救措施外，应对经济损失部分负全责。</w:t>
      </w:r>
    </w:p>
    <w:p w:rsidR="00371F78" w:rsidRDefault="00A35756">
      <w:pPr>
        <w:snapToGrid w:val="0"/>
        <w:spacing w:line="500" w:lineRule="exact"/>
        <w:ind w:firstLineChars="200" w:firstLine="420"/>
        <w:rPr>
          <w:color w:val="000000" w:themeColor="text1"/>
          <w:sz w:val="21"/>
          <w:szCs w:val="21"/>
        </w:rPr>
      </w:pPr>
      <w:r>
        <w:rPr>
          <w:color w:val="000000" w:themeColor="text1"/>
          <w:sz w:val="21"/>
          <w:szCs w:val="21"/>
        </w:rPr>
        <w:t>2</w:t>
      </w:r>
      <w:r>
        <w:rPr>
          <w:rFonts w:hint="eastAsia"/>
          <w:color w:val="000000" w:themeColor="text1"/>
          <w:sz w:val="21"/>
          <w:szCs w:val="21"/>
        </w:rPr>
        <w:t>、需追究法律责任的，移交司法机关处理。</w:t>
      </w:r>
    </w:p>
    <w:p w:rsidR="00371F78" w:rsidRDefault="00A35756">
      <w:pPr>
        <w:snapToGrid w:val="0"/>
        <w:spacing w:line="500" w:lineRule="exact"/>
        <w:ind w:firstLineChars="200" w:firstLine="420"/>
        <w:rPr>
          <w:color w:val="000000" w:themeColor="text1"/>
          <w:sz w:val="21"/>
          <w:szCs w:val="21"/>
        </w:rPr>
      </w:pPr>
      <w:r>
        <w:rPr>
          <w:rFonts w:hint="eastAsia"/>
          <w:color w:val="000000" w:themeColor="text1"/>
          <w:sz w:val="21"/>
          <w:szCs w:val="21"/>
        </w:rPr>
        <w:t>第十六条设计人对委托人或者第三人所提出的问题不能及时核对或答复，延误了设计文件交付时间，每延误一天，应减收该项目应收设计费的千分之二；影响整个工程建设进度等，在支付设计费用时，扣除全部设计保证金。</w:t>
      </w:r>
    </w:p>
    <w:p w:rsidR="00371F78" w:rsidRDefault="00A35756" w:rsidP="008C0EB8">
      <w:pPr>
        <w:snapToGrid w:val="0"/>
        <w:spacing w:line="500" w:lineRule="exact"/>
        <w:ind w:firstLineChars="196" w:firstLine="412"/>
        <w:rPr>
          <w:color w:val="000000" w:themeColor="text1"/>
          <w:sz w:val="21"/>
          <w:szCs w:val="21"/>
        </w:rPr>
      </w:pPr>
      <w:r>
        <w:rPr>
          <w:rFonts w:hint="eastAsia"/>
          <w:color w:val="000000" w:themeColor="text1"/>
          <w:sz w:val="21"/>
          <w:szCs w:val="21"/>
        </w:rPr>
        <w:t>第十八条委托人应当履行建设工程设计合同约定的义务，如有以下行为，应赔偿设计人损失。</w:t>
      </w:r>
    </w:p>
    <w:p w:rsidR="00371F78" w:rsidRDefault="00A35756" w:rsidP="008C0EB8">
      <w:pPr>
        <w:snapToGrid w:val="0"/>
        <w:spacing w:line="500" w:lineRule="exact"/>
        <w:ind w:firstLineChars="196" w:firstLine="412"/>
        <w:rPr>
          <w:color w:val="000000" w:themeColor="text1"/>
          <w:sz w:val="21"/>
          <w:szCs w:val="21"/>
        </w:rPr>
      </w:pPr>
      <w:r>
        <w:rPr>
          <w:color w:val="000000" w:themeColor="text1"/>
          <w:sz w:val="21"/>
          <w:szCs w:val="21"/>
        </w:rPr>
        <w:t>1</w:t>
      </w:r>
      <w:r>
        <w:rPr>
          <w:rFonts w:hint="eastAsia"/>
          <w:color w:val="000000" w:themeColor="text1"/>
          <w:sz w:val="21"/>
          <w:szCs w:val="21"/>
        </w:rPr>
        <w:t>、在合同履行期间，因发包人原因，发包人要求终止或解除合同，设计人未已开始设计工作的，发包人应根据设计人已进行的实际工作量，不足一半时，按该阶段设计费的一半支付；超过一半时，按该阶段设计费的全部支付。</w:t>
      </w:r>
    </w:p>
    <w:p w:rsidR="00371F78" w:rsidRDefault="00A35756" w:rsidP="008C0EB8">
      <w:pPr>
        <w:snapToGrid w:val="0"/>
        <w:spacing w:line="500" w:lineRule="exact"/>
        <w:ind w:firstLineChars="196" w:firstLine="412"/>
        <w:rPr>
          <w:color w:val="000000" w:themeColor="text1"/>
          <w:sz w:val="21"/>
          <w:szCs w:val="21"/>
        </w:rPr>
      </w:pPr>
      <w:r>
        <w:rPr>
          <w:color w:val="000000" w:themeColor="text1"/>
          <w:sz w:val="21"/>
          <w:szCs w:val="21"/>
        </w:rPr>
        <w:t>2</w:t>
      </w:r>
      <w:r>
        <w:rPr>
          <w:rFonts w:hint="eastAsia"/>
          <w:color w:val="000000" w:themeColor="text1"/>
          <w:sz w:val="21"/>
          <w:szCs w:val="21"/>
        </w:rPr>
        <w:t>、发包人要求设计人比合同规定时间提前交付设计文件时，须征得设计人同意，不得严重背离合理设计周期，且发包人应支付赶工费。</w:t>
      </w:r>
    </w:p>
    <w:p w:rsidR="00371F78" w:rsidRDefault="00A35756">
      <w:pPr>
        <w:snapToGrid w:val="0"/>
        <w:spacing w:line="500" w:lineRule="exact"/>
        <w:ind w:firstLineChars="200" w:firstLine="420"/>
        <w:rPr>
          <w:color w:val="000000" w:themeColor="text1"/>
          <w:sz w:val="21"/>
          <w:szCs w:val="21"/>
        </w:rPr>
      </w:pPr>
      <w:r>
        <w:rPr>
          <w:rFonts w:hint="eastAsia"/>
          <w:color w:val="000000" w:themeColor="text1"/>
          <w:sz w:val="21"/>
          <w:szCs w:val="21"/>
        </w:rPr>
        <w:t>第二十五条　委托人同意按以下的计算方法、支付时间与金额，支付设计人的正常服务酬金：</w:t>
      </w:r>
    </w:p>
    <w:p w:rsidR="00371F78" w:rsidRDefault="00A35756" w:rsidP="008C0EB8">
      <w:pPr>
        <w:snapToGrid w:val="0"/>
        <w:spacing w:line="500" w:lineRule="exact"/>
        <w:ind w:firstLineChars="196" w:firstLine="412"/>
        <w:rPr>
          <w:color w:val="000000" w:themeColor="text1"/>
          <w:sz w:val="21"/>
          <w:szCs w:val="21"/>
        </w:rPr>
      </w:pPr>
      <w:r>
        <w:rPr>
          <w:color w:val="000000" w:themeColor="text1"/>
          <w:sz w:val="21"/>
          <w:szCs w:val="21"/>
        </w:rPr>
        <w:t>1</w:t>
      </w:r>
      <w:r>
        <w:rPr>
          <w:rFonts w:hint="eastAsia"/>
          <w:color w:val="000000" w:themeColor="text1"/>
          <w:sz w:val="21"/>
          <w:szCs w:val="21"/>
        </w:rPr>
        <w:t>、设计费用</w:t>
      </w:r>
    </w:p>
    <w:p w:rsidR="00371F78" w:rsidRDefault="00A35756" w:rsidP="008C0EB8">
      <w:pPr>
        <w:snapToGrid w:val="0"/>
        <w:spacing w:line="500" w:lineRule="exact"/>
        <w:ind w:firstLineChars="196" w:firstLine="412"/>
        <w:rPr>
          <w:color w:val="000000" w:themeColor="text1"/>
          <w:sz w:val="21"/>
          <w:szCs w:val="21"/>
        </w:rPr>
      </w:pPr>
      <w:r>
        <w:rPr>
          <w:rFonts w:hint="eastAsia"/>
          <w:color w:val="000000" w:themeColor="text1"/>
          <w:sz w:val="21"/>
          <w:szCs w:val="21"/>
        </w:rPr>
        <w:t>（</w:t>
      </w:r>
      <w:r>
        <w:rPr>
          <w:color w:val="000000" w:themeColor="text1"/>
          <w:sz w:val="21"/>
          <w:szCs w:val="21"/>
        </w:rPr>
        <w:t>1</w:t>
      </w:r>
      <w:r>
        <w:rPr>
          <w:rFonts w:hint="eastAsia"/>
          <w:color w:val="000000" w:themeColor="text1"/>
          <w:sz w:val="21"/>
          <w:szCs w:val="21"/>
        </w:rPr>
        <w:t>）双方商定，本合同的设计费为人民币大写。</w:t>
      </w:r>
    </w:p>
    <w:p w:rsidR="00371F78" w:rsidRDefault="00A35756" w:rsidP="008C0EB8">
      <w:pPr>
        <w:snapToGrid w:val="0"/>
        <w:spacing w:line="500" w:lineRule="exact"/>
        <w:ind w:firstLineChars="196" w:firstLine="412"/>
        <w:rPr>
          <w:color w:val="000000" w:themeColor="text1"/>
          <w:sz w:val="21"/>
          <w:szCs w:val="21"/>
        </w:rPr>
      </w:pPr>
      <w:r>
        <w:rPr>
          <w:rFonts w:hint="eastAsia"/>
          <w:color w:val="000000" w:themeColor="text1"/>
          <w:sz w:val="21"/>
          <w:szCs w:val="21"/>
        </w:rPr>
        <w:t>（</w:t>
      </w:r>
      <w:r>
        <w:rPr>
          <w:color w:val="000000" w:themeColor="text1"/>
          <w:sz w:val="21"/>
          <w:szCs w:val="21"/>
        </w:rPr>
        <w:t>2</w:t>
      </w:r>
      <w:r>
        <w:rPr>
          <w:rFonts w:hint="eastAsia"/>
          <w:color w:val="000000" w:themeColor="text1"/>
          <w:sz w:val="21"/>
          <w:szCs w:val="21"/>
        </w:rPr>
        <w:t>）合同费用包干使用，不得以任何理由增加设计费支出。</w:t>
      </w:r>
    </w:p>
    <w:p w:rsidR="00371F78" w:rsidRDefault="00A35756">
      <w:pPr>
        <w:snapToGrid w:val="0"/>
        <w:spacing w:line="500" w:lineRule="exact"/>
        <w:ind w:firstLineChars="200" w:firstLine="420"/>
        <w:rPr>
          <w:color w:val="000000" w:themeColor="text1"/>
          <w:sz w:val="21"/>
          <w:szCs w:val="21"/>
        </w:rPr>
      </w:pPr>
      <w:r>
        <w:rPr>
          <w:rFonts w:hint="eastAsia"/>
          <w:color w:val="000000" w:themeColor="text1"/>
          <w:sz w:val="21"/>
          <w:szCs w:val="21"/>
        </w:rPr>
        <w:t>（</w:t>
      </w:r>
      <w:r>
        <w:rPr>
          <w:color w:val="000000" w:themeColor="text1"/>
          <w:sz w:val="21"/>
          <w:szCs w:val="21"/>
        </w:rPr>
        <w:t>3</w:t>
      </w:r>
      <w:r>
        <w:rPr>
          <w:rFonts w:hint="eastAsia"/>
          <w:color w:val="000000" w:themeColor="text1"/>
          <w:sz w:val="21"/>
          <w:szCs w:val="21"/>
        </w:rPr>
        <w:t>）设计费结算方式：固定总价</w:t>
      </w:r>
      <w:r>
        <w:rPr>
          <w:color w:val="000000" w:themeColor="text1"/>
          <w:sz w:val="21"/>
          <w:szCs w:val="21"/>
        </w:rPr>
        <w:t>-</w:t>
      </w:r>
      <w:r>
        <w:rPr>
          <w:rFonts w:hint="eastAsia"/>
          <w:color w:val="000000" w:themeColor="text1"/>
          <w:sz w:val="21"/>
          <w:szCs w:val="21"/>
        </w:rPr>
        <w:t>处罚金额</w:t>
      </w:r>
    </w:p>
    <w:p w:rsidR="00371F78" w:rsidRDefault="00A35756">
      <w:pPr>
        <w:snapToGrid w:val="0"/>
        <w:spacing w:line="500" w:lineRule="exact"/>
        <w:ind w:firstLineChars="196" w:firstLine="413"/>
        <w:rPr>
          <w:color w:val="000000" w:themeColor="text1"/>
          <w:sz w:val="21"/>
          <w:szCs w:val="21"/>
        </w:rPr>
      </w:pPr>
      <w:r>
        <w:rPr>
          <w:b/>
          <w:color w:val="000000" w:themeColor="text1"/>
          <w:sz w:val="21"/>
          <w:szCs w:val="21"/>
        </w:rPr>
        <w:t>2</w:t>
      </w:r>
      <w:r>
        <w:rPr>
          <w:rFonts w:hint="eastAsia"/>
          <w:b/>
          <w:color w:val="000000" w:themeColor="text1"/>
          <w:sz w:val="21"/>
          <w:szCs w:val="21"/>
        </w:rPr>
        <w:t>、</w:t>
      </w:r>
      <w:r>
        <w:rPr>
          <w:rFonts w:hint="eastAsia"/>
          <w:color w:val="000000" w:themeColor="text1"/>
          <w:sz w:val="21"/>
          <w:szCs w:val="21"/>
        </w:rPr>
        <w:t>支付方式</w:t>
      </w:r>
    </w:p>
    <w:p w:rsidR="00371F78" w:rsidRDefault="00A35756">
      <w:pPr>
        <w:snapToGrid w:val="0"/>
        <w:spacing w:line="500" w:lineRule="exact"/>
        <w:ind w:firstLineChars="232" w:firstLine="487"/>
        <w:rPr>
          <w:color w:val="000000" w:themeColor="text1"/>
          <w:sz w:val="21"/>
          <w:szCs w:val="21"/>
        </w:rPr>
      </w:pPr>
      <w:r>
        <w:rPr>
          <w:rFonts w:hint="eastAsia"/>
          <w:color w:val="000000" w:themeColor="text1"/>
          <w:sz w:val="21"/>
          <w:szCs w:val="21"/>
        </w:rPr>
        <w:t>在施工图设计通过图纸审查合格后支付合同总价的</w:t>
      </w:r>
      <w:r>
        <w:rPr>
          <w:color w:val="000000" w:themeColor="text1"/>
          <w:sz w:val="21"/>
          <w:szCs w:val="21"/>
        </w:rPr>
        <w:t>60%</w:t>
      </w:r>
      <w:r>
        <w:rPr>
          <w:rFonts w:hint="eastAsia"/>
          <w:color w:val="000000" w:themeColor="text1"/>
          <w:sz w:val="21"/>
          <w:szCs w:val="21"/>
        </w:rPr>
        <w:t>给中标单位，所有工程完工后，经使用单位及有关部门验收合格后付至合同价的</w:t>
      </w:r>
      <w:r>
        <w:rPr>
          <w:color w:val="000000" w:themeColor="text1"/>
          <w:sz w:val="21"/>
          <w:szCs w:val="21"/>
        </w:rPr>
        <w:t>100%</w:t>
      </w:r>
      <w:r>
        <w:rPr>
          <w:rFonts w:hint="eastAsia"/>
          <w:color w:val="000000" w:themeColor="text1"/>
          <w:sz w:val="21"/>
          <w:szCs w:val="21"/>
        </w:rPr>
        <w:t>。</w:t>
      </w:r>
    </w:p>
    <w:p w:rsidR="00371F78" w:rsidRDefault="00A35756">
      <w:pPr>
        <w:snapToGrid w:val="0"/>
        <w:spacing w:line="500" w:lineRule="exact"/>
        <w:ind w:firstLineChars="232" w:firstLine="487"/>
        <w:rPr>
          <w:color w:val="000000" w:themeColor="text1"/>
          <w:sz w:val="21"/>
          <w:szCs w:val="21"/>
        </w:rPr>
      </w:pPr>
      <w:r>
        <w:rPr>
          <w:rFonts w:hint="eastAsia"/>
          <w:color w:val="000000" w:themeColor="text1"/>
          <w:sz w:val="21"/>
          <w:szCs w:val="21"/>
        </w:rPr>
        <w:t>第二十六条委托人在收到设计人提交的支付通知书并确认无异议后，应在</w:t>
      </w:r>
      <w:r>
        <w:rPr>
          <w:rFonts w:hint="eastAsia"/>
          <w:color w:val="000000" w:themeColor="text1"/>
          <w:sz w:val="21"/>
          <w:szCs w:val="21"/>
          <w:u w:val="single"/>
        </w:rPr>
        <w:t>另定</w:t>
      </w:r>
      <w:r>
        <w:rPr>
          <w:rFonts w:hint="eastAsia"/>
          <w:color w:val="000000" w:themeColor="text1"/>
          <w:sz w:val="21"/>
          <w:szCs w:val="21"/>
        </w:rPr>
        <w:t>内拨付设计费用。</w:t>
      </w:r>
    </w:p>
    <w:p w:rsidR="00371F78" w:rsidRDefault="00A35756">
      <w:pPr>
        <w:snapToGrid w:val="0"/>
        <w:spacing w:line="500" w:lineRule="exact"/>
        <w:ind w:firstLineChars="200" w:firstLine="420"/>
        <w:rPr>
          <w:color w:val="000000" w:themeColor="text1"/>
          <w:sz w:val="21"/>
          <w:szCs w:val="21"/>
        </w:rPr>
      </w:pPr>
      <w:r>
        <w:rPr>
          <w:rFonts w:hint="eastAsia"/>
          <w:color w:val="000000" w:themeColor="text1"/>
          <w:sz w:val="21"/>
          <w:szCs w:val="21"/>
        </w:rPr>
        <w:t>第二十八条　双方同意用</w:t>
      </w:r>
      <w:r>
        <w:rPr>
          <w:rFonts w:hint="eastAsia"/>
          <w:color w:val="000000" w:themeColor="text1"/>
          <w:sz w:val="21"/>
          <w:szCs w:val="21"/>
          <w:u w:val="single"/>
        </w:rPr>
        <w:t>人民币</w:t>
      </w:r>
      <w:r>
        <w:rPr>
          <w:rFonts w:hint="eastAsia"/>
          <w:color w:val="000000" w:themeColor="text1"/>
          <w:sz w:val="21"/>
          <w:szCs w:val="21"/>
        </w:rPr>
        <w:t>支付酬金。</w:t>
      </w:r>
    </w:p>
    <w:p w:rsidR="00371F78" w:rsidRDefault="00A35756">
      <w:pPr>
        <w:snapToGrid w:val="0"/>
        <w:spacing w:line="500" w:lineRule="exact"/>
        <w:rPr>
          <w:color w:val="000000" w:themeColor="text1"/>
          <w:sz w:val="21"/>
          <w:szCs w:val="21"/>
        </w:rPr>
      </w:pPr>
      <w:r>
        <w:rPr>
          <w:rFonts w:hint="eastAsia"/>
          <w:color w:val="000000" w:themeColor="text1"/>
          <w:sz w:val="21"/>
          <w:szCs w:val="21"/>
        </w:rPr>
        <w:t xml:space="preserve">　　第三十三条　建设工程设计合同在履行过程中发生争议，委托人与设计人应及时协商解决；如未能达成一致，可提交有关主管部门调解；协商或调解不成的，按下列两种方式顺序解决：</w:t>
      </w:r>
    </w:p>
    <w:p w:rsidR="00371F78" w:rsidRDefault="00A35756">
      <w:pPr>
        <w:snapToGrid w:val="0"/>
        <w:spacing w:line="500" w:lineRule="exact"/>
        <w:ind w:firstLineChars="200" w:firstLine="420"/>
        <w:rPr>
          <w:color w:val="000000" w:themeColor="text1"/>
          <w:sz w:val="21"/>
          <w:szCs w:val="21"/>
        </w:rPr>
      </w:pPr>
      <w:r>
        <w:rPr>
          <w:rFonts w:hint="eastAsia"/>
          <w:color w:val="000000" w:themeColor="text1"/>
          <w:sz w:val="21"/>
          <w:szCs w:val="21"/>
        </w:rPr>
        <w:lastRenderedPageBreak/>
        <w:t>（一）提交</w:t>
      </w:r>
      <w:r>
        <w:rPr>
          <w:rFonts w:hint="eastAsia"/>
          <w:color w:val="000000" w:themeColor="text1"/>
          <w:sz w:val="21"/>
          <w:szCs w:val="21"/>
          <w:u w:val="single"/>
        </w:rPr>
        <w:t xml:space="preserve">    /    </w:t>
      </w:r>
      <w:r>
        <w:rPr>
          <w:rFonts w:hint="eastAsia"/>
          <w:color w:val="000000" w:themeColor="text1"/>
          <w:sz w:val="21"/>
          <w:szCs w:val="21"/>
        </w:rPr>
        <w:t>仲裁委员会仲裁；</w:t>
      </w:r>
    </w:p>
    <w:p w:rsidR="00371F78" w:rsidRDefault="00A35756">
      <w:pPr>
        <w:snapToGrid w:val="0"/>
        <w:spacing w:line="500" w:lineRule="exact"/>
        <w:ind w:firstLineChars="200" w:firstLine="420"/>
        <w:rPr>
          <w:color w:val="000000" w:themeColor="text1"/>
          <w:sz w:val="21"/>
          <w:szCs w:val="21"/>
        </w:rPr>
      </w:pPr>
      <w:r>
        <w:rPr>
          <w:rFonts w:hint="eastAsia"/>
          <w:color w:val="000000" w:themeColor="text1"/>
          <w:sz w:val="21"/>
          <w:szCs w:val="21"/>
        </w:rPr>
        <w:t>（二）依法向</w:t>
      </w:r>
      <w:r>
        <w:rPr>
          <w:rFonts w:hint="eastAsia"/>
          <w:color w:val="000000"/>
          <w:sz w:val="21"/>
          <w:szCs w:val="21"/>
          <w:u w:val="single"/>
        </w:rPr>
        <w:t>黄山市</w:t>
      </w:r>
      <w:r>
        <w:rPr>
          <w:rFonts w:hint="eastAsia"/>
          <w:color w:val="000000" w:themeColor="text1"/>
          <w:sz w:val="21"/>
          <w:szCs w:val="21"/>
        </w:rPr>
        <w:t>人民法院起诉。</w:t>
      </w:r>
    </w:p>
    <w:p w:rsidR="00371F78" w:rsidRDefault="00A35756">
      <w:pPr>
        <w:snapToGrid w:val="0"/>
        <w:spacing w:line="500" w:lineRule="exact"/>
        <w:rPr>
          <w:color w:val="000000" w:themeColor="text1"/>
          <w:sz w:val="21"/>
          <w:szCs w:val="21"/>
        </w:rPr>
      </w:pPr>
      <w:r>
        <w:rPr>
          <w:rFonts w:hint="eastAsia"/>
          <w:color w:val="000000" w:themeColor="text1"/>
          <w:sz w:val="21"/>
          <w:szCs w:val="21"/>
        </w:rPr>
        <w:t>后附参与本项目设计人员一览表，需与投标人员一致</w:t>
      </w:r>
    </w:p>
    <w:p w:rsidR="00371F78" w:rsidRDefault="00371F78">
      <w:pPr>
        <w:snapToGrid w:val="0"/>
        <w:spacing w:line="500" w:lineRule="exact"/>
        <w:rPr>
          <w:color w:val="000000" w:themeColor="text1"/>
          <w:sz w:val="21"/>
          <w:szCs w:val="21"/>
        </w:rPr>
      </w:pPr>
    </w:p>
    <w:p w:rsidR="00371F78" w:rsidRDefault="00A35756">
      <w:pPr>
        <w:snapToGrid w:val="0"/>
        <w:spacing w:line="500" w:lineRule="exact"/>
        <w:rPr>
          <w:color w:val="000000" w:themeColor="text1"/>
          <w:sz w:val="21"/>
          <w:szCs w:val="21"/>
        </w:rPr>
      </w:pPr>
      <w:r>
        <w:rPr>
          <w:rFonts w:hint="eastAsia"/>
          <w:color w:val="000000" w:themeColor="text1"/>
          <w:sz w:val="21"/>
          <w:szCs w:val="21"/>
        </w:rPr>
        <w:t>委托人名称：设计人名称：</w:t>
      </w:r>
    </w:p>
    <w:p w:rsidR="00371F78" w:rsidRDefault="00A35756">
      <w:pPr>
        <w:snapToGrid w:val="0"/>
        <w:spacing w:line="500" w:lineRule="exact"/>
        <w:rPr>
          <w:color w:val="000000" w:themeColor="text1"/>
          <w:sz w:val="21"/>
          <w:szCs w:val="21"/>
        </w:rPr>
      </w:pPr>
      <w:r>
        <w:rPr>
          <w:color w:val="000000" w:themeColor="text1"/>
          <w:sz w:val="21"/>
          <w:szCs w:val="21"/>
        </w:rPr>
        <w:t>(</w:t>
      </w:r>
      <w:r>
        <w:rPr>
          <w:rFonts w:hint="eastAsia"/>
          <w:color w:val="000000" w:themeColor="text1"/>
          <w:sz w:val="21"/>
          <w:szCs w:val="21"/>
        </w:rPr>
        <w:t>盖章</w:t>
      </w:r>
      <w:r>
        <w:rPr>
          <w:color w:val="000000" w:themeColor="text1"/>
          <w:sz w:val="21"/>
          <w:szCs w:val="21"/>
        </w:rPr>
        <w:t>)                                                  (</w:t>
      </w:r>
      <w:r>
        <w:rPr>
          <w:rFonts w:hint="eastAsia"/>
          <w:color w:val="000000" w:themeColor="text1"/>
          <w:sz w:val="21"/>
          <w:szCs w:val="21"/>
        </w:rPr>
        <w:t>盖章</w:t>
      </w:r>
      <w:r>
        <w:rPr>
          <w:color w:val="000000" w:themeColor="text1"/>
          <w:sz w:val="21"/>
          <w:szCs w:val="21"/>
        </w:rPr>
        <w:t>)</w:t>
      </w:r>
    </w:p>
    <w:p w:rsidR="00371F78" w:rsidRDefault="00371F78">
      <w:pPr>
        <w:snapToGrid w:val="0"/>
        <w:spacing w:line="500" w:lineRule="exact"/>
        <w:ind w:firstLine="425"/>
        <w:rPr>
          <w:color w:val="000000" w:themeColor="text1"/>
          <w:sz w:val="21"/>
          <w:szCs w:val="21"/>
        </w:rPr>
      </w:pPr>
    </w:p>
    <w:p w:rsidR="00371F78" w:rsidRDefault="00A35756">
      <w:pPr>
        <w:snapToGrid w:val="0"/>
        <w:spacing w:line="500" w:lineRule="exact"/>
        <w:rPr>
          <w:color w:val="000000" w:themeColor="text1"/>
          <w:sz w:val="21"/>
          <w:szCs w:val="21"/>
        </w:rPr>
      </w:pPr>
      <w:r>
        <w:rPr>
          <w:rFonts w:hint="eastAsia"/>
          <w:color w:val="000000" w:themeColor="text1"/>
          <w:sz w:val="21"/>
          <w:szCs w:val="21"/>
        </w:rPr>
        <w:t>法定代表人：</w:t>
      </w:r>
      <w:r>
        <w:rPr>
          <w:color w:val="000000" w:themeColor="text1"/>
          <w:sz w:val="21"/>
          <w:szCs w:val="21"/>
        </w:rPr>
        <w:t>(</w:t>
      </w:r>
      <w:r>
        <w:rPr>
          <w:rFonts w:hint="eastAsia"/>
          <w:color w:val="000000" w:themeColor="text1"/>
          <w:sz w:val="21"/>
          <w:szCs w:val="21"/>
        </w:rPr>
        <w:t>签字</w:t>
      </w:r>
      <w:r>
        <w:rPr>
          <w:color w:val="000000" w:themeColor="text1"/>
          <w:sz w:val="21"/>
          <w:szCs w:val="21"/>
        </w:rPr>
        <w:t xml:space="preserve">)                                </w:t>
      </w:r>
      <w:r>
        <w:rPr>
          <w:rFonts w:hint="eastAsia"/>
          <w:color w:val="000000" w:themeColor="text1"/>
          <w:sz w:val="21"/>
          <w:szCs w:val="21"/>
        </w:rPr>
        <w:t>法定代表人：</w:t>
      </w:r>
      <w:r>
        <w:rPr>
          <w:color w:val="000000" w:themeColor="text1"/>
          <w:sz w:val="21"/>
          <w:szCs w:val="21"/>
        </w:rPr>
        <w:t>(</w:t>
      </w:r>
      <w:r>
        <w:rPr>
          <w:rFonts w:hint="eastAsia"/>
          <w:color w:val="000000" w:themeColor="text1"/>
          <w:sz w:val="21"/>
          <w:szCs w:val="21"/>
        </w:rPr>
        <w:t>签字</w:t>
      </w:r>
      <w:r>
        <w:rPr>
          <w:color w:val="000000" w:themeColor="text1"/>
          <w:sz w:val="21"/>
          <w:szCs w:val="21"/>
        </w:rPr>
        <w:t>)</w:t>
      </w:r>
    </w:p>
    <w:p w:rsidR="00371F78" w:rsidRDefault="00A35756">
      <w:pPr>
        <w:snapToGrid w:val="0"/>
        <w:spacing w:line="500" w:lineRule="exact"/>
        <w:ind w:firstLine="425"/>
        <w:rPr>
          <w:color w:val="000000" w:themeColor="text1"/>
          <w:sz w:val="21"/>
          <w:szCs w:val="21"/>
        </w:rPr>
      </w:pPr>
      <w:r>
        <w:rPr>
          <w:rFonts w:hint="eastAsia"/>
          <w:color w:val="000000" w:themeColor="text1"/>
          <w:sz w:val="21"/>
          <w:szCs w:val="21"/>
        </w:rPr>
        <w:t>委托代理人：</w:t>
      </w:r>
      <w:r>
        <w:rPr>
          <w:color w:val="000000" w:themeColor="text1"/>
          <w:sz w:val="21"/>
          <w:szCs w:val="21"/>
        </w:rPr>
        <w:t>(</w:t>
      </w:r>
      <w:r>
        <w:rPr>
          <w:rFonts w:hint="eastAsia"/>
          <w:color w:val="000000" w:themeColor="text1"/>
          <w:sz w:val="21"/>
          <w:szCs w:val="21"/>
        </w:rPr>
        <w:t>签字</w:t>
      </w:r>
      <w:r>
        <w:rPr>
          <w:color w:val="000000" w:themeColor="text1"/>
          <w:sz w:val="21"/>
          <w:szCs w:val="21"/>
        </w:rPr>
        <w:t xml:space="preserve">)                            </w:t>
      </w:r>
      <w:r>
        <w:rPr>
          <w:rFonts w:hint="eastAsia"/>
          <w:color w:val="000000" w:themeColor="text1"/>
          <w:sz w:val="21"/>
          <w:szCs w:val="21"/>
        </w:rPr>
        <w:t>委托代理人：</w:t>
      </w:r>
      <w:r>
        <w:rPr>
          <w:color w:val="000000" w:themeColor="text1"/>
          <w:sz w:val="21"/>
          <w:szCs w:val="21"/>
        </w:rPr>
        <w:t>(</w:t>
      </w:r>
      <w:r>
        <w:rPr>
          <w:rFonts w:hint="eastAsia"/>
          <w:color w:val="000000" w:themeColor="text1"/>
          <w:sz w:val="21"/>
          <w:szCs w:val="21"/>
        </w:rPr>
        <w:t>签字</w:t>
      </w:r>
      <w:r>
        <w:rPr>
          <w:color w:val="000000" w:themeColor="text1"/>
          <w:sz w:val="21"/>
          <w:szCs w:val="21"/>
        </w:rPr>
        <w:t>)</w:t>
      </w:r>
    </w:p>
    <w:p w:rsidR="00371F78" w:rsidRDefault="00A35756">
      <w:pPr>
        <w:snapToGrid w:val="0"/>
        <w:spacing w:line="500" w:lineRule="exact"/>
        <w:ind w:firstLine="425"/>
        <w:rPr>
          <w:color w:val="000000" w:themeColor="text1"/>
          <w:sz w:val="21"/>
          <w:szCs w:val="21"/>
        </w:rPr>
      </w:pPr>
      <w:r>
        <w:rPr>
          <w:rFonts w:hint="eastAsia"/>
          <w:color w:val="000000" w:themeColor="text1"/>
          <w:sz w:val="21"/>
          <w:szCs w:val="21"/>
        </w:rPr>
        <w:t>电话：电话：</w:t>
      </w:r>
    </w:p>
    <w:p w:rsidR="00371F78" w:rsidRDefault="00A35756">
      <w:pPr>
        <w:snapToGrid w:val="0"/>
        <w:spacing w:line="500" w:lineRule="exact"/>
        <w:ind w:firstLine="425"/>
        <w:rPr>
          <w:color w:val="000000" w:themeColor="text1"/>
          <w:sz w:val="21"/>
          <w:szCs w:val="21"/>
        </w:rPr>
      </w:pPr>
      <w:r>
        <w:rPr>
          <w:rFonts w:hint="eastAsia"/>
          <w:color w:val="000000" w:themeColor="text1"/>
          <w:sz w:val="21"/>
          <w:szCs w:val="21"/>
        </w:rPr>
        <w:t>传真：传真：</w:t>
      </w:r>
    </w:p>
    <w:p w:rsidR="00371F78" w:rsidRDefault="00A35756">
      <w:pPr>
        <w:snapToGrid w:val="0"/>
        <w:spacing w:line="500" w:lineRule="exact"/>
        <w:ind w:firstLine="425"/>
        <w:rPr>
          <w:color w:val="000000" w:themeColor="text1"/>
          <w:sz w:val="21"/>
          <w:szCs w:val="21"/>
        </w:rPr>
      </w:pPr>
      <w:r>
        <w:rPr>
          <w:rFonts w:hint="eastAsia"/>
          <w:color w:val="000000" w:themeColor="text1"/>
          <w:sz w:val="21"/>
          <w:szCs w:val="21"/>
        </w:rPr>
        <w:t>开户银行：开户银行：</w:t>
      </w:r>
    </w:p>
    <w:p w:rsidR="00371F78" w:rsidRDefault="00A35756">
      <w:pPr>
        <w:snapToGrid w:val="0"/>
        <w:spacing w:line="500" w:lineRule="exact"/>
        <w:ind w:firstLine="425"/>
        <w:rPr>
          <w:color w:val="000000" w:themeColor="text1"/>
          <w:sz w:val="21"/>
          <w:szCs w:val="21"/>
        </w:rPr>
      </w:pPr>
      <w:r>
        <w:rPr>
          <w:rFonts w:hint="eastAsia"/>
          <w:color w:val="000000" w:themeColor="text1"/>
          <w:sz w:val="21"/>
          <w:szCs w:val="21"/>
        </w:rPr>
        <w:t>银行帐号：银行帐号：</w:t>
      </w:r>
    </w:p>
    <w:p w:rsidR="00371F78" w:rsidRDefault="00371F78">
      <w:pPr>
        <w:pStyle w:val="a8"/>
        <w:spacing w:before="240" w:after="60" w:line="312" w:lineRule="auto"/>
        <w:jc w:val="left"/>
        <w:outlineLvl w:val="1"/>
      </w:pPr>
    </w:p>
    <w:sectPr w:rsidR="00371F78" w:rsidSect="00371F78">
      <w:footerReference w:type="default" r:id="rId14"/>
      <w:footerReference w:type="first" r:id="rId15"/>
      <w:pgSz w:w="11906" w:h="16838"/>
      <w:pgMar w:top="1440" w:right="1418" w:bottom="1440" w:left="1588" w:header="851" w:footer="992" w:gutter="0"/>
      <w:pgNumType w:start="1"/>
      <w:cols w:space="720"/>
      <w:titlePg/>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C18BB" w:rsidRDefault="00BC18BB" w:rsidP="00371F78">
      <w:r>
        <w:separator/>
      </w:r>
    </w:p>
  </w:endnote>
  <w:endnote w:type="continuationSeparator" w:id="1">
    <w:p w:rsidR="00BC18BB" w:rsidRDefault="00BC18BB" w:rsidP="00371F78">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
    <w:altName w:val="Verdana"/>
    <w:charset w:val="00"/>
    <w:family w:val="auto"/>
    <w:pitch w:val="default"/>
    <w:sig w:usb0="00000000"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_GB2312">
    <w:altName w:val="Calibri"/>
    <w:charset w:val="00"/>
    <w:family w:val="auto"/>
    <w:pitch w:val="default"/>
    <w:sig w:usb0="00000000"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3FF6" w:rsidRDefault="00C23FF6">
    <w:pPr>
      <w:pStyle w:val="a6"/>
      <w:tabs>
        <w:tab w:val="clear" w:pos="4153"/>
      </w:tabs>
      <w:snapToGrid w:val="0"/>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3FF6" w:rsidRDefault="00C23FF6">
    <w:pPr>
      <w:pStyle w:val="a6"/>
      <w:snapToGrid w:val="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3FF6" w:rsidRDefault="00C23FF6">
    <w:pPr>
      <w:pStyle w:val="a6"/>
      <w:tabs>
        <w:tab w:val="clear" w:pos="4153"/>
      </w:tabs>
      <w:snapToGrid w:val="0"/>
      <w:jc w:val="cen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3FF6" w:rsidRDefault="00C23FF6">
    <w:pPr>
      <w:pStyle w:val="a6"/>
      <w:snapToGrid w:val="0"/>
      <w:jc w:val="left"/>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3FF6" w:rsidRDefault="00FF0684">
    <w:pPr>
      <w:pStyle w:val="a6"/>
      <w:tabs>
        <w:tab w:val="clear" w:pos="4153"/>
      </w:tabs>
      <w:snapToGrid w:val="0"/>
      <w:jc w:val="center"/>
    </w:pPr>
    <w:r>
      <w:pict>
        <v:shapetype id="_x0000_t202" coordsize="21600,21600" o:spt="202" path="m,l,21600r21600,l21600,xe">
          <v:stroke joinstyle="miter"/>
          <v:path gradientshapeok="t" o:connecttype="rect"/>
        </v:shapetype>
        <v:shape id="_x0000_s3077" type="#_x0000_t202" style="position:absolute;left:0;text-align:left;margin-left:0;margin-top:0;width:2in;height:2in;z-index:251658240;mso-wrap-style:none;mso-position-horizontal:center;mso-position-horizontal-relative:margin" filled="f" stroked="f">
          <v:textbox style="mso-fit-shape-to-text:t" inset="0,0,0,0">
            <w:txbxContent>
              <w:p w:rsidR="00C23FF6" w:rsidRDefault="00FF0684">
                <w:pPr>
                  <w:pStyle w:val="a6"/>
                </w:pPr>
                <w:fldSimple w:instr=" PAGE  \* MERGEFORMAT ">
                  <w:r w:rsidR="00EE5B9F">
                    <w:rPr>
                      <w:noProof/>
                    </w:rPr>
                    <w:t>2</w:t>
                  </w:r>
                </w:fldSimple>
              </w:p>
            </w:txbxContent>
          </v:textbox>
          <w10:wrap anchorx="margin"/>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3FF6" w:rsidRDefault="00FF0684">
    <w:pPr>
      <w:pStyle w:val="a6"/>
      <w:snapToGrid w:val="0"/>
      <w:jc w:val="left"/>
    </w:pPr>
    <w:r>
      <w:pict>
        <v:shapetype id="_x0000_t202" coordsize="21600,21600" o:spt="202" path="m,l,21600r21600,l21600,xe">
          <v:stroke joinstyle="miter"/>
          <v:path gradientshapeok="t" o:connecttype="rect"/>
        </v:shapetype>
        <v:shape id="_x0000_s3078" type="#_x0000_t202" style="position:absolute;margin-left:0;margin-top:0;width:2in;height:2in;z-index:251659264;mso-wrap-style:none;mso-position-horizontal:center;mso-position-horizontal-relative:margin" filled="f" stroked="f">
          <v:textbox style="mso-fit-shape-to-text:t" inset="0,0,0,0">
            <w:txbxContent>
              <w:p w:rsidR="00C23FF6" w:rsidRDefault="00FF0684">
                <w:pPr>
                  <w:pStyle w:val="a6"/>
                </w:pPr>
                <w:fldSimple w:instr=" PAGE  \* MERGEFORMAT ">
                  <w:r w:rsidR="00EE5B9F">
                    <w:rPr>
                      <w:noProof/>
                    </w:rPr>
                    <w:t>1</w:t>
                  </w:r>
                </w:fldSimple>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C18BB" w:rsidRDefault="00BC18BB" w:rsidP="00371F78">
      <w:r>
        <w:separator/>
      </w:r>
    </w:p>
  </w:footnote>
  <w:footnote w:type="continuationSeparator" w:id="1">
    <w:p w:rsidR="00BC18BB" w:rsidRDefault="00BC18BB" w:rsidP="00371F7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3FF6" w:rsidRDefault="00C23FF6">
    <w:pPr>
      <w:pStyle w:val="a7"/>
      <w:snapToGrid w:val="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multilevel"/>
    <w:tmpl w:val="00000007"/>
    <w:lvl w:ilvl="0">
      <w:start w:val="1"/>
      <w:numFmt w:val="bullet"/>
      <w:lvlText w:val=""/>
      <w:lvlJc w:val="left"/>
      <w:pPr>
        <w:tabs>
          <w:tab w:val="left" w:pos="969"/>
        </w:tabs>
        <w:ind w:left="969" w:hanging="420"/>
      </w:pPr>
      <w:rPr>
        <w:rFonts w:ascii="Wingdings" w:hAnsi="Wingdings" w:hint="default"/>
      </w:rPr>
    </w:lvl>
    <w:lvl w:ilvl="1">
      <w:start w:val="1"/>
      <w:numFmt w:val="bullet"/>
      <w:lvlText w:val=""/>
      <w:lvlJc w:val="left"/>
      <w:pPr>
        <w:tabs>
          <w:tab w:val="left" w:pos="1389"/>
        </w:tabs>
        <w:ind w:left="1389" w:hanging="420"/>
      </w:pPr>
      <w:rPr>
        <w:rFonts w:ascii="Wingdings" w:hAnsi="Wingdings" w:hint="default"/>
      </w:rPr>
    </w:lvl>
    <w:lvl w:ilvl="2">
      <w:start w:val="1"/>
      <w:numFmt w:val="bullet"/>
      <w:lvlText w:val=""/>
      <w:lvlJc w:val="left"/>
      <w:pPr>
        <w:tabs>
          <w:tab w:val="left" w:pos="1809"/>
        </w:tabs>
        <w:ind w:left="1809" w:hanging="420"/>
      </w:pPr>
      <w:rPr>
        <w:rFonts w:ascii="Wingdings" w:hAnsi="Wingdings" w:hint="default"/>
      </w:rPr>
    </w:lvl>
    <w:lvl w:ilvl="3">
      <w:start w:val="1"/>
      <w:numFmt w:val="bullet"/>
      <w:lvlText w:val=""/>
      <w:lvlJc w:val="left"/>
      <w:pPr>
        <w:tabs>
          <w:tab w:val="left" w:pos="2229"/>
        </w:tabs>
        <w:ind w:left="2229" w:hanging="420"/>
      </w:pPr>
      <w:rPr>
        <w:rFonts w:ascii="Wingdings" w:hAnsi="Wingdings" w:hint="default"/>
      </w:rPr>
    </w:lvl>
    <w:lvl w:ilvl="4">
      <w:start w:val="1"/>
      <w:numFmt w:val="bullet"/>
      <w:lvlText w:val=""/>
      <w:lvlJc w:val="left"/>
      <w:pPr>
        <w:tabs>
          <w:tab w:val="left" w:pos="2649"/>
        </w:tabs>
        <w:ind w:left="2649" w:hanging="420"/>
      </w:pPr>
      <w:rPr>
        <w:rFonts w:ascii="Wingdings" w:hAnsi="Wingdings" w:hint="default"/>
      </w:rPr>
    </w:lvl>
    <w:lvl w:ilvl="5">
      <w:start w:val="1"/>
      <w:numFmt w:val="bullet"/>
      <w:lvlText w:val=""/>
      <w:lvlJc w:val="left"/>
      <w:pPr>
        <w:tabs>
          <w:tab w:val="left" w:pos="3069"/>
        </w:tabs>
        <w:ind w:left="3069" w:hanging="420"/>
      </w:pPr>
      <w:rPr>
        <w:rFonts w:ascii="Wingdings" w:hAnsi="Wingdings" w:hint="default"/>
      </w:rPr>
    </w:lvl>
    <w:lvl w:ilvl="6">
      <w:start w:val="1"/>
      <w:numFmt w:val="bullet"/>
      <w:lvlText w:val=""/>
      <w:lvlJc w:val="left"/>
      <w:pPr>
        <w:tabs>
          <w:tab w:val="left" w:pos="3489"/>
        </w:tabs>
        <w:ind w:left="3489" w:hanging="420"/>
      </w:pPr>
      <w:rPr>
        <w:rFonts w:ascii="Wingdings" w:hAnsi="Wingdings" w:hint="default"/>
      </w:rPr>
    </w:lvl>
    <w:lvl w:ilvl="7">
      <w:start w:val="1"/>
      <w:numFmt w:val="bullet"/>
      <w:lvlText w:val=""/>
      <w:lvlJc w:val="left"/>
      <w:pPr>
        <w:tabs>
          <w:tab w:val="left" w:pos="3909"/>
        </w:tabs>
        <w:ind w:left="3909" w:hanging="420"/>
      </w:pPr>
      <w:rPr>
        <w:rFonts w:ascii="Wingdings" w:hAnsi="Wingdings" w:hint="default"/>
      </w:rPr>
    </w:lvl>
    <w:lvl w:ilvl="8">
      <w:start w:val="1"/>
      <w:numFmt w:val="bullet"/>
      <w:lvlText w:val=""/>
      <w:lvlJc w:val="left"/>
      <w:pPr>
        <w:tabs>
          <w:tab w:val="left" w:pos="4329"/>
        </w:tabs>
        <w:ind w:left="4329" w:hanging="420"/>
      </w:pPr>
      <w:rPr>
        <w:rFonts w:ascii="Wingdings" w:hAnsi="Wingdings" w:hint="default"/>
      </w:rPr>
    </w:lvl>
  </w:abstractNum>
  <w:abstractNum w:abstractNumId="1">
    <w:nsid w:val="0000000E"/>
    <w:multiLevelType w:val="singleLevel"/>
    <w:tmpl w:val="0000000E"/>
    <w:lvl w:ilvl="0">
      <w:start w:val="1"/>
      <w:numFmt w:val="decimal"/>
      <w:suff w:val="nothing"/>
      <w:lvlText w:val="%1、"/>
      <w:lvlJc w:val="left"/>
      <w:pPr>
        <w:ind w:left="0" w:firstLine="0"/>
      </w:pPr>
    </w:lvl>
  </w:abstractNum>
  <w:abstractNum w:abstractNumId="2">
    <w:nsid w:val="002F4AE3"/>
    <w:multiLevelType w:val="multilevel"/>
    <w:tmpl w:val="002F4AE3"/>
    <w:lvl w:ilvl="0">
      <w:start w:val="1"/>
      <w:numFmt w:val="decimal"/>
      <w:lvlText w:val="%1、"/>
      <w:lvlJc w:val="left"/>
      <w:pPr>
        <w:ind w:left="360" w:hanging="360"/>
      </w:pPr>
      <w:rPr>
        <w:rFonts w:hint="default"/>
        <w:color w:val="auto"/>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02ED71B5"/>
    <w:multiLevelType w:val="hybridMultilevel"/>
    <w:tmpl w:val="C136C594"/>
    <w:lvl w:ilvl="0" w:tplc="83F2694A">
      <w:start w:val="4"/>
      <w:numFmt w:val="japaneseCounting"/>
      <w:lvlText w:val="%1、"/>
      <w:lvlJc w:val="left"/>
      <w:pPr>
        <w:ind w:left="720" w:hanging="720"/>
      </w:pPr>
      <w:rPr>
        <w:rFonts w:eastAsiaTheme="minorEastAsia"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2F000002"/>
    <w:multiLevelType w:val="multilevel"/>
    <w:tmpl w:val="2F000002"/>
    <w:lvl w:ilvl="0">
      <w:start w:val="1"/>
      <w:numFmt w:val="japaneseCounting"/>
      <w:lvlText w:val="（%1）"/>
      <w:lvlJc w:val="left"/>
      <w:pPr>
        <w:ind w:left="720" w:hanging="720"/>
      </w:pPr>
      <w:rPr>
        <w:rFonts w:cs="Times New Roman"/>
        <w:w w:val="100"/>
        <w:sz w:val="20"/>
        <w:szCs w:val="20"/>
      </w:rPr>
    </w:lvl>
    <w:lvl w:ilvl="1">
      <w:start w:val="10"/>
      <w:numFmt w:val="decimal"/>
      <w:lvlText w:val="%2、"/>
      <w:lvlJc w:val="left"/>
      <w:pPr>
        <w:ind w:left="876" w:hanging="456"/>
      </w:pPr>
      <w:rPr>
        <w:rFonts w:cs="Times New Roman"/>
        <w:w w:val="100"/>
        <w:sz w:val="20"/>
        <w:szCs w:val="20"/>
      </w:rPr>
    </w:lvl>
    <w:lvl w:ilvl="2">
      <w:start w:val="1"/>
      <w:numFmt w:val="lowerRoman"/>
      <w:lvlText w:val="%3."/>
      <w:lvlJc w:val="right"/>
      <w:pPr>
        <w:ind w:left="1260" w:hanging="420"/>
      </w:pPr>
      <w:rPr>
        <w:rFonts w:cs="Times New Roman"/>
        <w:w w:val="100"/>
        <w:sz w:val="20"/>
        <w:szCs w:val="20"/>
      </w:rPr>
    </w:lvl>
    <w:lvl w:ilvl="3">
      <w:start w:val="1"/>
      <w:numFmt w:val="decimal"/>
      <w:lvlText w:val="%4."/>
      <w:lvlJc w:val="left"/>
      <w:pPr>
        <w:ind w:left="1680" w:hanging="420"/>
      </w:pPr>
      <w:rPr>
        <w:rFonts w:cs="Times New Roman"/>
        <w:w w:val="100"/>
        <w:sz w:val="20"/>
        <w:szCs w:val="20"/>
      </w:rPr>
    </w:lvl>
    <w:lvl w:ilvl="4">
      <w:start w:val="1"/>
      <w:numFmt w:val="lowerLetter"/>
      <w:lvlText w:val="%5)"/>
      <w:lvlJc w:val="left"/>
      <w:pPr>
        <w:ind w:left="2100" w:hanging="420"/>
      </w:pPr>
      <w:rPr>
        <w:rFonts w:cs="Times New Roman"/>
        <w:w w:val="100"/>
        <w:sz w:val="20"/>
        <w:szCs w:val="20"/>
      </w:rPr>
    </w:lvl>
    <w:lvl w:ilvl="5">
      <w:start w:val="1"/>
      <w:numFmt w:val="lowerRoman"/>
      <w:lvlText w:val="%6."/>
      <w:lvlJc w:val="right"/>
      <w:pPr>
        <w:ind w:left="2520" w:hanging="420"/>
      </w:pPr>
      <w:rPr>
        <w:rFonts w:cs="Times New Roman"/>
        <w:w w:val="100"/>
        <w:sz w:val="20"/>
        <w:szCs w:val="20"/>
      </w:rPr>
    </w:lvl>
    <w:lvl w:ilvl="6">
      <w:start w:val="1"/>
      <w:numFmt w:val="decimal"/>
      <w:lvlText w:val="%7."/>
      <w:lvlJc w:val="left"/>
      <w:pPr>
        <w:ind w:left="2940" w:hanging="420"/>
      </w:pPr>
      <w:rPr>
        <w:rFonts w:cs="Times New Roman"/>
        <w:w w:val="100"/>
        <w:sz w:val="20"/>
        <w:szCs w:val="20"/>
      </w:rPr>
    </w:lvl>
    <w:lvl w:ilvl="7">
      <w:start w:val="1"/>
      <w:numFmt w:val="lowerLetter"/>
      <w:lvlText w:val="%8)"/>
      <w:lvlJc w:val="left"/>
      <w:pPr>
        <w:ind w:left="3360" w:hanging="420"/>
      </w:pPr>
      <w:rPr>
        <w:rFonts w:cs="Times New Roman"/>
        <w:w w:val="100"/>
        <w:sz w:val="20"/>
        <w:szCs w:val="20"/>
      </w:rPr>
    </w:lvl>
    <w:lvl w:ilvl="8">
      <w:start w:val="1"/>
      <w:numFmt w:val="lowerRoman"/>
      <w:lvlText w:val="%9."/>
      <w:lvlJc w:val="right"/>
      <w:pPr>
        <w:ind w:left="3780" w:hanging="420"/>
      </w:pPr>
      <w:rPr>
        <w:rFonts w:cs="Times New Roman"/>
        <w:w w:val="100"/>
        <w:sz w:val="20"/>
        <w:szCs w:val="20"/>
      </w:rPr>
    </w:lvl>
  </w:abstractNum>
  <w:abstractNum w:abstractNumId="5">
    <w:nsid w:val="2F000003"/>
    <w:multiLevelType w:val="multilevel"/>
    <w:tmpl w:val="2F000003"/>
    <w:lvl w:ilvl="0">
      <w:start w:val="3"/>
      <w:numFmt w:val="decimal"/>
      <w:lvlText w:val="%1）"/>
      <w:lvlJc w:val="left"/>
      <w:pPr>
        <w:ind w:left="885" w:hanging="360"/>
      </w:pPr>
      <w:rPr>
        <w:rFonts w:cs="Times New Roman"/>
        <w:w w:val="100"/>
        <w:sz w:val="20"/>
        <w:szCs w:val="20"/>
      </w:rPr>
    </w:lvl>
    <w:lvl w:ilvl="1">
      <w:start w:val="1"/>
      <w:numFmt w:val="lowerLetter"/>
      <w:lvlText w:val="%2)"/>
      <w:lvlJc w:val="left"/>
      <w:pPr>
        <w:ind w:left="1365" w:hanging="420"/>
      </w:pPr>
      <w:rPr>
        <w:rFonts w:cs="Times New Roman"/>
        <w:w w:val="100"/>
        <w:sz w:val="20"/>
        <w:szCs w:val="20"/>
      </w:rPr>
    </w:lvl>
    <w:lvl w:ilvl="2">
      <w:start w:val="1"/>
      <w:numFmt w:val="lowerRoman"/>
      <w:lvlText w:val="%3."/>
      <w:lvlJc w:val="right"/>
      <w:pPr>
        <w:ind w:left="1785" w:hanging="420"/>
      </w:pPr>
      <w:rPr>
        <w:rFonts w:cs="Times New Roman"/>
        <w:w w:val="100"/>
        <w:sz w:val="20"/>
        <w:szCs w:val="20"/>
      </w:rPr>
    </w:lvl>
    <w:lvl w:ilvl="3">
      <w:start w:val="1"/>
      <w:numFmt w:val="decimal"/>
      <w:lvlText w:val="%4."/>
      <w:lvlJc w:val="left"/>
      <w:pPr>
        <w:ind w:left="2205" w:hanging="420"/>
      </w:pPr>
      <w:rPr>
        <w:rFonts w:cs="Times New Roman"/>
        <w:w w:val="100"/>
        <w:sz w:val="20"/>
        <w:szCs w:val="20"/>
      </w:rPr>
    </w:lvl>
    <w:lvl w:ilvl="4">
      <w:start w:val="1"/>
      <w:numFmt w:val="lowerLetter"/>
      <w:lvlText w:val="%5)"/>
      <w:lvlJc w:val="left"/>
      <w:pPr>
        <w:ind w:left="2625" w:hanging="420"/>
      </w:pPr>
      <w:rPr>
        <w:rFonts w:cs="Times New Roman"/>
        <w:w w:val="100"/>
        <w:sz w:val="20"/>
        <w:szCs w:val="20"/>
      </w:rPr>
    </w:lvl>
    <w:lvl w:ilvl="5">
      <w:start w:val="1"/>
      <w:numFmt w:val="lowerRoman"/>
      <w:lvlText w:val="%6."/>
      <w:lvlJc w:val="right"/>
      <w:pPr>
        <w:ind w:left="3045" w:hanging="420"/>
      </w:pPr>
      <w:rPr>
        <w:rFonts w:cs="Times New Roman"/>
        <w:w w:val="100"/>
        <w:sz w:val="20"/>
        <w:szCs w:val="20"/>
      </w:rPr>
    </w:lvl>
    <w:lvl w:ilvl="6">
      <w:start w:val="1"/>
      <w:numFmt w:val="decimal"/>
      <w:lvlText w:val="%7."/>
      <w:lvlJc w:val="left"/>
      <w:pPr>
        <w:ind w:left="3465" w:hanging="420"/>
      </w:pPr>
      <w:rPr>
        <w:rFonts w:cs="Times New Roman"/>
        <w:w w:val="100"/>
        <w:sz w:val="20"/>
        <w:szCs w:val="20"/>
      </w:rPr>
    </w:lvl>
    <w:lvl w:ilvl="7">
      <w:start w:val="1"/>
      <w:numFmt w:val="lowerLetter"/>
      <w:lvlText w:val="%8)"/>
      <w:lvlJc w:val="left"/>
      <w:pPr>
        <w:ind w:left="3885" w:hanging="420"/>
      </w:pPr>
      <w:rPr>
        <w:rFonts w:cs="Times New Roman"/>
        <w:w w:val="100"/>
        <w:sz w:val="20"/>
        <w:szCs w:val="20"/>
      </w:rPr>
    </w:lvl>
    <w:lvl w:ilvl="8">
      <w:start w:val="1"/>
      <w:numFmt w:val="lowerRoman"/>
      <w:lvlText w:val="%9."/>
      <w:lvlJc w:val="right"/>
      <w:pPr>
        <w:ind w:left="4305" w:hanging="420"/>
      </w:pPr>
      <w:rPr>
        <w:rFonts w:cs="Times New Roman"/>
        <w:w w:val="100"/>
        <w:sz w:val="20"/>
        <w:szCs w:val="20"/>
      </w:rPr>
    </w:lvl>
  </w:abstractNum>
  <w:abstractNum w:abstractNumId="6">
    <w:nsid w:val="2F000004"/>
    <w:multiLevelType w:val="multilevel"/>
    <w:tmpl w:val="2F000004"/>
    <w:lvl w:ilvl="0">
      <w:start w:val="27"/>
      <w:numFmt w:val="decimal"/>
      <w:lvlText w:val="%1、"/>
      <w:lvlJc w:val="left"/>
      <w:pPr>
        <w:ind w:left="1088" w:hanging="456"/>
      </w:pPr>
      <w:rPr>
        <w:rFonts w:cs="Times New Roman"/>
        <w:w w:val="100"/>
        <w:sz w:val="20"/>
        <w:szCs w:val="20"/>
      </w:rPr>
    </w:lvl>
    <w:lvl w:ilvl="1">
      <w:start w:val="1"/>
      <w:numFmt w:val="lowerLetter"/>
      <w:lvlText w:val="%2)"/>
      <w:lvlJc w:val="left"/>
      <w:pPr>
        <w:ind w:left="1472" w:hanging="420"/>
      </w:pPr>
      <w:rPr>
        <w:rFonts w:cs="Times New Roman"/>
        <w:w w:val="100"/>
        <w:sz w:val="20"/>
        <w:szCs w:val="20"/>
      </w:rPr>
    </w:lvl>
    <w:lvl w:ilvl="2">
      <w:start w:val="1"/>
      <w:numFmt w:val="lowerRoman"/>
      <w:lvlText w:val="%3."/>
      <w:lvlJc w:val="right"/>
      <w:pPr>
        <w:ind w:left="1892" w:hanging="420"/>
      </w:pPr>
      <w:rPr>
        <w:rFonts w:cs="Times New Roman"/>
        <w:w w:val="100"/>
        <w:sz w:val="20"/>
        <w:szCs w:val="20"/>
      </w:rPr>
    </w:lvl>
    <w:lvl w:ilvl="3">
      <w:start w:val="1"/>
      <w:numFmt w:val="decimal"/>
      <w:lvlText w:val="%4."/>
      <w:lvlJc w:val="left"/>
      <w:pPr>
        <w:ind w:left="2312" w:hanging="420"/>
      </w:pPr>
      <w:rPr>
        <w:rFonts w:cs="Times New Roman"/>
        <w:w w:val="100"/>
        <w:sz w:val="20"/>
        <w:szCs w:val="20"/>
      </w:rPr>
    </w:lvl>
    <w:lvl w:ilvl="4">
      <w:start w:val="1"/>
      <w:numFmt w:val="lowerLetter"/>
      <w:lvlText w:val="%5)"/>
      <w:lvlJc w:val="left"/>
      <w:pPr>
        <w:ind w:left="2732" w:hanging="420"/>
      </w:pPr>
      <w:rPr>
        <w:rFonts w:cs="Times New Roman"/>
        <w:w w:val="100"/>
        <w:sz w:val="20"/>
        <w:szCs w:val="20"/>
      </w:rPr>
    </w:lvl>
    <w:lvl w:ilvl="5">
      <w:start w:val="1"/>
      <w:numFmt w:val="lowerRoman"/>
      <w:lvlText w:val="%6."/>
      <w:lvlJc w:val="right"/>
      <w:pPr>
        <w:ind w:left="3152" w:hanging="420"/>
      </w:pPr>
      <w:rPr>
        <w:rFonts w:cs="Times New Roman"/>
        <w:w w:val="100"/>
        <w:sz w:val="20"/>
        <w:szCs w:val="20"/>
      </w:rPr>
    </w:lvl>
    <w:lvl w:ilvl="6">
      <w:start w:val="1"/>
      <w:numFmt w:val="decimal"/>
      <w:lvlText w:val="%7."/>
      <w:lvlJc w:val="left"/>
      <w:pPr>
        <w:ind w:left="3572" w:hanging="420"/>
      </w:pPr>
      <w:rPr>
        <w:rFonts w:cs="Times New Roman"/>
        <w:w w:val="100"/>
        <w:sz w:val="20"/>
        <w:szCs w:val="20"/>
      </w:rPr>
    </w:lvl>
    <w:lvl w:ilvl="7">
      <w:start w:val="1"/>
      <w:numFmt w:val="lowerLetter"/>
      <w:lvlText w:val="%8)"/>
      <w:lvlJc w:val="left"/>
      <w:pPr>
        <w:ind w:left="3992" w:hanging="420"/>
      </w:pPr>
      <w:rPr>
        <w:rFonts w:cs="Times New Roman"/>
        <w:w w:val="100"/>
        <w:sz w:val="20"/>
        <w:szCs w:val="20"/>
      </w:rPr>
    </w:lvl>
    <w:lvl w:ilvl="8">
      <w:start w:val="1"/>
      <w:numFmt w:val="lowerRoman"/>
      <w:lvlText w:val="%9."/>
      <w:lvlJc w:val="right"/>
      <w:pPr>
        <w:ind w:left="4412" w:hanging="420"/>
      </w:pPr>
      <w:rPr>
        <w:rFonts w:cs="Times New Roman"/>
        <w:w w:val="100"/>
        <w:sz w:val="20"/>
        <w:szCs w:val="20"/>
      </w:rPr>
    </w:lvl>
  </w:abstractNum>
  <w:abstractNum w:abstractNumId="7">
    <w:nsid w:val="2F000005"/>
    <w:multiLevelType w:val="multilevel"/>
    <w:tmpl w:val="2F000005"/>
    <w:lvl w:ilvl="0">
      <w:start w:val="1"/>
      <w:numFmt w:val="japaneseCounting"/>
      <w:lvlText w:val="（%1）"/>
      <w:lvlJc w:val="left"/>
      <w:pPr>
        <w:ind w:left="915" w:hanging="720"/>
      </w:pPr>
      <w:rPr>
        <w:rFonts w:cs="Times New Roman"/>
        <w:b w:val="0"/>
        <w:w w:val="100"/>
        <w:sz w:val="20"/>
        <w:szCs w:val="20"/>
      </w:rPr>
    </w:lvl>
    <w:lvl w:ilvl="1">
      <w:start w:val="1"/>
      <w:numFmt w:val="lowerLetter"/>
      <w:lvlText w:val="%2)"/>
      <w:lvlJc w:val="left"/>
      <w:pPr>
        <w:ind w:left="1035" w:hanging="420"/>
      </w:pPr>
      <w:rPr>
        <w:rFonts w:cs="Times New Roman"/>
        <w:w w:val="100"/>
        <w:sz w:val="20"/>
        <w:szCs w:val="20"/>
      </w:rPr>
    </w:lvl>
    <w:lvl w:ilvl="2">
      <w:start w:val="1"/>
      <w:numFmt w:val="lowerRoman"/>
      <w:lvlText w:val="%3."/>
      <w:lvlJc w:val="right"/>
      <w:pPr>
        <w:ind w:left="1455" w:hanging="420"/>
      </w:pPr>
      <w:rPr>
        <w:rFonts w:cs="Times New Roman"/>
        <w:w w:val="100"/>
        <w:sz w:val="20"/>
        <w:szCs w:val="20"/>
      </w:rPr>
    </w:lvl>
    <w:lvl w:ilvl="3">
      <w:start w:val="1"/>
      <w:numFmt w:val="decimal"/>
      <w:lvlText w:val="%4."/>
      <w:lvlJc w:val="left"/>
      <w:pPr>
        <w:ind w:left="1875" w:hanging="420"/>
      </w:pPr>
      <w:rPr>
        <w:rFonts w:cs="Times New Roman"/>
        <w:w w:val="100"/>
        <w:sz w:val="20"/>
        <w:szCs w:val="20"/>
      </w:rPr>
    </w:lvl>
    <w:lvl w:ilvl="4">
      <w:start w:val="1"/>
      <w:numFmt w:val="lowerLetter"/>
      <w:lvlText w:val="%5)"/>
      <w:lvlJc w:val="left"/>
      <w:pPr>
        <w:ind w:left="2295" w:hanging="420"/>
      </w:pPr>
      <w:rPr>
        <w:rFonts w:cs="Times New Roman"/>
        <w:w w:val="100"/>
        <w:sz w:val="20"/>
        <w:szCs w:val="20"/>
      </w:rPr>
    </w:lvl>
    <w:lvl w:ilvl="5">
      <w:start w:val="1"/>
      <w:numFmt w:val="lowerRoman"/>
      <w:lvlText w:val="%6."/>
      <w:lvlJc w:val="right"/>
      <w:pPr>
        <w:ind w:left="2715" w:hanging="420"/>
      </w:pPr>
      <w:rPr>
        <w:rFonts w:cs="Times New Roman"/>
        <w:w w:val="100"/>
        <w:sz w:val="20"/>
        <w:szCs w:val="20"/>
      </w:rPr>
    </w:lvl>
    <w:lvl w:ilvl="6">
      <w:start w:val="1"/>
      <w:numFmt w:val="decimal"/>
      <w:lvlText w:val="%7."/>
      <w:lvlJc w:val="left"/>
      <w:pPr>
        <w:ind w:left="3135" w:hanging="420"/>
      </w:pPr>
      <w:rPr>
        <w:rFonts w:cs="Times New Roman"/>
        <w:w w:val="100"/>
        <w:sz w:val="20"/>
        <w:szCs w:val="20"/>
      </w:rPr>
    </w:lvl>
    <w:lvl w:ilvl="7">
      <w:start w:val="1"/>
      <w:numFmt w:val="lowerLetter"/>
      <w:lvlText w:val="%8)"/>
      <w:lvlJc w:val="left"/>
      <w:pPr>
        <w:ind w:left="3555" w:hanging="420"/>
      </w:pPr>
      <w:rPr>
        <w:rFonts w:cs="Times New Roman"/>
        <w:w w:val="100"/>
        <w:sz w:val="20"/>
        <w:szCs w:val="20"/>
      </w:rPr>
    </w:lvl>
    <w:lvl w:ilvl="8">
      <w:start w:val="1"/>
      <w:numFmt w:val="lowerRoman"/>
      <w:lvlText w:val="%9."/>
      <w:lvlJc w:val="right"/>
      <w:pPr>
        <w:ind w:left="3975" w:hanging="420"/>
      </w:pPr>
      <w:rPr>
        <w:rFonts w:cs="Times New Roman"/>
        <w:w w:val="100"/>
        <w:sz w:val="20"/>
        <w:szCs w:val="20"/>
      </w:rPr>
    </w:lvl>
  </w:abstractNum>
  <w:abstractNum w:abstractNumId="8">
    <w:nsid w:val="2F000006"/>
    <w:multiLevelType w:val="multilevel"/>
    <w:tmpl w:val="2F000006"/>
    <w:lvl w:ilvl="0">
      <w:start w:val="4"/>
      <w:numFmt w:val="decimal"/>
      <w:lvlText w:val="%1、"/>
      <w:lvlJc w:val="left"/>
      <w:pPr>
        <w:ind w:left="928" w:hanging="360"/>
      </w:pPr>
      <w:rPr>
        <w:rFonts w:cs="Times New Roman"/>
        <w:w w:val="100"/>
        <w:sz w:val="20"/>
        <w:szCs w:val="20"/>
      </w:rPr>
    </w:lvl>
    <w:lvl w:ilvl="1">
      <w:start w:val="1"/>
      <w:numFmt w:val="lowerLetter"/>
      <w:lvlText w:val="%2)"/>
      <w:lvlJc w:val="left"/>
      <w:pPr>
        <w:ind w:left="1357" w:hanging="420"/>
      </w:pPr>
      <w:rPr>
        <w:rFonts w:cs="Times New Roman"/>
        <w:w w:val="100"/>
        <w:sz w:val="20"/>
        <w:szCs w:val="20"/>
      </w:rPr>
    </w:lvl>
    <w:lvl w:ilvl="2">
      <w:start w:val="1"/>
      <w:numFmt w:val="lowerRoman"/>
      <w:lvlText w:val="%3."/>
      <w:lvlJc w:val="right"/>
      <w:pPr>
        <w:ind w:left="1777" w:hanging="420"/>
      </w:pPr>
      <w:rPr>
        <w:rFonts w:cs="Times New Roman"/>
        <w:w w:val="100"/>
        <w:sz w:val="20"/>
        <w:szCs w:val="20"/>
      </w:rPr>
    </w:lvl>
    <w:lvl w:ilvl="3">
      <w:start w:val="1"/>
      <w:numFmt w:val="decimal"/>
      <w:lvlText w:val="%4."/>
      <w:lvlJc w:val="left"/>
      <w:pPr>
        <w:ind w:left="2197" w:hanging="420"/>
      </w:pPr>
      <w:rPr>
        <w:rFonts w:cs="Times New Roman"/>
        <w:w w:val="100"/>
        <w:sz w:val="20"/>
        <w:szCs w:val="20"/>
      </w:rPr>
    </w:lvl>
    <w:lvl w:ilvl="4">
      <w:start w:val="1"/>
      <w:numFmt w:val="lowerLetter"/>
      <w:lvlText w:val="%5)"/>
      <w:lvlJc w:val="left"/>
      <w:pPr>
        <w:ind w:left="2617" w:hanging="420"/>
      </w:pPr>
      <w:rPr>
        <w:rFonts w:cs="Times New Roman"/>
        <w:w w:val="100"/>
        <w:sz w:val="20"/>
        <w:szCs w:val="20"/>
      </w:rPr>
    </w:lvl>
    <w:lvl w:ilvl="5">
      <w:start w:val="1"/>
      <w:numFmt w:val="lowerRoman"/>
      <w:lvlText w:val="%6."/>
      <w:lvlJc w:val="right"/>
      <w:pPr>
        <w:ind w:left="3037" w:hanging="420"/>
      </w:pPr>
      <w:rPr>
        <w:rFonts w:cs="Times New Roman"/>
        <w:w w:val="100"/>
        <w:sz w:val="20"/>
        <w:szCs w:val="20"/>
      </w:rPr>
    </w:lvl>
    <w:lvl w:ilvl="6">
      <w:start w:val="1"/>
      <w:numFmt w:val="decimal"/>
      <w:lvlText w:val="%7."/>
      <w:lvlJc w:val="left"/>
      <w:pPr>
        <w:ind w:left="3457" w:hanging="420"/>
      </w:pPr>
      <w:rPr>
        <w:rFonts w:cs="Times New Roman"/>
        <w:w w:val="100"/>
        <w:sz w:val="20"/>
        <w:szCs w:val="20"/>
      </w:rPr>
    </w:lvl>
    <w:lvl w:ilvl="7">
      <w:start w:val="1"/>
      <w:numFmt w:val="lowerLetter"/>
      <w:lvlText w:val="%8)"/>
      <w:lvlJc w:val="left"/>
      <w:pPr>
        <w:ind w:left="3877" w:hanging="420"/>
      </w:pPr>
      <w:rPr>
        <w:rFonts w:cs="Times New Roman"/>
        <w:w w:val="100"/>
        <w:sz w:val="20"/>
        <w:szCs w:val="20"/>
      </w:rPr>
    </w:lvl>
    <w:lvl w:ilvl="8">
      <w:start w:val="1"/>
      <w:numFmt w:val="lowerRoman"/>
      <w:lvlText w:val="%9."/>
      <w:lvlJc w:val="right"/>
      <w:pPr>
        <w:ind w:left="4297" w:hanging="420"/>
      </w:pPr>
      <w:rPr>
        <w:rFonts w:cs="Times New Roman"/>
        <w:w w:val="100"/>
        <w:sz w:val="20"/>
        <w:szCs w:val="20"/>
      </w:rPr>
    </w:lvl>
  </w:abstractNum>
  <w:abstractNum w:abstractNumId="9">
    <w:nsid w:val="2F000007"/>
    <w:multiLevelType w:val="multilevel"/>
    <w:tmpl w:val="2F000007"/>
    <w:lvl w:ilvl="0">
      <w:start w:val="1"/>
      <w:numFmt w:val="decimal"/>
      <w:lvlText w:val="%1、"/>
      <w:lvlJc w:val="left"/>
      <w:pPr>
        <w:ind w:left="773" w:hanging="360"/>
      </w:pPr>
      <w:rPr>
        <w:rFonts w:cs="Times New Roman"/>
        <w:w w:val="100"/>
        <w:sz w:val="20"/>
        <w:szCs w:val="20"/>
      </w:rPr>
    </w:lvl>
    <w:lvl w:ilvl="1">
      <w:start w:val="1"/>
      <w:numFmt w:val="lowerLetter"/>
      <w:lvlText w:val="%2)"/>
      <w:lvlJc w:val="left"/>
      <w:pPr>
        <w:ind w:left="1253" w:hanging="420"/>
      </w:pPr>
      <w:rPr>
        <w:rFonts w:cs="Times New Roman"/>
        <w:w w:val="100"/>
        <w:sz w:val="20"/>
        <w:szCs w:val="20"/>
      </w:rPr>
    </w:lvl>
    <w:lvl w:ilvl="2">
      <w:start w:val="1"/>
      <w:numFmt w:val="lowerRoman"/>
      <w:lvlText w:val="%3."/>
      <w:lvlJc w:val="right"/>
      <w:pPr>
        <w:ind w:left="1673" w:hanging="420"/>
      </w:pPr>
      <w:rPr>
        <w:rFonts w:cs="Times New Roman"/>
        <w:w w:val="100"/>
        <w:sz w:val="20"/>
        <w:szCs w:val="20"/>
      </w:rPr>
    </w:lvl>
    <w:lvl w:ilvl="3">
      <w:start w:val="1"/>
      <w:numFmt w:val="decimal"/>
      <w:lvlText w:val="%4."/>
      <w:lvlJc w:val="left"/>
      <w:pPr>
        <w:ind w:left="2093" w:hanging="420"/>
      </w:pPr>
      <w:rPr>
        <w:rFonts w:cs="Times New Roman"/>
        <w:w w:val="100"/>
        <w:sz w:val="20"/>
        <w:szCs w:val="20"/>
      </w:rPr>
    </w:lvl>
    <w:lvl w:ilvl="4">
      <w:start w:val="1"/>
      <w:numFmt w:val="lowerLetter"/>
      <w:lvlText w:val="%5)"/>
      <w:lvlJc w:val="left"/>
      <w:pPr>
        <w:ind w:left="2513" w:hanging="420"/>
      </w:pPr>
      <w:rPr>
        <w:rFonts w:cs="Times New Roman"/>
        <w:w w:val="100"/>
        <w:sz w:val="20"/>
        <w:szCs w:val="20"/>
      </w:rPr>
    </w:lvl>
    <w:lvl w:ilvl="5">
      <w:start w:val="1"/>
      <w:numFmt w:val="lowerRoman"/>
      <w:lvlText w:val="%6."/>
      <w:lvlJc w:val="right"/>
      <w:pPr>
        <w:ind w:left="2933" w:hanging="420"/>
      </w:pPr>
      <w:rPr>
        <w:rFonts w:cs="Times New Roman"/>
        <w:w w:val="100"/>
        <w:sz w:val="20"/>
        <w:szCs w:val="20"/>
      </w:rPr>
    </w:lvl>
    <w:lvl w:ilvl="6">
      <w:start w:val="1"/>
      <w:numFmt w:val="decimal"/>
      <w:lvlText w:val="%7."/>
      <w:lvlJc w:val="left"/>
      <w:pPr>
        <w:ind w:left="3353" w:hanging="420"/>
      </w:pPr>
      <w:rPr>
        <w:rFonts w:cs="Times New Roman"/>
        <w:w w:val="100"/>
        <w:sz w:val="20"/>
        <w:szCs w:val="20"/>
      </w:rPr>
    </w:lvl>
    <w:lvl w:ilvl="7">
      <w:start w:val="1"/>
      <w:numFmt w:val="lowerLetter"/>
      <w:lvlText w:val="%8)"/>
      <w:lvlJc w:val="left"/>
      <w:pPr>
        <w:ind w:left="3773" w:hanging="420"/>
      </w:pPr>
      <w:rPr>
        <w:rFonts w:cs="Times New Roman"/>
        <w:w w:val="100"/>
        <w:sz w:val="20"/>
        <w:szCs w:val="20"/>
      </w:rPr>
    </w:lvl>
    <w:lvl w:ilvl="8">
      <w:start w:val="1"/>
      <w:numFmt w:val="lowerRoman"/>
      <w:lvlText w:val="%9."/>
      <w:lvlJc w:val="right"/>
      <w:pPr>
        <w:ind w:left="4193" w:hanging="420"/>
      </w:pPr>
      <w:rPr>
        <w:rFonts w:cs="Times New Roman"/>
        <w:w w:val="100"/>
        <w:sz w:val="20"/>
        <w:szCs w:val="20"/>
      </w:rPr>
    </w:lvl>
  </w:abstractNum>
  <w:abstractNum w:abstractNumId="10">
    <w:nsid w:val="3D925A79"/>
    <w:multiLevelType w:val="hybridMultilevel"/>
    <w:tmpl w:val="5D4EED7E"/>
    <w:lvl w:ilvl="0" w:tplc="5EA65A4A">
      <w:start w:val="4"/>
      <w:numFmt w:val="japaneseCounting"/>
      <w:lvlText w:val="%1、"/>
      <w:lvlJc w:val="left"/>
      <w:pPr>
        <w:ind w:left="720" w:hanging="720"/>
      </w:pPr>
      <w:rPr>
        <w:rFonts w:eastAsiaTheme="minorEastAsia"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nsid w:val="775DA185"/>
    <w:multiLevelType w:val="singleLevel"/>
    <w:tmpl w:val="775DA185"/>
    <w:lvl w:ilvl="0">
      <w:start w:val="5"/>
      <w:numFmt w:val="chineseCounting"/>
      <w:suff w:val="nothing"/>
      <w:lvlText w:val="%1、"/>
      <w:lvlJc w:val="left"/>
      <w:rPr>
        <w:rFonts w:hint="eastAsia"/>
      </w:rPr>
    </w:lvl>
  </w:abstractNum>
  <w:num w:numId="1">
    <w:abstractNumId w:val="11"/>
  </w:num>
  <w:num w:numId="2">
    <w:abstractNumId w:val="2"/>
  </w:num>
  <w:num w:numId="3">
    <w:abstractNumId w:val="9"/>
  </w:num>
  <w:num w:numId="4">
    <w:abstractNumId w:val="8"/>
  </w:num>
  <w:num w:numId="5">
    <w:abstractNumId w:val="4"/>
  </w:num>
  <w:num w:numId="6">
    <w:abstractNumId w:val="5"/>
  </w:num>
  <w:num w:numId="7">
    <w:abstractNumId w:val="6"/>
  </w:num>
  <w:num w:numId="8">
    <w:abstractNumId w:val="7"/>
  </w:num>
  <w:num w:numId="9">
    <w:abstractNumId w:val="1"/>
    <w:lvlOverride w:ilvl="0">
      <w:startOverride w:val="1"/>
    </w:lvlOverride>
  </w:num>
  <w:num w:numId="10">
    <w:abstractNumId w:val="0"/>
  </w:num>
  <w:num w:numId="11">
    <w:abstractNumId w:val="3"/>
  </w:num>
  <w:num w:numId="12">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defaultTabStop w:val="420"/>
  <w:noPunctuationKerning/>
  <w:characterSpacingControl w:val="compressPunctuation"/>
  <w:noLineBreaksAfter w:lang="zh-CN" w:val="$([{£¥·‘“〈《「『【〔〖〝﹙﹛﹝＄（．［｛￡￥"/>
  <w:noLineBreaksBefore w:lang="zh-CN" w:val="$([{£¥·‘“〈《「『【〔〖〝﹙﹛﹝＄（．［｛￡￥"/>
  <w:hdrShapeDefaults>
    <o:shapedefaults v:ext="edit" spidmax="17410"/>
    <o:shapelayout v:ext="edit">
      <o:idmap v:ext="edit" data="2,3"/>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doNotVertAlignCellWithSp/>
    <w:doNotBreakConstrainedForcedTable/>
    <w:doNotVertAlignInTxbx/>
    <w:useAnsiKerningPairs/>
    <w:cachedColBalance/>
  </w:compat>
  <w:rsids>
    <w:rsidRoot w:val="00B71E08"/>
    <w:rsid w:val="00062F7C"/>
    <w:rsid w:val="000A62AB"/>
    <w:rsid w:val="000A71B6"/>
    <w:rsid w:val="000C1CD8"/>
    <w:rsid w:val="000E18EE"/>
    <w:rsid w:val="000F702D"/>
    <w:rsid w:val="0012530D"/>
    <w:rsid w:val="00147F8F"/>
    <w:rsid w:val="00181BC8"/>
    <w:rsid w:val="001A753A"/>
    <w:rsid w:val="001B026E"/>
    <w:rsid w:val="001C4F90"/>
    <w:rsid w:val="001C6EB0"/>
    <w:rsid w:val="001F2135"/>
    <w:rsid w:val="00212FBD"/>
    <w:rsid w:val="00215C5D"/>
    <w:rsid w:val="0022127F"/>
    <w:rsid w:val="00236CE8"/>
    <w:rsid w:val="00282465"/>
    <w:rsid w:val="002D2A49"/>
    <w:rsid w:val="002F1A66"/>
    <w:rsid w:val="002F379F"/>
    <w:rsid w:val="0030665C"/>
    <w:rsid w:val="00314717"/>
    <w:rsid w:val="00320791"/>
    <w:rsid w:val="00331E66"/>
    <w:rsid w:val="003610DA"/>
    <w:rsid w:val="00371F78"/>
    <w:rsid w:val="00380437"/>
    <w:rsid w:val="00386F97"/>
    <w:rsid w:val="00387CF5"/>
    <w:rsid w:val="003950CD"/>
    <w:rsid w:val="003B4F93"/>
    <w:rsid w:val="003C06BE"/>
    <w:rsid w:val="003D47A8"/>
    <w:rsid w:val="003F45AD"/>
    <w:rsid w:val="003F4C7F"/>
    <w:rsid w:val="00436A3B"/>
    <w:rsid w:val="00460186"/>
    <w:rsid w:val="00490AFE"/>
    <w:rsid w:val="004A6893"/>
    <w:rsid w:val="004B2658"/>
    <w:rsid w:val="004D16E5"/>
    <w:rsid w:val="004E7E08"/>
    <w:rsid w:val="004F1C8A"/>
    <w:rsid w:val="004F5178"/>
    <w:rsid w:val="00502DDF"/>
    <w:rsid w:val="00516265"/>
    <w:rsid w:val="0058342D"/>
    <w:rsid w:val="005B19EF"/>
    <w:rsid w:val="00632419"/>
    <w:rsid w:val="00642038"/>
    <w:rsid w:val="006808B5"/>
    <w:rsid w:val="0068530A"/>
    <w:rsid w:val="006A3337"/>
    <w:rsid w:val="006C1A66"/>
    <w:rsid w:val="006C29B6"/>
    <w:rsid w:val="006C4229"/>
    <w:rsid w:val="0071373C"/>
    <w:rsid w:val="007323CE"/>
    <w:rsid w:val="00747BB4"/>
    <w:rsid w:val="00757C49"/>
    <w:rsid w:val="007639AD"/>
    <w:rsid w:val="0076477D"/>
    <w:rsid w:val="0077515A"/>
    <w:rsid w:val="00776191"/>
    <w:rsid w:val="007946B9"/>
    <w:rsid w:val="007A2083"/>
    <w:rsid w:val="007B7CCC"/>
    <w:rsid w:val="007C6E79"/>
    <w:rsid w:val="00804037"/>
    <w:rsid w:val="0084790D"/>
    <w:rsid w:val="00855516"/>
    <w:rsid w:val="00867747"/>
    <w:rsid w:val="008800B9"/>
    <w:rsid w:val="0089571C"/>
    <w:rsid w:val="008A6DCD"/>
    <w:rsid w:val="008B0F6F"/>
    <w:rsid w:val="008C0EB8"/>
    <w:rsid w:val="008D33B1"/>
    <w:rsid w:val="00946F94"/>
    <w:rsid w:val="009D04BA"/>
    <w:rsid w:val="009F4DB4"/>
    <w:rsid w:val="00A028C0"/>
    <w:rsid w:val="00A02CDC"/>
    <w:rsid w:val="00A02DF5"/>
    <w:rsid w:val="00A03414"/>
    <w:rsid w:val="00A06367"/>
    <w:rsid w:val="00A10330"/>
    <w:rsid w:val="00A20F40"/>
    <w:rsid w:val="00A32E1D"/>
    <w:rsid w:val="00A35756"/>
    <w:rsid w:val="00A84723"/>
    <w:rsid w:val="00AA66E2"/>
    <w:rsid w:val="00AB0F3B"/>
    <w:rsid w:val="00AD51A7"/>
    <w:rsid w:val="00B67087"/>
    <w:rsid w:val="00B71E08"/>
    <w:rsid w:val="00B76002"/>
    <w:rsid w:val="00B94B82"/>
    <w:rsid w:val="00BB6084"/>
    <w:rsid w:val="00BC18BB"/>
    <w:rsid w:val="00BC3A2E"/>
    <w:rsid w:val="00BD2C79"/>
    <w:rsid w:val="00BE0775"/>
    <w:rsid w:val="00BE3850"/>
    <w:rsid w:val="00C0727A"/>
    <w:rsid w:val="00C14812"/>
    <w:rsid w:val="00C23FF6"/>
    <w:rsid w:val="00C34807"/>
    <w:rsid w:val="00C75C90"/>
    <w:rsid w:val="00C7789B"/>
    <w:rsid w:val="00C85752"/>
    <w:rsid w:val="00C91A6F"/>
    <w:rsid w:val="00CB1F45"/>
    <w:rsid w:val="00CE056C"/>
    <w:rsid w:val="00CE1EFC"/>
    <w:rsid w:val="00CE5B8D"/>
    <w:rsid w:val="00CE7D5F"/>
    <w:rsid w:val="00D01E35"/>
    <w:rsid w:val="00D110DF"/>
    <w:rsid w:val="00D125FB"/>
    <w:rsid w:val="00D3524C"/>
    <w:rsid w:val="00D52246"/>
    <w:rsid w:val="00D56BED"/>
    <w:rsid w:val="00DA6BE7"/>
    <w:rsid w:val="00DC1813"/>
    <w:rsid w:val="00DC4515"/>
    <w:rsid w:val="00E63C3A"/>
    <w:rsid w:val="00E650EB"/>
    <w:rsid w:val="00E707F4"/>
    <w:rsid w:val="00EB027D"/>
    <w:rsid w:val="00EB3717"/>
    <w:rsid w:val="00EC1AFC"/>
    <w:rsid w:val="00EC3798"/>
    <w:rsid w:val="00EE5B9F"/>
    <w:rsid w:val="00F1289D"/>
    <w:rsid w:val="00F22E8A"/>
    <w:rsid w:val="00F32851"/>
    <w:rsid w:val="00F32A63"/>
    <w:rsid w:val="00F6215C"/>
    <w:rsid w:val="00F63E49"/>
    <w:rsid w:val="00F70C1C"/>
    <w:rsid w:val="00F80D03"/>
    <w:rsid w:val="00F9697B"/>
    <w:rsid w:val="00FB7847"/>
    <w:rsid w:val="00FC55F2"/>
    <w:rsid w:val="00FF0684"/>
    <w:rsid w:val="012F225E"/>
    <w:rsid w:val="01583441"/>
    <w:rsid w:val="016A1526"/>
    <w:rsid w:val="01A86C6C"/>
    <w:rsid w:val="01C15C7D"/>
    <w:rsid w:val="01FA071B"/>
    <w:rsid w:val="02224CF8"/>
    <w:rsid w:val="02B17B17"/>
    <w:rsid w:val="02CC0FBE"/>
    <w:rsid w:val="02D22FC7"/>
    <w:rsid w:val="036D5564"/>
    <w:rsid w:val="03856461"/>
    <w:rsid w:val="039970A0"/>
    <w:rsid w:val="03AD2EF4"/>
    <w:rsid w:val="03B61AA7"/>
    <w:rsid w:val="042230C3"/>
    <w:rsid w:val="047F2309"/>
    <w:rsid w:val="04A05573"/>
    <w:rsid w:val="04BB4A7B"/>
    <w:rsid w:val="04BC2F9E"/>
    <w:rsid w:val="04F01F7C"/>
    <w:rsid w:val="050126C3"/>
    <w:rsid w:val="05072ABA"/>
    <w:rsid w:val="0596049F"/>
    <w:rsid w:val="05B926EF"/>
    <w:rsid w:val="060177BF"/>
    <w:rsid w:val="061E0D07"/>
    <w:rsid w:val="062C7D62"/>
    <w:rsid w:val="062F46ED"/>
    <w:rsid w:val="066C646B"/>
    <w:rsid w:val="066D6170"/>
    <w:rsid w:val="069560DC"/>
    <w:rsid w:val="06B23502"/>
    <w:rsid w:val="06EE69EC"/>
    <w:rsid w:val="0702568C"/>
    <w:rsid w:val="070D4B91"/>
    <w:rsid w:val="07654532"/>
    <w:rsid w:val="076E4FEA"/>
    <w:rsid w:val="07982FE6"/>
    <w:rsid w:val="07E03561"/>
    <w:rsid w:val="085621E0"/>
    <w:rsid w:val="08936F52"/>
    <w:rsid w:val="08C0308B"/>
    <w:rsid w:val="094838A6"/>
    <w:rsid w:val="094B1A61"/>
    <w:rsid w:val="09A24CDB"/>
    <w:rsid w:val="09A300C5"/>
    <w:rsid w:val="09E57998"/>
    <w:rsid w:val="0A074E2D"/>
    <w:rsid w:val="0A077AEA"/>
    <w:rsid w:val="0A155B28"/>
    <w:rsid w:val="0A2A2D1E"/>
    <w:rsid w:val="0A791BD8"/>
    <w:rsid w:val="0A7E495B"/>
    <w:rsid w:val="0A890A68"/>
    <w:rsid w:val="0A8C015C"/>
    <w:rsid w:val="0AB12E4D"/>
    <w:rsid w:val="0AC65E5B"/>
    <w:rsid w:val="0AE1227B"/>
    <w:rsid w:val="0B2B7E6F"/>
    <w:rsid w:val="0B6A13D2"/>
    <w:rsid w:val="0B6C77CA"/>
    <w:rsid w:val="0C304EEB"/>
    <w:rsid w:val="0CCC58B0"/>
    <w:rsid w:val="0CEA23D7"/>
    <w:rsid w:val="0D446673"/>
    <w:rsid w:val="0D9B1DFF"/>
    <w:rsid w:val="0D9E3AE9"/>
    <w:rsid w:val="0E265444"/>
    <w:rsid w:val="0E690D87"/>
    <w:rsid w:val="0EA013F2"/>
    <w:rsid w:val="0EA8195D"/>
    <w:rsid w:val="0EBF4F10"/>
    <w:rsid w:val="0EDD240B"/>
    <w:rsid w:val="0F5A5E3F"/>
    <w:rsid w:val="0F6603DA"/>
    <w:rsid w:val="0F673852"/>
    <w:rsid w:val="0F6B4631"/>
    <w:rsid w:val="0F704966"/>
    <w:rsid w:val="0F707F0C"/>
    <w:rsid w:val="0F722B84"/>
    <w:rsid w:val="101D17AC"/>
    <w:rsid w:val="10723283"/>
    <w:rsid w:val="107D0DEC"/>
    <w:rsid w:val="108E6018"/>
    <w:rsid w:val="10B350F0"/>
    <w:rsid w:val="10E20B40"/>
    <w:rsid w:val="10E42B0E"/>
    <w:rsid w:val="1142737E"/>
    <w:rsid w:val="11756691"/>
    <w:rsid w:val="11806A58"/>
    <w:rsid w:val="119B0D98"/>
    <w:rsid w:val="11E702A5"/>
    <w:rsid w:val="11F76970"/>
    <w:rsid w:val="121037B1"/>
    <w:rsid w:val="1214736A"/>
    <w:rsid w:val="12744F5E"/>
    <w:rsid w:val="12EC2ADD"/>
    <w:rsid w:val="12FC6095"/>
    <w:rsid w:val="139C0AF4"/>
    <w:rsid w:val="13EB3DC5"/>
    <w:rsid w:val="14312B13"/>
    <w:rsid w:val="14552A47"/>
    <w:rsid w:val="14686D09"/>
    <w:rsid w:val="149F45A7"/>
    <w:rsid w:val="14AE4079"/>
    <w:rsid w:val="14BB55FA"/>
    <w:rsid w:val="14F66502"/>
    <w:rsid w:val="151B6C2C"/>
    <w:rsid w:val="154D1EAA"/>
    <w:rsid w:val="15C64B46"/>
    <w:rsid w:val="15D47776"/>
    <w:rsid w:val="15E53793"/>
    <w:rsid w:val="161628D9"/>
    <w:rsid w:val="161664B8"/>
    <w:rsid w:val="161D21F4"/>
    <w:rsid w:val="161E03D9"/>
    <w:rsid w:val="164C2821"/>
    <w:rsid w:val="164F2AC4"/>
    <w:rsid w:val="1650622C"/>
    <w:rsid w:val="16590057"/>
    <w:rsid w:val="16644B7C"/>
    <w:rsid w:val="16650883"/>
    <w:rsid w:val="166E6183"/>
    <w:rsid w:val="16A03B75"/>
    <w:rsid w:val="16F00710"/>
    <w:rsid w:val="17231D1B"/>
    <w:rsid w:val="173E2161"/>
    <w:rsid w:val="17600697"/>
    <w:rsid w:val="177947DF"/>
    <w:rsid w:val="17B94B03"/>
    <w:rsid w:val="183B0DB5"/>
    <w:rsid w:val="186C4172"/>
    <w:rsid w:val="18C91A80"/>
    <w:rsid w:val="18D86A52"/>
    <w:rsid w:val="194D4F58"/>
    <w:rsid w:val="19AA7DF8"/>
    <w:rsid w:val="19D22E2B"/>
    <w:rsid w:val="1A3174E0"/>
    <w:rsid w:val="1A3320AB"/>
    <w:rsid w:val="1A350C75"/>
    <w:rsid w:val="1AB723B8"/>
    <w:rsid w:val="1AF669DC"/>
    <w:rsid w:val="1B381A9E"/>
    <w:rsid w:val="1B3A57B2"/>
    <w:rsid w:val="1B732B12"/>
    <w:rsid w:val="1BD73D97"/>
    <w:rsid w:val="1BE27FB0"/>
    <w:rsid w:val="1C2D6DF1"/>
    <w:rsid w:val="1C660F92"/>
    <w:rsid w:val="1C8A13E1"/>
    <w:rsid w:val="1CDE5906"/>
    <w:rsid w:val="1CFE6E5C"/>
    <w:rsid w:val="1D137496"/>
    <w:rsid w:val="1D1B4F6B"/>
    <w:rsid w:val="1D476529"/>
    <w:rsid w:val="1D571B38"/>
    <w:rsid w:val="1D8831A6"/>
    <w:rsid w:val="1DBB73E4"/>
    <w:rsid w:val="1DC030C0"/>
    <w:rsid w:val="1DE6062E"/>
    <w:rsid w:val="1E185F88"/>
    <w:rsid w:val="1E3E3F2B"/>
    <w:rsid w:val="1EEA56C8"/>
    <w:rsid w:val="1F5911BE"/>
    <w:rsid w:val="1F857AC5"/>
    <w:rsid w:val="1F8A33BD"/>
    <w:rsid w:val="205518B1"/>
    <w:rsid w:val="20764D25"/>
    <w:rsid w:val="20783F59"/>
    <w:rsid w:val="20CF3869"/>
    <w:rsid w:val="20EF6DB8"/>
    <w:rsid w:val="20FB7258"/>
    <w:rsid w:val="21245A54"/>
    <w:rsid w:val="2141361E"/>
    <w:rsid w:val="21BA77D9"/>
    <w:rsid w:val="21BC5435"/>
    <w:rsid w:val="222609D0"/>
    <w:rsid w:val="22765C1A"/>
    <w:rsid w:val="228A61FB"/>
    <w:rsid w:val="228B168D"/>
    <w:rsid w:val="23066E03"/>
    <w:rsid w:val="230B2A36"/>
    <w:rsid w:val="23333CC0"/>
    <w:rsid w:val="23555288"/>
    <w:rsid w:val="23A12010"/>
    <w:rsid w:val="23BE0415"/>
    <w:rsid w:val="23D7672D"/>
    <w:rsid w:val="242B1DD8"/>
    <w:rsid w:val="249814E7"/>
    <w:rsid w:val="249931A6"/>
    <w:rsid w:val="24A173A9"/>
    <w:rsid w:val="24AF4E8B"/>
    <w:rsid w:val="252406AE"/>
    <w:rsid w:val="25556558"/>
    <w:rsid w:val="25696A38"/>
    <w:rsid w:val="2587548A"/>
    <w:rsid w:val="2590560C"/>
    <w:rsid w:val="25B030F5"/>
    <w:rsid w:val="25E04541"/>
    <w:rsid w:val="260F3D58"/>
    <w:rsid w:val="26780B5D"/>
    <w:rsid w:val="26A109C8"/>
    <w:rsid w:val="26E970AA"/>
    <w:rsid w:val="270F17A0"/>
    <w:rsid w:val="272B4834"/>
    <w:rsid w:val="274D649B"/>
    <w:rsid w:val="278A3908"/>
    <w:rsid w:val="28051CC1"/>
    <w:rsid w:val="2822472B"/>
    <w:rsid w:val="286C30D9"/>
    <w:rsid w:val="287E0647"/>
    <w:rsid w:val="290E256A"/>
    <w:rsid w:val="291C1EB7"/>
    <w:rsid w:val="292C4F75"/>
    <w:rsid w:val="29600E78"/>
    <w:rsid w:val="2960615B"/>
    <w:rsid w:val="29700626"/>
    <w:rsid w:val="2973759B"/>
    <w:rsid w:val="299D4C0C"/>
    <w:rsid w:val="29B01ACF"/>
    <w:rsid w:val="29D35E74"/>
    <w:rsid w:val="2AB835CC"/>
    <w:rsid w:val="2B070989"/>
    <w:rsid w:val="2B0C660D"/>
    <w:rsid w:val="2B8C1DBE"/>
    <w:rsid w:val="2B920D2C"/>
    <w:rsid w:val="2B9B60A7"/>
    <w:rsid w:val="2BB57C3D"/>
    <w:rsid w:val="2BFC15F2"/>
    <w:rsid w:val="2C2959CE"/>
    <w:rsid w:val="2C6B0357"/>
    <w:rsid w:val="2C832D05"/>
    <w:rsid w:val="2CA03371"/>
    <w:rsid w:val="2CAA00F5"/>
    <w:rsid w:val="2CBB1D3A"/>
    <w:rsid w:val="2D275640"/>
    <w:rsid w:val="2D671A7C"/>
    <w:rsid w:val="2DB24A05"/>
    <w:rsid w:val="2E0C09AB"/>
    <w:rsid w:val="2E4F5C6A"/>
    <w:rsid w:val="2E8A4545"/>
    <w:rsid w:val="2EF07933"/>
    <w:rsid w:val="2EFE7D27"/>
    <w:rsid w:val="2F8E3DDB"/>
    <w:rsid w:val="2FC7196E"/>
    <w:rsid w:val="2FE2381D"/>
    <w:rsid w:val="2FEA3694"/>
    <w:rsid w:val="2FFB6945"/>
    <w:rsid w:val="303514C1"/>
    <w:rsid w:val="304A0477"/>
    <w:rsid w:val="30D11A17"/>
    <w:rsid w:val="30E60339"/>
    <w:rsid w:val="30E852C9"/>
    <w:rsid w:val="31383A79"/>
    <w:rsid w:val="313B10CE"/>
    <w:rsid w:val="31911821"/>
    <w:rsid w:val="31B120C9"/>
    <w:rsid w:val="31C74CF6"/>
    <w:rsid w:val="320A7F6B"/>
    <w:rsid w:val="321329BD"/>
    <w:rsid w:val="32316565"/>
    <w:rsid w:val="329404CC"/>
    <w:rsid w:val="32BC4E1B"/>
    <w:rsid w:val="330349FA"/>
    <w:rsid w:val="331A1262"/>
    <w:rsid w:val="332C7350"/>
    <w:rsid w:val="333E6894"/>
    <w:rsid w:val="335C35AD"/>
    <w:rsid w:val="336132B0"/>
    <w:rsid w:val="33874378"/>
    <w:rsid w:val="33A80998"/>
    <w:rsid w:val="33BC6018"/>
    <w:rsid w:val="33D835AB"/>
    <w:rsid w:val="33FD0D63"/>
    <w:rsid w:val="342F73E5"/>
    <w:rsid w:val="34455826"/>
    <w:rsid w:val="34BA3957"/>
    <w:rsid w:val="34C3444F"/>
    <w:rsid w:val="353B3519"/>
    <w:rsid w:val="354063C5"/>
    <w:rsid w:val="355D0EEB"/>
    <w:rsid w:val="35605946"/>
    <w:rsid w:val="35611AB2"/>
    <w:rsid w:val="35B16D5E"/>
    <w:rsid w:val="35D61BDE"/>
    <w:rsid w:val="3624459F"/>
    <w:rsid w:val="36431D7E"/>
    <w:rsid w:val="366378F0"/>
    <w:rsid w:val="369A2C21"/>
    <w:rsid w:val="36B934D6"/>
    <w:rsid w:val="36BD533E"/>
    <w:rsid w:val="36E4669C"/>
    <w:rsid w:val="36FE7C10"/>
    <w:rsid w:val="370E09E1"/>
    <w:rsid w:val="37BA769A"/>
    <w:rsid w:val="37CE1462"/>
    <w:rsid w:val="37FB2060"/>
    <w:rsid w:val="383E6401"/>
    <w:rsid w:val="385339E4"/>
    <w:rsid w:val="385D315E"/>
    <w:rsid w:val="386730E0"/>
    <w:rsid w:val="38794DCC"/>
    <w:rsid w:val="38BC3C19"/>
    <w:rsid w:val="38D644BF"/>
    <w:rsid w:val="391A065D"/>
    <w:rsid w:val="392A1AC4"/>
    <w:rsid w:val="393947EE"/>
    <w:rsid w:val="393D43B0"/>
    <w:rsid w:val="394C5CD8"/>
    <w:rsid w:val="396C7DBA"/>
    <w:rsid w:val="39E37455"/>
    <w:rsid w:val="39FB21F0"/>
    <w:rsid w:val="3A182904"/>
    <w:rsid w:val="3A3B6DBA"/>
    <w:rsid w:val="3A850FEB"/>
    <w:rsid w:val="3AAE705B"/>
    <w:rsid w:val="3AE657AF"/>
    <w:rsid w:val="3B0D20F7"/>
    <w:rsid w:val="3BBA0702"/>
    <w:rsid w:val="3BF46A1B"/>
    <w:rsid w:val="3C8F5DEF"/>
    <w:rsid w:val="3C965360"/>
    <w:rsid w:val="3CA34022"/>
    <w:rsid w:val="3CD20B67"/>
    <w:rsid w:val="3CD356DF"/>
    <w:rsid w:val="3D0303C1"/>
    <w:rsid w:val="3D045B29"/>
    <w:rsid w:val="3D2A60C8"/>
    <w:rsid w:val="3D693C95"/>
    <w:rsid w:val="3DCF117F"/>
    <w:rsid w:val="3DD03F78"/>
    <w:rsid w:val="3DE836E7"/>
    <w:rsid w:val="3E051C21"/>
    <w:rsid w:val="3E557BFE"/>
    <w:rsid w:val="3E6F3381"/>
    <w:rsid w:val="3F10458B"/>
    <w:rsid w:val="3F104680"/>
    <w:rsid w:val="3F7C4BAF"/>
    <w:rsid w:val="3FD32444"/>
    <w:rsid w:val="3FEF16B5"/>
    <w:rsid w:val="3FF37098"/>
    <w:rsid w:val="401C041E"/>
    <w:rsid w:val="40247927"/>
    <w:rsid w:val="403A30ED"/>
    <w:rsid w:val="406E4ECF"/>
    <w:rsid w:val="407C5D9F"/>
    <w:rsid w:val="40851BE0"/>
    <w:rsid w:val="40910DBE"/>
    <w:rsid w:val="40D0561A"/>
    <w:rsid w:val="40D23136"/>
    <w:rsid w:val="40E20C00"/>
    <w:rsid w:val="4108047E"/>
    <w:rsid w:val="41190898"/>
    <w:rsid w:val="41371D0B"/>
    <w:rsid w:val="416B27DE"/>
    <w:rsid w:val="419D287C"/>
    <w:rsid w:val="41C804D1"/>
    <w:rsid w:val="41CF3183"/>
    <w:rsid w:val="41D73E13"/>
    <w:rsid w:val="420B523D"/>
    <w:rsid w:val="420C4FEC"/>
    <w:rsid w:val="42321DC6"/>
    <w:rsid w:val="43B25AAC"/>
    <w:rsid w:val="43B62871"/>
    <w:rsid w:val="43C05848"/>
    <w:rsid w:val="44351D64"/>
    <w:rsid w:val="443E20FB"/>
    <w:rsid w:val="44484D7D"/>
    <w:rsid w:val="44943876"/>
    <w:rsid w:val="44B10E4B"/>
    <w:rsid w:val="44D30B74"/>
    <w:rsid w:val="45283540"/>
    <w:rsid w:val="45881DB3"/>
    <w:rsid w:val="45952F61"/>
    <w:rsid w:val="459547BF"/>
    <w:rsid w:val="45B02E09"/>
    <w:rsid w:val="45CF5214"/>
    <w:rsid w:val="45E24D0C"/>
    <w:rsid w:val="46136086"/>
    <w:rsid w:val="46236481"/>
    <w:rsid w:val="46375641"/>
    <w:rsid w:val="46BA659F"/>
    <w:rsid w:val="46D95A77"/>
    <w:rsid w:val="47297640"/>
    <w:rsid w:val="47563EA0"/>
    <w:rsid w:val="476914EC"/>
    <w:rsid w:val="4803164C"/>
    <w:rsid w:val="48191A87"/>
    <w:rsid w:val="48385C8A"/>
    <w:rsid w:val="48C43AEF"/>
    <w:rsid w:val="48D42DA0"/>
    <w:rsid w:val="496C102D"/>
    <w:rsid w:val="49994744"/>
    <w:rsid w:val="49DC7497"/>
    <w:rsid w:val="4A0D148A"/>
    <w:rsid w:val="4A2A3E30"/>
    <w:rsid w:val="4A576A08"/>
    <w:rsid w:val="4A723F6F"/>
    <w:rsid w:val="4A736614"/>
    <w:rsid w:val="4A7E5D8B"/>
    <w:rsid w:val="4AD62438"/>
    <w:rsid w:val="4AF41295"/>
    <w:rsid w:val="4B107131"/>
    <w:rsid w:val="4C122FD5"/>
    <w:rsid w:val="4C155F20"/>
    <w:rsid w:val="4C4B6712"/>
    <w:rsid w:val="4C813B63"/>
    <w:rsid w:val="4CC31EE0"/>
    <w:rsid w:val="4D86089B"/>
    <w:rsid w:val="4D902E5B"/>
    <w:rsid w:val="4DD44F45"/>
    <w:rsid w:val="4DE578DC"/>
    <w:rsid w:val="4DE82C81"/>
    <w:rsid w:val="4E01331B"/>
    <w:rsid w:val="4E8D64F9"/>
    <w:rsid w:val="4EF5645B"/>
    <w:rsid w:val="4F1D2F42"/>
    <w:rsid w:val="4F434DE4"/>
    <w:rsid w:val="4F737E56"/>
    <w:rsid w:val="4F8C2422"/>
    <w:rsid w:val="4F91625A"/>
    <w:rsid w:val="50065AF4"/>
    <w:rsid w:val="50E9457E"/>
    <w:rsid w:val="513460F3"/>
    <w:rsid w:val="513B2D3F"/>
    <w:rsid w:val="51457877"/>
    <w:rsid w:val="514D2C92"/>
    <w:rsid w:val="516F5337"/>
    <w:rsid w:val="51AE3159"/>
    <w:rsid w:val="51D20DCB"/>
    <w:rsid w:val="51E46AE7"/>
    <w:rsid w:val="51F42634"/>
    <w:rsid w:val="52507449"/>
    <w:rsid w:val="529939B2"/>
    <w:rsid w:val="52B75397"/>
    <w:rsid w:val="52F23E8E"/>
    <w:rsid w:val="532D7D83"/>
    <w:rsid w:val="5344244A"/>
    <w:rsid w:val="53476C36"/>
    <w:rsid w:val="53976B9F"/>
    <w:rsid w:val="545333E8"/>
    <w:rsid w:val="5498202A"/>
    <w:rsid w:val="54C82440"/>
    <w:rsid w:val="54E40881"/>
    <w:rsid w:val="54F2309F"/>
    <w:rsid w:val="55221F5F"/>
    <w:rsid w:val="55384960"/>
    <w:rsid w:val="55A57B5F"/>
    <w:rsid w:val="55D95EB8"/>
    <w:rsid w:val="55DE0971"/>
    <w:rsid w:val="55E90E4E"/>
    <w:rsid w:val="55EB0D5D"/>
    <w:rsid w:val="55FB26E9"/>
    <w:rsid w:val="565518B4"/>
    <w:rsid w:val="567D5B4B"/>
    <w:rsid w:val="56945C57"/>
    <w:rsid w:val="569D795E"/>
    <w:rsid w:val="57411E6A"/>
    <w:rsid w:val="57825161"/>
    <w:rsid w:val="580D0973"/>
    <w:rsid w:val="5846537F"/>
    <w:rsid w:val="587B6756"/>
    <w:rsid w:val="58840844"/>
    <w:rsid w:val="588B3A52"/>
    <w:rsid w:val="58AA1BF7"/>
    <w:rsid w:val="58AF438D"/>
    <w:rsid w:val="58B82706"/>
    <w:rsid w:val="58EA05E6"/>
    <w:rsid w:val="59117563"/>
    <w:rsid w:val="597C3821"/>
    <w:rsid w:val="59F55CD5"/>
    <w:rsid w:val="5A1969B4"/>
    <w:rsid w:val="5A1C7FD3"/>
    <w:rsid w:val="5A2017E6"/>
    <w:rsid w:val="5A896289"/>
    <w:rsid w:val="5A8B6942"/>
    <w:rsid w:val="5AC00FE6"/>
    <w:rsid w:val="5AF4345E"/>
    <w:rsid w:val="5B403FFC"/>
    <w:rsid w:val="5B5F1552"/>
    <w:rsid w:val="5B897FB4"/>
    <w:rsid w:val="5BBC1C04"/>
    <w:rsid w:val="5C215583"/>
    <w:rsid w:val="5C9B2DDA"/>
    <w:rsid w:val="5CC211EE"/>
    <w:rsid w:val="5CC37723"/>
    <w:rsid w:val="5D0A6BFE"/>
    <w:rsid w:val="5D2D286E"/>
    <w:rsid w:val="5D833899"/>
    <w:rsid w:val="5DEA51A3"/>
    <w:rsid w:val="5E627F42"/>
    <w:rsid w:val="5E707C2E"/>
    <w:rsid w:val="5EB9796F"/>
    <w:rsid w:val="5EEC7D5D"/>
    <w:rsid w:val="5F053CF2"/>
    <w:rsid w:val="5F1C549B"/>
    <w:rsid w:val="5F547768"/>
    <w:rsid w:val="5FFF738E"/>
    <w:rsid w:val="606251BE"/>
    <w:rsid w:val="609562DB"/>
    <w:rsid w:val="609C1E5B"/>
    <w:rsid w:val="61005DF3"/>
    <w:rsid w:val="610F2304"/>
    <w:rsid w:val="61142E8F"/>
    <w:rsid w:val="611B09A5"/>
    <w:rsid w:val="613F3D7C"/>
    <w:rsid w:val="617462B8"/>
    <w:rsid w:val="61960127"/>
    <w:rsid w:val="61A10EC7"/>
    <w:rsid w:val="61A262E0"/>
    <w:rsid w:val="61C50A47"/>
    <w:rsid w:val="61CD33C3"/>
    <w:rsid w:val="61E8370C"/>
    <w:rsid w:val="61F00BF7"/>
    <w:rsid w:val="620626A6"/>
    <w:rsid w:val="623C6F15"/>
    <w:rsid w:val="6260780E"/>
    <w:rsid w:val="62B660AF"/>
    <w:rsid w:val="62BF5984"/>
    <w:rsid w:val="631F22E0"/>
    <w:rsid w:val="636044F7"/>
    <w:rsid w:val="636E6ED5"/>
    <w:rsid w:val="63E42202"/>
    <w:rsid w:val="63E818E7"/>
    <w:rsid w:val="63EC1A43"/>
    <w:rsid w:val="64736C70"/>
    <w:rsid w:val="64CC47B0"/>
    <w:rsid w:val="651435B6"/>
    <w:rsid w:val="65AE77F0"/>
    <w:rsid w:val="65D936B8"/>
    <w:rsid w:val="660E5F74"/>
    <w:rsid w:val="66260A0F"/>
    <w:rsid w:val="66404223"/>
    <w:rsid w:val="66495858"/>
    <w:rsid w:val="665F00A6"/>
    <w:rsid w:val="666645A7"/>
    <w:rsid w:val="666E57B4"/>
    <w:rsid w:val="674C309C"/>
    <w:rsid w:val="676F5D66"/>
    <w:rsid w:val="679D68AF"/>
    <w:rsid w:val="67F47A92"/>
    <w:rsid w:val="67FE4203"/>
    <w:rsid w:val="68281A62"/>
    <w:rsid w:val="688E6E2C"/>
    <w:rsid w:val="68A04CA6"/>
    <w:rsid w:val="68CF7708"/>
    <w:rsid w:val="68E00FDC"/>
    <w:rsid w:val="6921661D"/>
    <w:rsid w:val="69323951"/>
    <w:rsid w:val="69841E6A"/>
    <w:rsid w:val="699E14D7"/>
    <w:rsid w:val="69F22413"/>
    <w:rsid w:val="6A1808C3"/>
    <w:rsid w:val="6A543A17"/>
    <w:rsid w:val="6A553F65"/>
    <w:rsid w:val="6AA66FB9"/>
    <w:rsid w:val="6BEB0214"/>
    <w:rsid w:val="6C2930D1"/>
    <w:rsid w:val="6CCD7EB7"/>
    <w:rsid w:val="6D7C6CAA"/>
    <w:rsid w:val="6DBF401C"/>
    <w:rsid w:val="6E0C7B01"/>
    <w:rsid w:val="6E0D17B3"/>
    <w:rsid w:val="6E153A39"/>
    <w:rsid w:val="6EEA0707"/>
    <w:rsid w:val="6EF37C0A"/>
    <w:rsid w:val="6F062685"/>
    <w:rsid w:val="6F1544BD"/>
    <w:rsid w:val="6F5077B2"/>
    <w:rsid w:val="6F9D55E2"/>
    <w:rsid w:val="6F9F2598"/>
    <w:rsid w:val="6FAB4233"/>
    <w:rsid w:val="6FF51EDB"/>
    <w:rsid w:val="701B5172"/>
    <w:rsid w:val="70717A5D"/>
    <w:rsid w:val="70734C1B"/>
    <w:rsid w:val="707C3FB6"/>
    <w:rsid w:val="707F0496"/>
    <w:rsid w:val="708D2A70"/>
    <w:rsid w:val="70B72E66"/>
    <w:rsid w:val="70E558AD"/>
    <w:rsid w:val="714F5D61"/>
    <w:rsid w:val="71872998"/>
    <w:rsid w:val="719E3CCC"/>
    <w:rsid w:val="71FE5F23"/>
    <w:rsid w:val="72085F37"/>
    <w:rsid w:val="720B4178"/>
    <w:rsid w:val="720E23C7"/>
    <w:rsid w:val="722F06B8"/>
    <w:rsid w:val="728D2C02"/>
    <w:rsid w:val="72B847A7"/>
    <w:rsid w:val="72E16A26"/>
    <w:rsid w:val="732732DC"/>
    <w:rsid w:val="73375FE2"/>
    <w:rsid w:val="735F0A8F"/>
    <w:rsid w:val="73600F6A"/>
    <w:rsid w:val="73B45900"/>
    <w:rsid w:val="73D71AA9"/>
    <w:rsid w:val="73F03D91"/>
    <w:rsid w:val="74410900"/>
    <w:rsid w:val="74625A1B"/>
    <w:rsid w:val="74946636"/>
    <w:rsid w:val="74E225C8"/>
    <w:rsid w:val="74E72E07"/>
    <w:rsid w:val="75551C39"/>
    <w:rsid w:val="7573056F"/>
    <w:rsid w:val="759D4A63"/>
    <w:rsid w:val="75A63402"/>
    <w:rsid w:val="75B03F6F"/>
    <w:rsid w:val="76B1720F"/>
    <w:rsid w:val="76B73D9E"/>
    <w:rsid w:val="76EB2325"/>
    <w:rsid w:val="76FE50AB"/>
    <w:rsid w:val="771F1F53"/>
    <w:rsid w:val="776F2682"/>
    <w:rsid w:val="77E75A3A"/>
    <w:rsid w:val="782F2267"/>
    <w:rsid w:val="78495FEB"/>
    <w:rsid w:val="785674CC"/>
    <w:rsid w:val="78DC1E50"/>
    <w:rsid w:val="7911151C"/>
    <w:rsid w:val="793A7FAE"/>
    <w:rsid w:val="79764E44"/>
    <w:rsid w:val="79DA7DE3"/>
    <w:rsid w:val="79E406BD"/>
    <w:rsid w:val="79E85A86"/>
    <w:rsid w:val="7A0305BC"/>
    <w:rsid w:val="7A2E3526"/>
    <w:rsid w:val="7A7741C0"/>
    <w:rsid w:val="7AC3793B"/>
    <w:rsid w:val="7ACB77BD"/>
    <w:rsid w:val="7B18231A"/>
    <w:rsid w:val="7B5A1CBC"/>
    <w:rsid w:val="7B5C234D"/>
    <w:rsid w:val="7B776F73"/>
    <w:rsid w:val="7BA81093"/>
    <w:rsid w:val="7BBA3F0B"/>
    <w:rsid w:val="7BC101AC"/>
    <w:rsid w:val="7BCA15B4"/>
    <w:rsid w:val="7BEC7135"/>
    <w:rsid w:val="7C72618C"/>
    <w:rsid w:val="7C78190D"/>
    <w:rsid w:val="7C887BC0"/>
    <w:rsid w:val="7C9F34A2"/>
    <w:rsid w:val="7CDA6508"/>
    <w:rsid w:val="7D184B3E"/>
    <w:rsid w:val="7D460BEF"/>
    <w:rsid w:val="7D491C75"/>
    <w:rsid w:val="7D5C6E7E"/>
    <w:rsid w:val="7DA54963"/>
    <w:rsid w:val="7DD22350"/>
    <w:rsid w:val="7DD6233B"/>
    <w:rsid w:val="7DFE5276"/>
    <w:rsid w:val="7E086B43"/>
    <w:rsid w:val="7E175325"/>
    <w:rsid w:val="7E482CDC"/>
    <w:rsid w:val="7E883BA7"/>
    <w:rsid w:val="7EA94615"/>
    <w:rsid w:val="7EAC4A7A"/>
    <w:rsid w:val="7EE8620E"/>
    <w:rsid w:val="7F8B231A"/>
    <w:rsid w:val="7FB90FB5"/>
    <w:rsid w:val="7FD27248"/>
    <w:rsid w:val="7FE06859"/>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1" w:defQFormat="0" w:count="267">
    <w:lsdException w:name="Normal" w:unhideWhenUsed="0" w:qFormat="1"/>
    <w:lsdException w:name="heading 1" w:uiPriority="99" w:unhideWhenUsed="0" w:qFormat="1"/>
    <w:lsdException w:name="heading 2" w:uiPriority="99" w:unhideWhenUsed="0" w:qFormat="1"/>
    <w:lsdException w:name="heading 3" w:uiPriority="99" w:unhideWhenUsed="0" w:qFormat="1"/>
    <w:lsdException w:name="heading 4" w:uiPriority="99" w:unhideWhenUsed="0" w:qFormat="1"/>
    <w:lsdException w:name="heading 5" w:uiPriority="99" w:unhideWhenUsed="0" w:qFormat="1"/>
    <w:lsdException w:name="heading 6" w:uiPriority="99" w:unhideWhenUsed="0" w:qFormat="1"/>
    <w:lsdException w:name="heading 7" w:uiPriority="99" w:unhideWhenUsed="0" w:qFormat="1"/>
    <w:lsdException w:name="heading 8" w:uiPriority="99" w:unhideWhenUsed="0" w:qFormat="1"/>
    <w:lsdException w:name="heading 9" w:uiPriority="99" w:unhideWhenUsed="0" w:qFormat="1"/>
    <w:lsdException w:name="index 1" w:semiHidden="1"/>
    <w:lsdException w:name="index 2" w:uiPriority="99" w:unhideWhenUsed="0" w:qFormat="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99" w:unhideWhenUsed="0" w:qFormat="1"/>
    <w:lsdException w:name="toc 2" w:uiPriority="39" w:unhideWhenUsed="0" w:qFormat="1"/>
    <w:lsdException w:name="toc 3" w:uiPriority="39" w:unhideWhenUsed="0" w:qFormat="1"/>
    <w:lsdException w:name="toc 4" w:uiPriority="99" w:unhideWhenUsed="0" w:qFormat="1"/>
    <w:lsdException w:name="toc 5" w:uiPriority="99" w:unhideWhenUsed="0" w:qFormat="1"/>
    <w:lsdException w:name="toc 6" w:uiPriority="99" w:unhideWhenUsed="0" w:qFormat="1"/>
    <w:lsdException w:name="toc 7" w:uiPriority="99" w:unhideWhenUsed="0" w:qFormat="1"/>
    <w:lsdException w:name="toc 8" w:uiPriority="99" w:unhideWhenUsed="0" w:qFormat="1"/>
    <w:lsdException w:name="toc 9" w:uiPriority="99" w:unhideWhenUsed="0" w:qFormat="1"/>
    <w:lsdException w:name="Normal Indent" w:semiHidden="1"/>
    <w:lsdException w:name="footnote text" w:semiHidden="1"/>
    <w:lsdException w:name="annotation text" w:semiHidden="1"/>
    <w:lsdException w:name="header" w:uiPriority="99" w:unhideWhenUsed="0" w:qFormat="1"/>
    <w:lsdException w:name="footer" w:uiPriority="99" w:unhideWhenUsed="0" w:qFormat="1"/>
    <w:lsdException w:name="index heading" w:semiHidden="1"/>
    <w:lsdException w:name="caption" w:locked="1" w:semiHidden="1"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nhideWhenUsed="0" w:qFormat="1"/>
    <w:lsdException w:name="Closing" w:semiHidden="1"/>
    <w:lsdException w:name="Signature" w:semiHidden="1"/>
    <w:lsdException w:name="Default Paragraph Font" w:semiHidden="1" w:uiPriority="1" w:qFormat="1"/>
    <w:lsdException w:name="Body Text" w:uiPriority="99" w:qFormat="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99" w:unhideWhenUsed="0" w:qFormat="1"/>
    <w:lsdException w:name="Salutation" w:semiHidden="1"/>
    <w:lsdException w:name="Date" w:uiPriority="99" w:unhideWhenUsed="0" w:qFormat="1"/>
    <w:lsdException w:name="Body Text First Indent" w:uiPriority="99" w:qFormat="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uiPriority="99" w:unhideWhenUsed="0" w:qFormat="1"/>
    <w:lsdException w:name="FollowedHyperlink" w:uiPriority="99" w:qFormat="1"/>
    <w:lsdException w:name="Strong" w:uiPriority="99" w:unhideWhenUsed="0" w:qFormat="1"/>
    <w:lsdException w:name="Emphasis" w:uiPriority="99" w:unhideWhenUsed="0" w:qFormat="1"/>
    <w:lsdException w:name="Document Map" w:semiHidden="1"/>
    <w:lsdException w:name="Plain Text" w:semiHidden="1"/>
    <w:lsdException w:name="E-mail Signature" w:semiHidden="1"/>
    <w:lsdException w:name="HTML Top of Form" w:semiHidden="1" w:uiPriority="99"/>
    <w:lsdException w:name="HTML Bottom of Form" w:semiHidden="1" w:uiPriority="99"/>
    <w:lsdException w:name="Normal (Web)" w:uiPriority="99" w:unhideWhenUsed="0" w:qFormat="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iPriority="99" w:qFormat="1"/>
    <w:lsdException w:name="annotation subject" w:semiHidden="1"/>
    <w:lsdException w:name="No List" w:semiHidden="1" w:uiPriority="99"/>
    <w:lsdException w:name="Outline List 1" w:semiHidden="1" w:uiPriority="99"/>
    <w:lsdException w:name="Outline List 2" w:semiHidden="1" w:uiPriority="99"/>
    <w:lsdException w:name="Outline List 3" w:semiHidden="1" w:uiPriority="99"/>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semiHidden="1"/>
    <w:lsdException w:name="Table Web 1" w:semiHidden="1"/>
    <w:lsdException w:name="Table Web 2" w:semiHidden="1"/>
    <w:lsdException w:name="Table Web 3" w:semiHidden="1"/>
    <w:lsdException w:name="Balloon Text" w:semiHidden="1"/>
    <w:lsdException w:name="Table Grid" w:locked="1" w:unhideWhenUsed="0" w:qFormat="1"/>
    <w:lsdException w:name="Table Theme" w:semiHidden="1"/>
    <w:lsdException w:name="Placeholder Text" w:semiHidden="1" w:uiPriority="99"/>
    <w:lsdException w:name="No Spacing" w:semiHidden="1" w:uiPriority="99"/>
    <w:lsdException w:name="Light Shading" w:uiPriority="60" w:unhideWhenUsed="0"/>
    <w:lsdException w:name="Light List" w:uiPriority="61" w:unhideWhenUsed="0"/>
    <w:lsdException w:name="Light Grid" w:uiPriority="62" w:unhideWhenUsed="0"/>
    <w:lsdException w:name="Medium Shading 1" w:uiPriority="63" w:unhideWhenUsed="0"/>
    <w:lsdException w:name="Medium Shading 2" w:uiPriority="64" w:unhideWhenUsed="0"/>
    <w:lsdException w:name="Medium List 1" w:uiPriority="65" w:unhideWhenUsed="0"/>
    <w:lsdException w:name="Medium List 2" w:uiPriority="66" w:unhideWhenUsed="0"/>
    <w:lsdException w:name="Medium Grid 1" w:uiPriority="67" w:unhideWhenUsed="0"/>
    <w:lsdException w:name="Medium Grid 2" w:uiPriority="68" w:unhideWhenUsed="0"/>
    <w:lsdException w:name="Medium Grid 3" w:uiPriority="69" w:unhideWhenUsed="0"/>
    <w:lsdException w:name="Dark List" w:uiPriority="70" w:unhideWhenUsed="0"/>
    <w:lsdException w:name="Colorful Shading" w:uiPriority="71" w:unhideWhenUsed="0"/>
    <w:lsdException w:name="Colorful List" w:uiPriority="72" w:unhideWhenUsed="0"/>
    <w:lsdException w:name="Colorful Grid" w:uiPriority="73" w:unhideWhenUsed="0"/>
    <w:lsdException w:name="Light Shading Accent 1" w:uiPriority="60" w:unhideWhenUsed="0"/>
    <w:lsdException w:name="Light List Accent 1" w:uiPriority="61" w:unhideWhenUsed="0"/>
    <w:lsdException w:name="Light Grid Accent 1" w:uiPriority="62" w:unhideWhenUsed="0"/>
    <w:lsdException w:name="Medium Shading 1 Accent 1" w:uiPriority="63" w:unhideWhenUsed="0"/>
    <w:lsdException w:name="Medium Shading 2 Accent 1" w:uiPriority="64" w:unhideWhenUsed="0"/>
    <w:lsdException w:name="Medium List 1 Accent 1" w:uiPriority="65" w:unhideWhenUsed="0"/>
    <w:lsdException w:name="Revision" w:semiHidden="1" w:uiPriority="99"/>
    <w:lsdException w:name="List Paragraph" w:semiHidden="1" w:uiPriority="99"/>
    <w:lsdException w:name="Quote" w:semiHidden="1" w:uiPriority="99"/>
    <w:lsdException w:name="Intense Quote" w:semiHidden="1" w:uiPriority="99"/>
    <w:lsdException w:name="Medium List 2 Accent 1" w:uiPriority="66" w:unhideWhenUsed="0"/>
    <w:lsdException w:name="Medium Grid 1 Accent 1" w:uiPriority="67" w:unhideWhenUsed="0"/>
    <w:lsdException w:name="Medium Grid 2 Accent 1" w:uiPriority="68" w:unhideWhenUsed="0"/>
    <w:lsdException w:name="Medium Grid 3 Accent 1" w:uiPriority="69" w:unhideWhenUsed="0"/>
    <w:lsdException w:name="Dark List Accent 1" w:uiPriority="70" w:unhideWhenUsed="0"/>
    <w:lsdException w:name="Colorful Shading Accent 1" w:uiPriority="71" w:unhideWhenUsed="0"/>
    <w:lsdException w:name="Colorful List Accent 1" w:uiPriority="72" w:unhideWhenUsed="0"/>
    <w:lsdException w:name="Colorful Grid Accent 1" w:uiPriority="73" w:unhideWhenUsed="0"/>
    <w:lsdException w:name="Light Shading Accent 2" w:uiPriority="60" w:unhideWhenUsed="0"/>
    <w:lsdException w:name="Light List Accent 2" w:uiPriority="61" w:unhideWhenUsed="0"/>
    <w:lsdException w:name="Light Grid Accent 2" w:uiPriority="62" w:unhideWhenUsed="0"/>
    <w:lsdException w:name="Medium Shading 1 Accent 2" w:uiPriority="63" w:unhideWhenUsed="0"/>
    <w:lsdException w:name="Medium Shading 2 Accent 2" w:uiPriority="64" w:unhideWhenUsed="0"/>
    <w:lsdException w:name="Medium List 1 Accent 2" w:uiPriority="65" w:unhideWhenUsed="0"/>
    <w:lsdException w:name="Medium List 2 Accent 2" w:uiPriority="66" w:unhideWhenUsed="0"/>
    <w:lsdException w:name="Medium Grid 1 Accent 2" w:uiPriority="67" w:unhideWhenUsed="0"/>
    <w:lsdException w:name="Medium Grid 2 Accent 2" w:uiPriority="68" w:unhideWhenUsed="0"/>
    <w:lsdException w:name="Medium Grid 3 Accent 2" w:uiPriority="69" w:unhideWhenUsed="0"/>
    <w:lsdException w:name="Dark List Accent 2" w:uiPriority="70" w:unhideWhenUsed="0"/>
    <w:lsdException w:name="Colorful Shading Accent 2" w:uiPriority="71" w:unhideWhenUsed="0"/>
    <w:lsdException w:name="Colorful List Accent 2" w:uiPriority="72" w:unhideWhenUsed="0"/>
    <w:lsdException w:name="Colorful Grid Accent 2" w:uiPriority="73" w:unhideWhenUsed="0"/>
    <w:lsdException w:name="Light Shading Accent 3" w:uiPriority="60" w:unhideWhenUsed="0"/>
    <w:lsdException w:name="Light List Accent 3" w:uiPriority="61" w:unhideWhenUsed="0"/>
    <w:lsdException w:name="Light Grid Accent 3" w:uiPriority="62" w:unhideWhenUsed="0"/>
    <w:lsdException w:name="Medium Shading 1 Accent 3" w:uiPriority="63" w:unhideWhenUsed="0"/>
    <w:lsdException w:name="Medium Shading 2 Accent 3" w:uiPriority="64" w:unhideWhenUsed="0"/>
    <w:lsdException w:name="Medium List 1 Accent 3" w:uiPriority="65" w:unhideWhenUsed="0"/>
    <w:lsdException w:name="Medium List 2 Accent 3" w:uiPriority="66" w:unhideWhenUsed="0"/>
    <w:lsdException w:name="Medium Grid 1 Accent 3" w:uiPriority="67" w:unhideWhenUsed="0"/>
    <w:lsdException w:name="Medium Grid 2 Accent 3" w:uiPriority="68" w:unhideWhenUsed="0"/>
    <w:lsdException w:name="Medium Grid 3 Accent 3" w:uiPriority="69" w:unhideWhenUsed="0"/>
    <w:lsdException w:name="Dark List Accent 3" w:uiPriority="70" w:unhideWhenUsed="0"/>
    <w:lsdException w:name="Colorful Shading Accent 3" w:uiPriority="71" w:unhideWhenUsed="0"/>
    <w:lsdException w:name="Colorful List Accent 3" w:uiPriority="72" w:unhideWhenUsed="0"/>
    <w:lsdException w:name="Colorful Grid Accent 3" w:uiPriority="73" w:unhideWhenUsed="0"/>
    <w:lsdException w:name="Light Shading Accent 4" w:uiPriority="60" w:unhideWhenUsed="0"/>
    <w:lsdException w:name="Light List Accent 4" w:uiPriority="61" w:unhideWhenUsed="0"/>
    <w:lsdException w:name="Light Grid Accent 4" w:uiPriority="62" w:unhideWhenUsed="0"/>
    <w:lsdException w:name="Medium Shading 1 Accent 4" w:uiPriority="63" w:unhideWhenUsed="0"/>
    <w:lsdException w:name="Medium Shading 2 Accent 4" w:uiPriority="64" w:unhideWhenUsed="0"/>
    <w:lsdException w:name="Medium List 1 Accent 4" w:uiPriority="65" w:unhideWhenUsed="0"/>
    <w:lsdException w:name="Medium List 2 Accent 4" w:uiPriority="66" w:unhideWhenUsed="0"/>
    <w:lsdException w:name="Medium Grid 1 Accent 4" w:uiPriority="67" w:unhideWhenUsed="0"/>
    <w:lsdException w:name="Medium Grid 2 Accent 4" w:uiPriority="68" w:unhideWhenUsed="0"/>
    <w:lsdException w:name="Medium Grid 3 Accent 4" w:uiPriority="69" w:unhideWhenUsed="0"/>
    <w:lsdException w:name="Dark List Accent 4" w:uiPriority="70" w:unhideWhenUsed="0"/>
    <w:lsdException w:name="Colorful Shading Accent 4" w:uiPriority="71" w:unhideWhenUsed="0"/>
    <w:lsdException w:name="Colorful List Accent 4" w:uiPriority="72" w:unhideWhenUsed="0"/>
    <w:lsdException w:name="Colorful Grid Accent 4" w:uiPriority="73" w:unhideWhenUsed="0"/>
    <w:lsdException w:name="Light Shading Accent 5" w:uiPriority="60" w:unhideWhenUsed="0"/>
    <w:lsdException w:name="Light List Accent 5" w:uiPriority="61" w:unhideWhenUsed="0"/>
    <w:lsdException w:name="Light Grid Accent 5" w:uiPriority="62" w:unhideWhenUsed="0"/>
    <w:lsdException w:name="Medium Shading 1 Accent 5" w:uiPriority="63" w:unhideWhenUsed="0"/>
    <w:lsdException w:name="Medium Shading 2 Accent 5" w:uiPriority="64" w:unhideWhenUsed="0"/>
    <w:lsdException w:name="Medium List 1 Accent 5" w:uiPriority="65" w:unhideWhenUsed="0"/>
    <w:lsdException w:name="Medium List 2 Accent 5" w:uiPriority="66" w:unhideWhenUsed="0"/>
    <w:lsdException w:name="Medium Grid 1 Accent 5" w:uiPriority="67" w:unhideWhenUsed="0"/>
    <w:lsdException w:name="Medium Grid 2 Accent 5" w:uiPriority="68" w:unhideWhenUsed="0"/>
    <w:lsdException w:name="Medium Grid 3 Accent 5" w:uiPriority="69" w:unhideWhenUsed="0"/>
    <w:lsdException w:name="Dark List Accent 5" w:uiPriority="70" w:unhideWhenUsed="0"/>
    <w:lsdException w:name="Colorful Shading Accent 5" w:uiPriority="71" w:unhideWhenUsed="0"/>
    <w:lsdException w:name="Colorful List Accent 5" w:uiPriority="72" w:unhideWhenUsed="0"/>
    <w:lsdException w:name="Colorful Grid Accent 5" w:uiPriority="73" w:unhideWhenUsed="0"/>
    <w:lsdException w:name="Light Shading Accent 6" w:uiPriority="60" w:unhideWhenUsed="0"/>
    <w:lsdException w:name="Light List Accent 6" w:uiPriority="61" w:unhideWhenUsed="0"/>
    <w:lsdException w:name="Light Grid Accent 6" w:uiPriority="62" w:unhideWhenUsed="0"/>
    <w:lsdException w:name="Medium Shading 1 Accent 6" w:uiPriority="63" w:unhideWhenUsed="0"/>
    <w:lsdException w:name="Medium Shading 2 Accent 6" w:uiPriority="64" w:unhideWhenUsed="0"/>
    <w:lsdException w:name="Medium List 1 Accent 6" w:uiPriority="65" w:unhideWhenUsed="0"/>
    <w:lsdException w:name="Medium List 2 Accent 6" w:uiPriority="66" w:unhideWhenUsed="0"/>
    <w:lsdException w:name="Medium Grid 1 Accent 6" w:uiPriority="67" w:unhideWhenUsed="0"/>
    <w:lsdException w:name="Medium Grid 2 Accent 6" w:uiPriority="68" w:unhideWhenUsed="0"/>
    <w:lsdException w:name="Medium Grid 3 Accent 6" w:uiPriority="69" w:unhideWhenUsed="0"/>
    <w:lsdException w:name="Dark List Accent 6" w:uiPriority="70" w:unhideWhenUsed="0"/>
    <w:lsdException w:name="Colorful Shading Accent 6" w:uiPriority="71" w:unhideWhenUsed="0"/>
    <w:lsdException w:name="Colorful List Accent 6" w:uiPriority="72" w:unhideWhenUsed="0"/>
    <w:lsdException w:name="Colorful Grid Accent 6"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semiHidden="1" w:uiPriority="39" w:qFormat="1"/>
  </w:latentStyles>
  <w:style w:type="paragraph" w:default="1" w:styleId="a">
    <w:name w:val="Normal"/>
    <w:qFormat/>
    <w:rsid w:val="00371F78"/>
    <w:pPr>
      <w:jc w:val="both"/>
    </w:pPr>
    <w:rPr>
      <w:rFonts w:ascii="Times New Roman" w:eastAsia="宋体" w:hAnsi="Times New Roman" w:cs="Times New Roman"/>
    </w:rPr>
  </w:style>
  <w:style w:type="paragraph" w:styleId="1">
    <w:name w:val="heading 1"/>
    <w:basedOn w:val="a"/>
    <w:next w:val="a"/>
    <w:link w:val="1Char"/>
    <w:uiPriority w:val="99"/>
    <w:qFormat/>
    <w:rsid w:val="00371F78"/>
    <w:pPr>
      <w:outlineLvl w:val="0"/>
    </w:pPr>
    <w:rPr>
      <w:rFonts w:ascii="??" w:hAnsi="??"/>
      <w:sz w:val="28"/>
      <w:szCs w:val="28"/>
    </w:rPr>
  </w:style>
  <w:style w:type="paragraph" w:styleId="2">
    <w:name w:val="heading 2"/>
    <w:basedOn w:val="a"/>
    <w:next w:val="a"/>
    <w:link w:val="2Char"/>
    <w:uiPriority w:val="99"/>
    <w:qFormat/>
    <w:rsid w:val="00371F78"/>
    <w:pPr>
      <w:keepNext/>
      <w:keepLines/>
      <w:outlineLvl w:val="1"/>
    </w:pPr>
    <w:rPr>
      <w:rFonts w:ascii="Arial" w:hAnsi="Arial"/>
      <w:b/>
    </w:rPr>
  </w:style>
  <w:style w:type="paragraph" w:styleId="3">
    <w:name w:val="heading 3"/>
    <w:basedOn w:val="a"/>
    <w:next w:val="a"/>
    <w:link w:val="3Char"/>
    <w:uiPriority w:val="99"/>
    <w:qFormat/>
    <w:rsid w:val="00371F78"/>
    <w:pPr>
      <w:keepNext/>
      <w:keepLines/>
      <w:outlineLvl w:val="2"/>
    </w:pPr>
    <w:rPr>
      <w:b/>
      <w:sz w:val="32"/>
      <w:szCs w:val="32"/>
    </w:rPr>
  </w:style>
  <w:style w:type="paragraph" w:styleId="4">
    <w:name w:val="heading 4"/>
    <w:basedOn w:val="a"/>
    <w:next w:val="a"/>
    <w:link w:val="4Char"/>
    <w:uiPriority w:val="99"/>
    <w:qFormat/>
    <w:rsid w:val="00371F78"/>
    <w:pPr>
      <w:ind w:left="1200" w:hanging="400"/>
      <w:outlineLvl w:val="3"/>
    </w:pPr>
    <w:rPr>
      <w:rFonts w:ascii="??" w:hAnsi="??"/>
      <w:b/>
      <w:sz w:val="21"/>
      <w:szCs w:val="21"/>
    </w:rPr>
  </w:style>
  <w:style w:type="paragraph" w:styleId="5">
    <w:name w:val="heading 5"/>
    <w:basedOn w:val="a"/>
    <w:next w:val="a"/>
    <w:link w:val="5Char"/>
    <w:uiPriority w:val="99"/>
    <w:qFormat/>
    <w:rsid w:val="00371F78"/>
    <w:pPr>
      <w:ind w:left="1400" w:hanging="400"/>
      <w:outlineLvl w:val="4"/>
    </w:pPr>
    <w:rPr>
      <w:rFonts w:ascii="??" w:hAnsi="??"/>
      <w:sz w:val="21"/>
      <w:szCs w:val="21"/>
    </w:rPr>
  </w:style>
  <w:style w:type="paragraph" w:styleId="6">
    <w:name w:val="heading 6"/>
    <w:basedOn w:val="a"/>
    <w:next w:val="a"/>
    <w:link w:val="6Char"/>
    <w:uiPriority w:val="99"/>
    <w:qFormat/>
    <w:rsid w:val="00371F78"/>
    <w:pPr>
      <w:ind w:left="1600" w:hanging="400"/>
      <w:outlineLvl w:val="5"/>
    </w:pPr>
    <w:rPr>
      <w:rFonts w:ascii="??" w:hAnsi="??"/>
      <w:b/>
      <w:sz w:val="21"/>
      <w:szCs w:val="21"/>
    </w:rPr>
  </w:style>
  <w:style w:type="paragraph" w:styleId="7">
    <w:name w:val="heading 7"/>
    <w:basedOn w:val="a"/>
    <w:next w:val="a"/>
    <w:link w:val="7Char"/>
    <w:uiPriority w:val="99"/>
    <w:qFormat/>
    <w:rsid w:val="00371F78"/>
    <w:pPr>
      <w:ind w:left="1800" w:hanging="400"/>
      <w:outlineLvl w:val="6"/>
    </w:pPr>
    <w:rPr>
      <w:rFonts w:ascii="??" w:hAnsi="??"/>
      <w:sz w:val="21"/>
      <w:szCs w:val="21"/>
    </w:rPr>
  </w:style>
  <w:style w:type="paragraph" w:styleId="8">
    <w:name w:val="heading 8"/>
    <w:basedOn w:val="a"/>
    <w:next w:val="a"/>
    <w:link w:val="8Char"/>
    <w:uiPriority w:val="99"/>
    <w:qFormat/>
    <w:rsid w:val="00371F78"/>
    <w:pPr>
      <w:ind w:left="2000" w:hanging="400"/>
      <w:outlineLvl w:val="7"/>
    </w:pPr>
    <w:rPr>
      <w:rFonts w:ascii="??" w:hAnsi="??"/>
      <w:sz w:val="21"/>
      <w:szCs w:val="21"/>
    </w:rPr>
  </w:style>
  <w:style w:type="paragraph" w:styleId="9">
    <w:name w:val="heading 9"/>
    <w:basedOn w:val="a"/>
    <w:next w:val="a"/>
    <w:link w:val="9Char"/>
    <w:uiPriority w:val="99"/>
    <w:qFormat/>
    <w:rsid w:val="00371F78"/>
    <w:pPr>
      <w:ind w:left="2200" w:hanging="400"/>
      <w:outlineLvl w:val="8"/>
    </w:pPr>
    <w:rPr>
      <w:rFonts w:ascii="??" w:hAnsi="??"/>
      <w:sz w:val="21"/>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70">
    <w:name w:val="toc 7"/>
    <w:basedOn w:val="a"/>
    <w:next w:val="a"/>
    <w:uiPriority w:val="99"/>
    <w:qFormat/>
    <w:rsid w:val="00371F78"/>
    <w:pPr>
      <w:ind w:left="2550"/>
    </w:pPr>
    <w:rPr>
      <w:rFonts w:ascii="??" w:hAnsi="??"/>
      <w:sz w:val="21"/>
      <w:szCs w:val="21"/>
    </w:rPr>
  </w:style>
  <w:style w:type="paragraph" w:styleId="a3">
    <w:name w:val="Body Text First Indent"/>
    <w:basedOn w:val="a4"/>
    <w:uiPriority w:val="99"/>
    <w:unhideWhenUsed/>
    <w:qFormat/>
    <w:rsid w:val="00371F78"/>
    <w:pPr>
      <w:ind w:firstLineChars="100" w:firstLine="420"/>
    </w:pPr>
    <w:rPr>
      <w:rFonts w:ascii="Calibri" w:hAnsi="Calibri"/>
      <w:szCs w:val="20"/>
    </w:rPr>
  </w:style>
  <w:style w:type="paragraph" w:styleId="a4">
    <w:name w:val="Body Text"/>
    <w:basedOn w:val="a"/>
    <w:uiPriority w:val="99"/>
    <w:unhideWhenUsed/>
    <w:qFormat/>
    <w:rsid w:val="00371F78"/>
    <w:pPr>
      <w:spacing w:after="120"/>
    </w:pPr>
    <w:rPr>
      <w:rFonts w:ascii="宋体" w:hAnsi="宋体"/>
      <w:szCs w:val="24"/>
    </w:rPr>
  </w:style>
  <w:style w:type="paragraph" w:styleId="50">
    <w:name w:val="toc 5"/>
    <w:basedOn w:val="a"/>
    <w:next w:val="a"/>
    <w:uiPriority w:val="99"/>
    <w:qFormat/>
    <w:rsid w:val="00371F78"/>
    <w:pPr>
      <w:ind w:left="1700"/>
    </w:pPr>
    <w:rPr>
      <w:rFonts w:ascii="??" w:hAnsi="??"/>
      <w:sz w:val="21"/>
      <w:szCs w:val="21"/>
    </w:rPr>
  </w:style>
  <w:style w:type="paragraph" w:styleId="30">
    <w:name w:val="toc 3"/>
    <w:basedOn w:val="a"/>
    <w:next w:val="a"/>
    <w:uiPriority w:val="39"/>
    <w:qFormat/>
    <w:rsid w:val="00371F78"/>
    <w:pPr>
      <w:ind w:left="840"/>
    </w:pPr>
  </w:style>
  <w:style w:type="paragraph" w:styleId="80">
    <w:name w:val="toc 8"/>
    <w:basedOn w:val="a"/>
    <w:next w:val="a"/>
    <w:uiPriority w:val="99"/>
    <w:qFormat/>
    <w:rsid w:val="00371F78"/>
    <w:pPr>
      <w:ind w:left="2975"/>
    </w:pPr>
    <w:rPr>
      <w:rFonts w:ascii="??" w:hAnsi="??"/>
      <w:sz w:val="21"/>
      <w:szCs w:val="21"/>
    </w:rPr>
  </w:style>
  <w:style w:type="paragraph" w:styleId="a5">
    <w:name w:val="Date"/>
    <w:basedOn w:val="a"/>
    <w:next w:val="a"/>
    <w:link w:val="Char"/>
    <w:uiPriority w:val="99"/>
    <w:qFormat/>
    <w:rsid w:val="00371F78"/>
    <w:rPr>
      <w:rFonts w:ascii="??_GB2312" w:hAnsi="??_GB2312"/>
      <w:sz w:val="30"/>
      <w:szCs w:val="30"/>
    </w:rPr>
  </w:style>
  <w:style w:type="paragraph" w:styleId="a6">
    <w:name w:val="footer"/>
    <w:basedOn w:val="a"/>
    <w:link w:val="Char0"/>
    <w:uiPriority w:val="99"/>
    <w:qFormat/>
    <w:rsid w:val="00371F78"/>
    <w:pPr>
      <w:tabs>
        <w:tab w:val="center" w:pos="4153"/>
        <w:tab w:val="right" w:pos="8306"/>
      </w:tabs>
    </w:pPr>
    <w:rPr>
      <w:sz w:val="18"/>
      <w:szCs w:val="18"/>
    </w:rPr>
  </w:style>
  <w:style w:type="paragraph" w:styleId="a7">
    <w:name w:val="header"/>
    <w:basedOn w:val="a"/>
    <w:link w:val="Char1"/>
    <w:uiPriority w:val="99"/>
    <w:qFormat/>
    <w:rsid w:val="00371F78"/>
    <w:pPr>
      <w:tabs>
        <w:tab w:val="center" w:pos="4153"/>
        <w:tab w:val="right" w:pos="8306"/>
      </w:tabs>
      <w:jc w:val="center"/>
    </w:pPr>
    <w:rPr>
      <w:sz w:val="18"/>
      <w:szCs w:val="18"/>
    </w:rPr>
  </w:style>
  <w:style w:type="paragraph" w:styleId="10">
    <w:name w:val="toc 1"/>
    <w:basedOn w:val="a"/>
    <w:next w:val="a"/>
    <w:uiPriority w:val="99"/>
    <w:qFormat/>
    <w:rsid w:val="00371F78"/>
    <w:rPr>
      <w:rFonts w:ascii="??" w:hAnsi="??"/>
      <w:sz w:val="21"/>
      <w:szCs w:val="21"/>
    </w:rPr>
  </w:style>
  <w:style w:type="paragraph" w:styleId="40">
    <w:name w:val="toc 4"/>
    <w:basedOn w:val="a"/>
    <w:next w:val="a"/>
    <w:uiPriority w:val="99"/>
    <w:qFormat/>
    <w:rsid w:val="00371F78"/>
    <w:pPr>
      <w:ind w:left="1275"/>
    </w:pPr>
    <w:rPr>
      <w:rFonts w:ascii="??" w:hAnsi="??"/>
      <w:sz w:val="21"/>
      <w:szCs w:val="21"/>
    </w:rPr>
  </w:style>
  <w:style w:type="paragraph" w:styleId="a8">
    <w:name w:val="Subtitle"/>
    <w:basedOn w:val="a"/>
    <w:next w:val="a"/>
    <w:link w:val="Char2"/>
    <w:uiPriority w:val="99"/>
    <w:qFormat/>
    <w:rsid w:val="00371F78"/>
    <w:pPr>
      <w:jc w:val="center"/>
    </w:pPr>
    <w:rPr>
      <w:rFonts w:ascii="Cambria" w:hAnsi="Cambria"/>
      <w:b/>
    </w:rPr>
  </w:style>
  <w:style w:type="paragraph" w:styleId="60">
    <w:name w:val="toc 6"/>
    <w:basedOn w:val="a"/>
    <w:next w:val="a"/>
    <w:uiPriority w:val="99"/>
    <w:qFormat/>
    <w:rsid w:val="00371F78"/>
    <w:pPr>
      <w:ind w:left="2125"/>
    </w:pPr>
    <w:rPr>
      <w:rFonts w:ascii="??" w:hAnsi="??"/>
      <w:sz w:val="21"/>
      <w:szCs w:val="21"/>
    </w:rPr>
  </w:style>
  <w:style w:type="paragraph" w:styleId="20">
    <w:name w:val="toc 2"/>
    <w:basedOn w:val="a"/>
    <w:next w:val="a"/>
    <w:uiPriority w:val="39"/>
    <w:qFormat/>
    <w:rsid w:val="00371F78"/>
    <w:pPr>
      <w:ind w:left="420"/>
      <w:jc w:val="left"/>
    </w:pPr>
    <w:rPr>
      <w:rFonts w:ascii="??" w:hAnsi="??"/>
      <w:b/>
      <w:sz w:val="24"/>
      <w:szCs w:val="24"/>
    </w:rPr>
  </w:style>
  <w:style w:type="paragraph" w:styleId="90">
    <w:name w:val="toc 9"/>
    <w:basedOn w:val="a"/>
    <w:next w:val="a"/>
    <w:uiPriority w:val="99"/>
    <w:qFormat/>
    <w:rsid w:val="00371F78"/>
    <w:pPr>
      <w:ind w:left="3400"/>
    </w:pPr>
    <w:rPr>
      <w:rFonts w:ascii="??" w:hAnsi="??"/>
      <w:sz w:val="21"/>
      <w:szCs w:val="21"/>
    </w:rPr>
  </w:style>
  <w:style w:type="paragraph" w:styleId="a9">
    <w:name w:val="Normal (Web)"/>
    <w:basedOn w:val="a"/>
    <w:uiPriority w:val="99"/>
    <w:qFormat/>
    <w:rsid w:val="00371F78"/>
    <w:rPr>
      <w:rFonts w:ascii="??" w:hAnsi="??"/>
      <w:sz w:val="24"/>
      <w:szCs w:val="24"/>
    </w:rPr>
  </w:style>
  <w:style w:type="paragraph" w:styleId="21">
    <w:name w:val="index 2"/>
    <w:basedOn w:val="a"/>
    <w:next w:val="a"/>
    <w:uiPriority w:val="99"/>
    <w:qFormat/>
    <w:rsid w:val="00371F78"/>
    <w:pPr>
      <w:ind w:left="200"/>
    </w:pPr>
  </w:style>
  <w:style w:type="paragraph" w:styleId="aa">
    <w:name w:val="Title"/>
    <w:basedOn w:val="a"/>
    <w:link w:val="Char3"/>
    <w:qFormat/>
    <w:rsid w:val="00371F78"/>
    <w:pPr>
      <w:jc w:val="center"/>
    </w:pPr>
    <w:rPr>
      <w:rFonts w:ascii="??" w:hAnsi="??"/>
      <w:b/>
      <w:sz w:val="32"/>
      <w:szCs w:val="32"/>
    </w:rPr>
  </w:style>
  <w:style w:type="character" w:styleId="ab">
    <w:name w:val="Strong"/>
    <w:basedOn w:val="a0"/>
    <w:uiPriority w:val="99"/>
    <w:qFormat/>
    <w:rsid w:val="00371F78"/>
    <w:rPr>
      <w:rFonts w:cs="Times New Roman"/>
      <w:b/>
      <w:w w:val="100"/>
      <w:sz w:val="21"/>
      <w:shd w:val="clear" w:color="auto" w:fill="auto"/>
    </w:rPr>
  </w:style>
  <w:style w:type="character" w:styleId="ac">
    <w:name w:val="FollowedHyperlink"/>
    <w:basedOn w:val="a0"/>
    <w:uiPriority w:val="99"/>
    <w:unhideWhenUsed/>
    <w:qFormat/>
    <w:rsid w:val="00371F78"/>
    <w:rPr>
      <w:color w:val="000000"/>
      <w:sz w:val="21"/>
      <w:szCs w:val="21"/>
      <w:u w:val="none"/>
    </w:rPr>
  </w:style>
  <w:style w:type="character" w:styleId="ad">
    <w:name w:val="Emphasis"/>
    <w:basedOn w:val="a0"/>
    <w:uiPriority w:val="99"/>
    <w:qFormat/>
    <w:rsid w:val="00371F78"/>
    <w:rPr>
      <w:rFonts w:cs="Times New Roman"/>
      <w:i/>
      <w:w w:val="100"/>
      <w:sz w:val="21"/>
      <w:shd w:val="clear" w:color="auto" w:fill="auto"/>
    </w:rPr>
  </w:style>
  <w:style w:type="character" w:styleId="ae">
    <w:name w:val="Hyperlink"/>
    <w:basedOn w:val="a0"/>
    <w:uiPriority w:val="99"/>
    <w:qFormat/>
    <w:rsid w:val="00371F78"/>
    <w:rPr>
      <w:rFonts w:ascii="??" w:hAnsi="??" w:cs="Times New Roman"/>
      <w:color w:val="0000FF"/>
      <w:w w:val="100"/>
      <w:sz w:val="20"/>
      <w:szCs w:val="20"/>
      <w:u w:val="single"/>
      <w:shd w:val="clear" w:color="auto" w:fill="auto"/>
    </w:rPr>
  </w:style>
  <w:style w:type="table" w:styleId="af">
    <w:name w:val="Table Grid"/>
    <w:basedOn w:val="a1"/>
    <w:qFormat/>
    <w:locked/>
    <w:rsid w:val="00371F7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0">
    <w:name w:val="段"/>
    <w:next w:val="a"/>
    <w:qFormat/>
    <w:rsid w:val="00371F78"/>
    <w:pPr>
      <w:autoSpaceDE w:val="0"/>
      <w:autoSpaceDN w:val="0"/>
      <w:ind w:firstLineChars="200" w:firstLine="200"/>
      <w:jc w:val="both"/>
    </w:pPr>
    <w:rPr>
      <w:rFonts w:ascii="宋体" w:eastAsia="Times New Roman" w:hAnsi="Times New Roman" w:cs="Times New Roman"/>
      <w:sz w:val="21"/>
    </w:rPr>
  </w:style>
  <w:style w:type="paragraph" w:customStyle="1" w:styleId="11">
    <w:name w:val="无间隔1"/>
    <w:uiPriority w:val="99"/>
    <w:qFormat/>
    <w:rsid w:val="00371F78"/>
    <w:pPr>
      <w:jc w:val="both"/>
    </w:pPr>
    <w:rPr>
      <w:rFonts w:ascii="??" w:eastAsia="宋体" w:hAnsi="??" w:cs="Times New Roman"/>
      <w:sz w:val="21"/>
      <w:szCs w:val="21"/>
    </w:rPr>
  </w:style>
  <w:style w:type="paragraph" w:customStyle="1" w:styleId="12">
    <w:name w:val="引用1"/>
    <w:basedOn w:val="a"/>
    <w:link w:val="Char4"/>
    <w:uiPriority w:val="99"/>
    <w:qFormat/>
    <w:rsid w:val="00371F78"/>
    <w:pPr>
      <w:ind w:left="864" w:right="864"/>
      <w:jc w:val="center"/>
    </w:pPr>
    <w:rPr>
      <w:rFonts w:ascii="??" w:hAnsi="??"/>
      <w:i/>
      <w:color w:val="404040"/>
      <w:sz w:val="21"/>
      <w:szCs w:val="21"/>
    </w:rPr>
  </w:style>
  <w:style w:type="paragraph" w:customStyle="1" w:styleId="13">
    <w:name w:val="明显引用1"/>
    <w:basedOn w:val="a"/>
    <w:link w:val="Char5"/>
    <w:uiPriority w:val="99"/>
    <w:qFormat/>
    <w:rsid w:val="00371F78"/>
    <w:pPr>
      <w:ind w:left="950" w:right="950"/>
      <w:jc w:val="center"/>
    </w:pPr>
    <w:rPr>
      <w:rFonts w:ascii="??" w:hAnsi="??"/>
      <w:i/>
      <w:color w:val="5B9BD5"/>
      <w:sz w:val="21"/>
      <w:szCs w:val="21"/>
    </w:rPr>
  </w:style>
  <w:style w:type="paragraph" w:customStyle="1" w:styleId="14">
    <w:name w:val="列出段落1"/>
    <w:basedOn w:val="a"/>
    <w:uiPriority w:val="99"/>
    <w:qFormat/>
    <w:rsid w:val="00371F78"/>
    <w:pPr>
      <w:ind w:left="850"/>
    </w:pPr>
    <w:rPr>
      <w:rFonts w:ascii="??" w:hAnsi="??"/>
      <w:sz w:val="21"/>
      <w:szCs w:val="21"/>
    </w:rPr>
  </w:style>
  <w:style w:type="paragraph" w:customStyle="1" w:styleId="TOC1">
    <w:name w:val="TOC 标题1"/>
    <w:basedOn w:val="1"/>
    <w:uiPriority w:val="99"/>
    <w:qFormat/>
    <w:rsid w:val="00371F78"/>
    <w:pPr>
      <w:jc w:val="left"/>
      <w:outlineLvl w:val="9"/>
    </w:pPr>
    <w:rPr>
      <w:color w:val="2E74B5"/>
      <w:sz w:val="32"/>
      <w:szCs w:val="32"/>
    </w:rPr>
  </w:style>
  <w:style w:type="paragraph" w:customStyle="1" w:styleId="H1">
    <w:name w:val="H1"/>
    <w:basedOn w:val="2"/>
    <w:next w:val="a"/>
    <w:uiPriority w:val="99"/>
    <w:qFormat/>
    <w:rsid w:val="00371F78"/>
    <w:pPr>
      <w:jc w:val="center"/>
    </w:pPr>
    <w:rPr>
      <w:rFonts w:ascii="??" w:hAnsi="??"/>
      <w:color w:val="000000"/>
      <w:sz w:val="32"/>
      <w:szCs w:val="32"/>
    </w:rPr>
  </w:style>
  <w:style w:type="paragraph" w:customStyle="1" w:styleId="H2">
    <w:name w:val="H2"/>
    <w:basedOn w:val="3"/>
    <w:next w:val="a"/>
    <w:uiPriority w:val="99"/>
    <w:qFormat/>
    <w:rsid w:val="00371F78"/>
    <w:pPr>
      <w:jc w:val="center"/>
    </w:pPr>
    <w:rPr>
      <w:rFonts w:ascii="??" w:hAnsi="??"/>
      <w:color w:val="000000"/>
      <w:sz w:val="21"/>
      <w:szCs w:val="21"/>
    </w:rPr>
  </w:style>
  <w:style w:type="paragraph" w:customStyle="1" w:styleId="p0">
    <w:name w:val="p0"/>
    <w:basedOn w:val="a"/>
    <w:uiPriority w:val="99"/>
    <w:qFormat/>
    <w:rsid w:val="00371F78"/>
  </w:style>
  <w:style w:type="paragraph" w:customStyle="1" w:styleId="GW-">
    <w:name w:val="GW-正文"/>
    <w:basedOn w:val="a"/>
    <w:uiPriority w:val="99"/>
    <w:qFormat/>
    <w:rsid w:val="00371F78"/>
    <w:pPr>
      <w:ind w:firstLine="200"/>
    </w:pPr>
  </w:style>
  <w:style w:type="paragraph" w:customStyle="1" w:styleId="DL">
    <w:name w:val="D&amp;L"/>
    <w:basedOn w:val="a7"/>
    <w:uiPriority w:val="99"/>
    <w:qFormat/>
    <w:rsid w:val="00371F78"/>
    <w:pPr>
      <w:textAlignment w:val="baseline"/>
    </w:pPr>
    <w:rPr>
      <w:sz w:val="24"/>
      <w:szCs w:val="24"/>
    </w:rPr>
  </w:style>
  <w:style w:type="paragraph" w:customStyle="1" w:styleId="Style39">
    <w:name w:val="_Style 39"/>
    <w:basedOn w:val="a"/>
    <w:qFormat/>
    <w:rsid w:val="00371F78"/>
    <w:pPr>
      <w:ind w:firstLineChars="200" w:firstLine="420"/>
    </w:pPr>
    <w:rPr>
      <w:szCs w:val="24"/>
    </w:rPr>
  </w:style>
  <w:style w:type="paragraph" w:customStyle="1" w:styleId="Default">
    <w:name w:val="Default"/>
    <w:qFormat/>
    <w:rsid w:val="00371F78"/>
    <w:pPr>
      <w:widowControl w:val="0"/>
      <w:autoSpaceDE w:val="0"/>
      <w:autoSpaceDN w:val="0"/>
      <w:adjustRightInd w:val="0"/>
    </w:pPr>
    <w:rPr>
      <w:rFonts w:ascii="宋体" w:eastAsia="宋体" w:hAnsi="宋体" w:cs="宋体"/>
      <w:color w:val="000000"/>
      <w:sz w:val="24"/>
      <w:szCs w:val="24"/>
    </w:rPr>
  </w:style>
  <w:style w:type="character" w:customStyle="1" w:styleId="1Char">
    <w:name w:val="标题 1 Char"/>
    <w:basedOn w:val="a0"/>
    <w:link w:val="1"/>
    <w:uiPriority w:val="9"/>
    <w:qFormat/>
    <w:rsid w:val="00371F78"/>
    <w:rPr>
      <w:rFonts w:ascii="Times New Roman" w:hAnsi="Times New Roman"/>
      <w:b/>
      <w:bCs/>
      <w:kern w:val="44"/>
      <w:sz w:val="44"/>
      <w:szCs w:val="44"/>
    </w:rPr>
  </w:style>
  <w:style w:type="character" w:customStyle="1" w:styleId="2Char">
    <w:name w:val="标题 2 Char"/>
    <w:basedOn w:val="a0"/>
    <w:link w:val="2"/>
    <w:uiPriority w:val="99"/>
    <w:semiHidden/>
    <w:qFormat/>
    <w:locked/>
    <w:rsid w:val="00371F78"/>
    <w:rPr>
      <w:rFonts w:ascii="Cambria" w:hAnsi="Cambria" w:cs="Times New Roman"/>
      <w:b/>
      <w:w w:val="100"/>
      <w:sz w:val="32"/>
      <w:szCs w:val="32"/>
      <w:shd w:val="clear" w:color="auto" w:fill="auto"/>
    </w:rPr>
  </w:style>
  <w:style w:type="character" w:customStyle="1" w:styleId="3Char">
    <w:name w:val="标题 3 Char"/>
    <w:basedOn w:val="a0"/>
    <w:link w:val="3"/>
    <w:uiPriority w:val="99"/>
    <w:semiHidden/>
    <w:qFormat/>
    <w:locked/>
    <w:rsid w:val="00371F78"/>
    <w:rPr>
      <w:rFonts w:ascii="??" w:hAnsi="??" w:cs="Times New Roman"/>
      <w:b/>
      <w:w w:val="100"/>
      <w:sz w:val="32"/>
      <w:szCs w:val="32"/>
      <w:shd w:val="clear" w:color="auto" w:fill="auto"/>
    </w:rPr>
  </w:style>
  <w:style w:type="character" w:customStyle="1" w:styleId="4Char">
    <w:name w:val="标题 4 Char"/>
    <w:basedOn w:val="a0"/>
    <w:link w:val="4"/>
    <w:uiPriority w:val="9"/>
    <w:semiHidden/>
    <w:qFormat/>
    <w:rsid w:val="00371F78"/>
    <w:rPr>
      <w:rFonts w:ascii="Cambria" w:eastAsia="宋体" w:hAnsi="Cambria" w:cs="Times New Roman"/>
      <w:b/>
      <w:bCs/>
      <w:kern w:val="0"/>
      <w:sz w:val="28"/>
      <w:szCs w:val="28"/>
    </w:rPr>
  </w:style>
  <w:style w:type="character" w:customStyle="1" w:styleId="5Char">
    <w:name w:val="标题 5 Char"/>
    <w:basedOn w:val="a0"/>
    <w:link w:val="5"/>
    <w:uiPriority w:val="9"/>
    <w:semiHidden/>
    <w:qFormat/>
    <w:rsid w:val="00371F78"/>
    <w:rPr>
      <w:rFonts w:ascii="Times New Roman" w:hAnsi="Times New Roman"/>
      <w:b/>
      <w:bCs/>
      <w:kern w:val="0"/>
      <w:sz w:val="28"/>
      <w:szCs w:val="28"/>
    </w:rPr>
  </w:style>
  <w:style w:type="character" w:customStyle="1" w:styleId="6Char">
    <w:name w:val="标题 6 Char"/>
    <w:basedOn w:val="a0"/>
    <w:link w:val="6"/>
    <w:uiPriority w:val="9"/>
    <w:semiHidden/>
    <w:qFormat/>
    <w:rsid w:val="00371F78"/>
    <w:rPr>
      <w:rFonts w:ascii="Cambria" w:eastAsia="宋体" w:hAnsi="Cambria" w:cs="Times New Roman"/>
      <w:b/>
      <w:bCs/>
      <w:kern w:val="0"/>
      <w:sz w:val="24"/>
      <w:szCs w:val="24"/>
    </w:rPr>
  </w:style>
  <w:style w:type="character" w:customStyle="1" w:styleId="7Char">
    <w:name w:val="标题 7 Char"/>
    <w:basedOn w:val="a0"/>
    <w:link w:val="7"/>
    <w:uiPriority w:val="9"/>
    <w:semiHidden/>
    <w:qFormat/>
    <w:rsid w:val="00371F78"/>
    <w:rPr>
      <w:rFonts w:ascii="Times New Roman" w:hAnsi="Times New Roman"/>
      <w:b/>
      <w:bCs/>
      <w:kern w:val="0"/>
      <w:sz w:val="24"/>
      <w:szCs w:val="24"/>
    </w:rPr>
  </w:style>
  <w:style w:type="character" w:customStyle="1" w:styleId="8Char">
    <w:name w:val="标题 8 Char"/>
    <w:basedOn w:val="a0"/>
    <w:link w:val="8"/>
    <w:uiPriority w:val="9"/>
    <w:semiHidden/>
    <w:qFormat/>
    <w:rsid w:val="00371F78"/>
    <w:rPr>
      <w:rFonts w:ascii="Cambria" w:eastAsia="宋体" w:hAnsi="Cambria" w:cs="Times New Roman"/>
      <w:kern w:val="0"/>
      <w:sz w:val="24"/>
      <w:szCs w:val="24"/>
    </w:rPr>
  </w:style>
  <w:style w:type="character" w:customStyle="1" w:styleId="9Char">
    <w:name w:val="标题 9 Char"/>
    <w:basedOn w:val="a0"/>
    <w:link w:val="9"/>
    <w:uiPriority w:val="9"/>
    <w:semiHidden/>
    <w:qFormat/>
    <w:rsid w:val="00371F78"/>
    <w:rPr>
      <w:rFonts w:ascii="Cambria" w:eastAsia="宋体" w:hAnsi="Cambria" w:cs="Times New Roman"/>
      <w:kern w:val="0"/>
      <w:szCs w:val="21"/>
    </w:rPr>
  </w:style>
  <w:style w:type="character" w:customStyle="1" w:styleId="Char3">
    <w:name w:val="标题 Char"/>
    <w:basedOn w:val="a0"/>
    <w:link w:val="aa"/>
    <w:qFormat/>
    <w:rsid w:val="00371F78"/>
    <w:rPr>
      <w:rFonts w:ascii="Cambria" w:hAnsi="Cambria" w:cs="Times New Roman"/>
      <w:b/>
      <w:bCs/>
      <w:kern w:val="0"/>
      <w:sz w:val="32"/>
      <w:szCs w:val="32"/>
    </w:rPr>
  </w:style>
  <w:style w:type="character" w:customStyle="1" w:styleId="Char2">
    <w:name w:val="副标题 Char"/>
    <w:basedOn w:val="a0"/>
    <w:link w:val="a8"/>
    <w:uiPriority w:val="99"/>
    <w:qFormat/>
    <w:locked/>
    <w:rsid w:val="00371F78"/>
    <w:rPr>
      <w:rFonts w:ascii="Cambria" w:hAnsi="Cambria" w:cs="Times New Roman"/>
      <w:b/>
      <w:w w:val="100"/>
      <w:sz w:val="32"/>
      <w:szCs w:val="32"/>
      <w:shd w:val="clear" w:color="auto" w:fill="auto"/>
    </w:rPr>
  </w:style>
  <w:style w:type="character" w:customStyle="1" w:styleId="15">
    <w:name w:val="不明显强调1"/>
    <w:basedOn w:val="a0"/>
    <w:uiPriority w:val="99"/>
    <w:qFormat/>
    <w:rsid w:val="00371F78"/>
    <w:rPr>
      <w:i/>
      <w:color w:val="404040"/>
      <w:w w:val="100"/>
      <w:sz w:val="21"/>
      <w:shd w:val="clear" w:color="auto" w:fill="auto"/>
    </w:rPr>
  </w:style>
  <w:style w:type="character" w:customStyle="1" w:styleId="16">
    <w:name w:val="明显强调1"/>
    <w:basedOn w:val="a0"/>
    <w:uiPriority w:val="99"/>
    <w:qFormat/>
    <w:rsid w:val="00371F78"/>
    <w:rPr>
      <w:i/>
      <w:color w:val="5B9BD5"/>
      <w:w w:val="100"/>
      <w:sz w:val="21"/>
      <w:shd w:val="clear" w:color="auto" w:fill="auto"/>
    </w:rPr>
  </w:style>
  <w:style w:type="character" w:customStyle="1" w:styleId="Char4">
    <w:name w:val="引用 Char"/>
    <w:basedOn w:val="a0"/>
    <w:link w:val="12"/>
    <w:uiPriority w:val="29"/>
    <w:qFormat/>
    <w:rsid w:val="00371F78"/>
    <w:rPr>
      <w:rFonts w:ascii="Times New Roman" w:hAnsi="Times New Roman"/>
      <w:i/>
      <w:iCs/>
      <w:color w:val="000000"/>
      <w:kern w:val="0"/>
      <w:sz w:val="20"/>
      <w:szCs w:val="20"/>
    </w:rPr>
  </w:style>
  <w:style w:type="character" w:customStyle="1" w:styleId="Char5">
    <w:name w:val="明显引用 Char"/>
    <w:basedOn w:val="a0"/>
    <w:link w:val="13"/>
    <w:uiPriority w:val="30"/>
    <w:qFormat/>
    <w:rsid w:val="00371F78"/>
    <w:rPr>
      <w:rFonts w:ascii="Times New Roman" w:hAnsi="Times New Roman"/>
      <w:b/>
      <w:bCs/>
      <w:i/>
      <w:iCs/>
      <w:color w:val="4F81BD"/>
      <w:kern w:val="0"/>
      <w:sz w:val="20"/>
      <w:szCs w:val="20"/>
    </w:rPr>
  </w:style>
  <w:style w:type="character" w:customStyle="1" w:styleId="17">
    <w:name w:val="不明显参考1"/>
    <w:basedOn w:val="a0"/>
    <w:uiPriority w:val="99"/>
    <w:qFormat/>
    <w:rsid w:val="00371F78"/>
    <w:rPr>
      <w:smallCaps/>
      <w:color w:val="5A5A5A"/>
      <w:w w:val="100"/>
      <w:sz w:val="21"/>
      <w:shd w:val="clear" w:color="auto" w:fill="auto"/>
    </w:rPr>
  </w:style>
  <w:style w:type="character" w:customStyle="1" w:styleId="18">
    <w:name w:val="明显参考1"/>
    <w:basedOn w:val="a0"/>
    <w:uiPriority w:val="99"/>
    <w:qFormat/>
    <w:rsid w:val="00371F78"/>
    <w:rPr>
      <w:b/>
      <w:smallCaps/>
      <w:color w:val="5B9BD5"/>
      <w:w w:val="100"/>
      <w:sz w:val="21"/>
      <w:shd w:val="clear" w:color="auto" w:fill="auto"/>
    </w:rPr>
  </w:style>
  <w:style w:type="character" w:customStyle="1" w:styleId="19">
    <w:name w:val="书籍标题1"/>
    <w:basedOn w:val="a0"/>
    <w:uiPriority w:val="99"/>
    <w:qFormat/>
    <w:rsid w:val="00371F78"/>
    <w:rPr>
      <w:b/>
      <w:i/>
      <w:w w:val="100"/>
      <w:sz w:val="21"/>
      <w:shd w:val="clear" w:color="auto" w:fill="auto"/>
    </w:rPr>
  </w:style>
  <w:style w:type="character" w:customStyle="1" w:styleId="Char">
    <w:name w:val="日期 Char"/>
    <w:basedOn w:val="a0"/>
    <w:link w:val="a5"/>
    <w:uiPriority w:val="99"/>
    <w:semiHidden/>
    <w:qFormat/>
    <w:locked/>
    <w:rsid w:val="00371F78"/>
    <w:rPr>
      <w:rFonts w:ascii="??" w:hAnsi="??" w:cs="Times New Roman"/>
      <w:w w:val="100"/>
      <w:sz w:val="20"/>
      <w:szCs w:val="20"/>
      <w:shd w:val="clear" w:color="auto" w:fill="auto"/>
    </w:rPr>
  </w:style>
  <w:style w:type="character" w:customStyle="1" w:styleId="Char0">
    <w:name w:val="页脚 Char"/>
    <w:basedOn w:val="a0"/>
    <w:link w:val="a6"/>
    <w:uiPriority w:val="99"/>
    <w:qFormat/>
    <w:locked/>
    <w:rsid w:val="00371F78"/>
    <w:rPr>
      <w:rFonts w:ascii="??" w:hAnsi="??" w:cs="Times New Roman"/>
      <w:w w:val="100"/>
      <w:sz w:val="18"/>
      <w:szCs w:val="18"/>
      <w:shd w:val="clear" w:color="auto" w:fill="auto"/>
    </w:rPr>
  </w:style>
  <w:style w:type="character" w:customStyle="1" w:styleId="Char1">
    <w:name w:val="页眉 Char"/>
    <w:basedOn w:val="a0"/>
    <w:link w:val="a7"/>
    <w:uiPriority w:val="99"/>
    <w:semiHidden/>
    <w:qFormat/>
    <w:locked/>
    <w:rsid w:val="00371F78"/>
    <w:rPr>
      <w:rFonts w:ascii="??" w:hAnsi="??" w:cs="Times New Roman"/>
      <w:w w:val="100"/>
      <w:sz w:val="18"/>
      <w:szCs w:val="18"/>
      <w:shd w:val="clear" w:color="auto" w:fill="auto"/>
    </w:rPr>
  </w:style>
  <w:style w:type="character" w:customStyle="1" w:styleId="fontstyle01">
    <w:name w:val="fontstyle01"/>
    <w:uiPriority w:val="99"/>
    <w:qFormat/>
    <w:rsid w:val="00371F78"/>
    <w:rPr>
      <w:rFonts w:ascii="??" w:eastAsia="Times New Roman" w:hAnsi="??"/>
      <w:color w:val="000000"/>
      <w:w w:val="100"/>
      <w:sz w:val="24"/>
      <w:shd w:val="clear" w:color="auto" w:fill="auto"/>
    </w:rPr>
  </w:style>
  <w:style w:type="character" w:customStyle="1" w:styleId="artintro">
    <w:name w:val="artintro"/>
    <w:basedOn w:val="a0"/>
    <w:qFormat/>
    <w:rsid w:val="00371F78"/>
    <w:rPr>
      <w:color w:val="666666"/>
      <w:sz w:val="18"/>
      <w:szCs w:val="18"/>
    </w:rPr>
  </w:style>
  <w:style w:type="character" w:customStyle="1" w:styleId="arttitle">
    <w:name w:val="art_title"/>
    <w:basedOn w:val="a0"/>
    <w:qFormat/>
    <w:rsid w:val="00371F78"/>
  </w:style>
  <w:style w:type="character" w:customStyle="1" w:styleId="arturl">
    <w:name w:val="arturl"/>
    <w:basedOn w:val="a0"/>
    <w:qFormat/>
    <w:rsid w:val="00371F78"/>
  </w:style>
  <w:style w:type="character" w:customStyle="1" w:styleId="c9">
    <w:name w:val="c9"/>
    <w:basedOn w:val="a0"/>
    <w:qFormat/>
    <w:rsid w:val="00371F78"/>
    <w:rPr>
      <w:color w:val="999999"/>
      <w:sz w:val="21"/>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4.xml"/><Relationship Id="rId18" Type="http://schemas.microsoft.com/office/2007/relationships/stylesWithEffects" Target="stylesWithEffect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footer" Target="footer6.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5.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4101" textRotate="1"/>
    <customShpInfo spid="_x0000_s4102"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916D233-FBCD-4CEC-ADB6-7CD0A102D9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1</Pages>
  <Words>3142</Words>
  <Characters>17910</Characters>
  <Application>Microsoft Office Word</Application>
  <DocSecurity>0</DocSecurity>
  <Lines>149</Lines>
  <Paragraphs>42</Paragraphs>
  <ScaleCrop>false</ScaleCrop>
  <Company>微软中国</Company>
  <LinksUpToDate>false</LinksUpToDate>
  <CharactersWithSpaces>21010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歙县呈歙路、二环路、城许路、布射路等道路清扫保洁和绿化养护服务采购项目</dc:title>
  <dc:creator>可有可无的人1404231177</dc:creator>
  <cp:lastModifiedBy>dreamsummit</cp:lastModifiedBy>
  <cp:revision>152</cp:revision>
  <cp:lastPrinted>2020-01-10T07:25:00Z</cp:lastPrinted>
  <dcterms:created xsi:type="dcterms:W3CDTF">2019-07-10T07:48:00Z</dcterms:created>
  <dcterms:modified xsi:type="dcterms:W3CDTF">2020-01-10T07:29:00Z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2052-10.1.0.7698</vt:lpwstr>
  </property>
</Properties>
</file>