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1AD" w:rsidRDefault="004551AD" w:rsidP="004551AD">
      <w:pPr>
        <w:spacing w:line="440" w:lineRule="exact"/>
        <w:jc w:val="center"/>
        <w:rPr>
          <w:rFonts w:ascii="宋体" w:hAnsi="宋体" w:cs="宋体"/>
          <w:b/>
          <w:color w:val="000000"/>
          <w:sz w:val="30"/>
          <w:szCs w:val="30"/>
        </w:rPr>
      </w:pPr>
      <w:bookmarkStart w:id="0" w:name="_Toc293560328"/>
      <w:r w:rsidRPr="004551AD">
        <w:rPr>
          <w:rFonts w:ascii="宋体" w:hAnsi="宋体" w:cs="宋体"/>
          <w:b/>
          <w:color w:val="000000"/>
          <w:sz w:val="30"/>
          <w:szCs w:val="30"/>
        </w:rPr>
        <w:t>屯溪区庆祝中华人民共和国成立70周年氛围提升建设项目</w:t>
      </w:r>
      <w:r w:rsidRPr="004551AD">
        <w:rPr>
          <w:rFonts w:ascii="宋体" w:hAnsi="宋体" w:cs="宋体" w:hint="eastAsia"/>
          <w:b/>
          <w:color w:val="000000"/>
          <w:sz w:val="30"/>
          <w:szCs w:val="30"/>
        </w:rPr>
        <w:t>采购项目采购需求</w:t>
      </w:r>
    </w:p>
    <w:p w:rsidR="004551AD" w:rsidRDefault="004551AD" w:rsidP="004551AD">
      <w:pPr>
        <w:spacing w:line="440" w:lineRule="exact"/>
        <w:jc w:val="center"/>
        <w:rPr>
          <w:rFonts w:ascii="宋体" w:hAnsi="宋体" w:cs="宋体"/>
          <w:b/>
          <w:color w:val="000000"/>
          <w:sz w:val="30"/>
          <w:szCs w:val="30"/>
        </w:rPr>
      </w:pPr>
    </w:p>
    <w:p w:rsidR="004551AD" w:rsidRPr="00AA1B0E" w:rsidRDefault="004551AD" w:rsidP="004551AD">
      <w:pPr>
        <w:spacing w:line="440" w:lineRule="exact"/>
        <w:jc w:val="center"/>
      </w:pPr>
      <w:r w:rsidRPr="00AA1B0E">
        <w:rPr>
          <w:rFonts w:ascii="宋体" w:hAnsi="宋体" w:cs="宋体" w:hint="eastAsia"/>
          <w:b/>
          <w:color w:val="000000"/>
          <w:sz w:val="30"/>
          <w:szCs w:val="30"/>
        </w:rPr>
        <w:t>设计任务书</w:t>
      </w:r>
    </w:p>
    <w:p w:rsidR="004551AD" w:rsidRPr="0061497F" w:rsidRDefault="004551AD" w:rsidP="004551AD">
      <w:pPr>
        <w:pStyle w:val="a3"/>
        <w:spacing w:line="360" w:lineRule="auto"/>
        <w:ind w:leftChars="-1" w:left="-2" w:firstLine="482"/>
        <w:rPr>
          <w:rFonts w:ascii="宋体" w:eastAsiaTheme="minorEastAsia" w:hAnsi="宋体" w:cstheme="minorBidi"/>
          <w:b/>
          <w:color w:val="000000"/>
          <w:sz w:val="24"/>
          <w:szCs w:val="24"/>
          <w:lang w:val="x-none" w:eastAsia="x-none"/>
        </w:rPr>
      </w:pPr>
      <w:proofErr w:type="spellStart"/>
      <w:r w:rsidRPr="0061497F">
        <w:rPr>
          <w:rFonts w:ascii="宋体" w:eastAsiaTheme="minorEastAsia" w:hAnsi="宋体" w:cstheme="minorBidi" w:hint="eastAsia"/>
          <w:b/>
          <w:color w:val="000000"/>
          <w:sz w:val="24"/>
          <w:szCs w:val="24"/>
          <w:lang w:val="x-none" w:eastAsia="x-none"/>
        </w:rPr>
        <w:t>一、综合要求</w:t>
      </w:r>
      <w:proofErr w:type="spellEnd"/>
    </w:p>
    <w:p w:rsidR="004551AD" w:rsidRPr="006F20FC" w:rsidRDefault="004551AD" w:rsidP="004551AD">
      <w:pPr>
        <w:pStyle w:val="a3"/>
        <w:spacing w:line="360" w:lineRule="auto"/>
        <w:ind w:leftChars="-1" w:left="-2" w:firstLine="420"/>
        <w:rPr>
          <w:rFonts w:ascii="宋体" w:eastAsiaTheme="minorEastAsia" w:hAnsi="宋体" w:cstheme="minorBidi"/>
          <w:color w:val="000000"/>
          <w:szCs w:val="24"/>
          <w:lang w:val="x-none" w:eastAsia="x-none"/>
        </w:rPr>
      </w:pPr>
      <w:r w:rsidRPr="006F20FC">
        <w:rPr>
          <w:rFonts w:ascii="宋体" w:eastAsiaTheme="minorEastAsia" w:hAnsi="宋体" w:cstheme="minorBidi" w:hint="eastAsia"/>
          <w:color w:val="000000"/>
          <w:szCs w:val="24"/>
          <w:lang w:val="x-none" w:eastAsia="x-none"/>
        </w:rPr>
        <w:t>设计方案条理清晰、效果图丰富、体系完整、理念先进、概念突出、能够充分体现黄山市地方特色，具有良好的外观效果和可实施性，达到本次招标要求的主题，符合市容市貌相关规定。</w:t>
      </w:r>
    </w:p>
    <w:p w:rsidR="004551AD" w:rsidRPr="006F20FC" w:rsidRDefault="004551AD" w:rsidP="004551AD">
      <w:pPr>
        <w:pStyle w:val="a3"/>
        <w:spacing w:line="360" w:lineRule="auto"/>
        <w:ind w:firstLine="420"/>
        <w:rPr>
          <w:rFonts w:ascii="宋体" w:eastAsiaTheme="minorEastAsia" w:hAnsi="宋体" w:cstheme="minorBidi"/>
          <w:color w:val="000000"/>
          <w:szCs w:val="24"/>
          <w:lang w:val="x-none" w:eastAsia="x-none"/>
        </w:rPr>
      </w:pPr>
      <w:proofErr w:type="spellStart"/>
      <w:r w:rsidRPr="006F20FC">
        <w:rPr>
          <w:rFonts w:ascii="宋体" w:eastAsiaTheme="minorEastAsia" w:hAnsi="宋体" w:cstheme="minorBidi" w:hint="eastAsia"/>
          <w:color w:val="000000"/>
          <w:szCs w:val="24"/>
          <w:lang w:val="x-none" w:eastAsia="x-none"/>
        </w:rPr>
        <w:t>设计造型体选用材料要尽可能选用科学、新型、环保、耐用、色彩丰富、切实可行、价廉物美的材料</w:t>
      </w:r>
      <w:proofErr w:type="spellEnd"/>
      <w:r w:rsidRPr="006F20FC">
        <w:rPr>
          <w:rFonts w:ascii="宋体" w:eastAsiaTheme="minorEastAsia" w:hAnsi="宋体" w:cstheme="minorBidi" w:hint="eastAsia"/>
          <w:color w:val="000000"/>
          <w:szCs w:val="24"/>
          <w:lang w:val="x-none" w:eastAsia="x-none"/>
        </w:rPr>
        <w:t>。</w:t>
      </w:r>
    </w:p>
    <w:p w:rsidR="004551AD" w:rsidRPr="006F20FC" w:rsidRDefault="004551AD" w:rsidP="004551AD">
      <w:pPr>
        <w:pStyle w:val="a3"/>
        <w:spacing w:line="360" w:lineRule="auto"/>
        <w:ind w:firstLine="420"/>
        <w:rPr>
          <w:rFonts w:ascii="宋体" w:eastAsiaTheme="minorEastAsia" w:hAnsi="宋体" w:cstheme="minorBidi"/>
          <w:color w:val="000000"/>
          <w:szCs w:val="24"/>
          <w:lang w:val="x-none" w:eastAsia="x-none"/>
        </w:rPr>
      </w:pPr>
      <w:r w:rsidRPr="006F20FC">
        <w:rPr>
          <w:rFonts w:ascii="宋体" w:eastAsiaTheme="minorEastAsia" w:hAnsi="宋体" w:cstheme="minorBidi" w:hint="eastAsia"/>
          <w:color w:val="000000"/>
          <w:szCs w:val="24"/>
          <w:lang w:val="x-none" w:eastAsia="x-none"/>
        </w:rPr>
        <w:t>设计方案要充分体现迎接建国70周年、全国文明城市创建等氛围营造的内容。</w:t>
      </w:r>
    </w:p>
    <w:p w:rsidR="004551AD" w:rsidRPr="0061497F" w:rsidRDefault="004551AD" w:rsidP="004551AD">
      <w:pPr>
        <w:pStyle w:val="a3"/>
        <w:spacing w:line="360" w:lineRule="auto"/>
        <w:ind w:leftChars="-1" w:left="-2" w:firstLine="482"/>
        <w:rPr>
          <w:rFonts w:ascii="宋体" w:eastAsiaTheme="minorEastAsia" w:hAnsi="宋体" w:cstheme="minorBidi"/>
          <w:b/>
          <w:color w:val="000000"/>
          <w:sz w:val="24"/>
          <w:szCs w:val="24"/>
          <w:lang w:val="x-none" w:eastAsia="x-none"/>
        </w:rPr>
      </w:pPr>
      <w:proofErr w:type="spellStart"/>
      <w:r w:rsidRPr="0061497F">
        <w:rPr>
          <w:rFonts w:ascii="宋体" w:eastAsiaTheme="minorEastAsia" w:hAnsi="宋体" w:cstheme="minorBidi" w:hint="eastAsia"/>
          <w:b/>
          <w:color w:val="000000"/>
          <w:sz w:val="24"/>
          <w:szCs w:val="24"/>
          <w:lang w:val="x-none" w:eastAsia="x-none"/>
        </w:rPr>
        <w:t>二、具体内容</w:t>
      </w:r>
      <w:proofErr w:type="spellEnd"/>
    </w:p>
    <w:p w:rsidR="004551AD" w:rsidRPr="006F20FC" w:rsidRDefault="004551AD" w:rsidP="004551AD">
      <w:pPr>
        <w:pStyle w:val="a3"/>
        <w:spacing w:line="360" w:lineRule="auto"/>
        <w:ind w:firstLine="420"/>
        <w:rPr>
          <w:rFonts w:ascii="宋体" w:eastAsiaTheme="minorEastAsia" w:hAnsi="宋体" w:cstheme="minorBidi"/>
          <w:color w:val="000000"/>
          <w:szCs w:val="24"/>
          <w:lang w:val="x-none" w:eastAsia="x-none"/>
        </w:rPr>
      </w:pPr>
      <w:r w:rsidRPr="006F20FC">
        <w:rPr>
          <w:rFonts w:ascii="宋体" w:eastAsiaTheme="minorEastAsia" w:hAnsi="宋体" w:cstheme="minorBidi" w:hint="eastAsia"/>
          <w:color w:val="000000"/>
          <w:szCs w:val="24"/>
          <w:lang w:val="x-none" w:eastAsia="x-none"/>
        </w:rPr>
        <w:t>1、中心城区四条主干道和六座桥梁两侧路灯杆上设置特色景观造型体，造型体内置LED光源。</w:t>
      </w:r>
    </w:p>
    <w:p w:rsidR="004551AD" w:rsidRPr="006F20FC" w:rsidRDefault="004551AD" w:rsidP="004551AD">
      <w:pPr>
        <w:pStyle w:val="a3"/>
        <w:spacing w:line="360" w:lineRule="auto"/>
        <w:ind w:firstLine="420"/>
        <w:rPr>
          <w:rFonts w:ascii="宋体" w:eastAsiaTheme="minorEastAsia" w:hAnsi="宋体" w:cstheme="minorBidi"/>
          <w:color w:val="000000"/>
          <w:szCs w:val="24"/>
          <w:lang w:val="x-none" w:eastAsia="x-none"/>
        </w:rPr>
      </w:pPr>
      <w:proofErr w:type="spellStart"/>
      <w:r w:rsidRPr="006F20FC">
        <w:rPr>
          <w:rFonts w:ascii="宋体" w:eastAsiaTheme="minorEastAsia" w:hAnsi="宋体" w:cstheme="minorBidi" w:hint="eastAsia"/>
          <w:color w:val="000000"/>
          <w:szCs w:val="24"/>
          <w:lang w:val="x-none" w:eastAsia="x-none"/>
        </w:rPr>
        <w:t>四条主干道：天都大道</w:t>
      </w:r>
      <w:proofErr w:type="spellEnd"/>
      <w:r w:rsidRPr="006F20FC">
        <w:rPr>
          <w:rFonts w:ascii="宋体" w:eastAsiaTheme="minorEastAsia" w:hAnsi="宋体" w:cstheme="minorBidi" w:hint="eastAsia"/>
          <w:color w:val="000000"/>
          <w:szCs w:val="24"/>
          <w:lang w:val="x-none" w:eastAsia="x-none"/>
        </w:rPr>
        <w:t xml:space="preserve"> 、</w:t>
      </w:r>
      <w:proofErr w:type="spellStart"/>
      <w:r w:rsidRPr="006F20FC">
        <w:rPr>
          <w:rFonts w:ascii="宋体" w:eastAsiaTheme="minorEastAsia" w:hAnsi="宋体" w:cstheme="minorBidi" w:hint="eastAsia"/>
          <w:color w:val="000000"/>
          <w:szCs w:val="24"/>
          <w:lang w:val="x-none" w:eastAsia="x-none"/>
        </w:rPr>
        <w:t>黄山路</w:t>
      </w:r>
      <w:proofErr w:type="spellEnd"/>
      <w:r w:rsidRPr="006F20FC">
        <w:rPr>
          <w:rFonts w:ascii="宋体" w:eastAsiaTheme="minorEastAsia" w:hAnsi="宋体" w:cstheme="minorBidi" w:hint="eastAsia"/>
          <w:color w:val="000000"/>
          <w:szCs w:val="24"/>
          <w:lang w:val="x-none" w:eastAsia="x-none"/>
        </w:rPr>
        <w:t xml:space="preserve"> 、</w:t>
      </w:r>
      <w:proofErr w:type="spellStart"/>
      <w:r w:rsidRPr="006F20FC">
        <w:rPr>
          <w:rFonts w:ascii="宋体" w:eastAsiaTheme="minorEastAsia" w:hAnsi="宋体" w:cstheme="minorBidi" w:hint="eastAsia"/>
          <w:color w:val="000000"/>
          <w:szCs w:val="24"/>
          <w:lang w:val="x-none" w:eastAsia="x-none"/>
        </w:rPr>
        <w:t>新安大道（新安桥至怡阳花园段</w:t>
      </w:r>
      <w:proofErr w:type="spellEnd"/>
      <w:r w:rsidRPr="006F20FC">
        <w:rPr>
          <w:rFonts w:ascii="宋体" w:eastAsiaTheme="minorEastAsia" w:hAnsi="宋体" w:cstheme="minorBidi" w:hint="eastAsia"/>
          <w:color w:val="000000"/>
          <w:szCs w:val="24"/>
          <w:lang w:val="x-none" w:eastAsia="x-none"/>
        </w:rPr>
        <w:t>）、</w:t>
      </w:r>
      <w:proofErr w:type="spellStart"/>
      <w:r w:rsidRPr="006F20FC">
        <w:rPr>
          <w:rFonts w:ascii="宋体" w:eastAsiaTheme="minorEastAsia" w:hAnsi="宋体" w:cstheme="minorBidi" w:hint="eastAsia"/>
          <w:color w:val="000000"/>
          <w:szCs w:val="24"/>
          <w:lang w:val="x-none" w:eastAsia="x-none"/>
        </w:rPr>
        <w:t>兴昱路</w:t>
      </w:r>
      <w:proofErr w:type="spellEnd"/>
      <w:r w:rsidRPr="006F20FC">
        <w:rPr>
          <w:rFonts w:ascii="宋体" w:eastAsiaTheme="minorEastAsia" w:hAnsi="宋体" w:cstheme="minorBidi" w:hint="eastAsia"/>
          <w:color w:val="000000"/>
          <w:szCs w:val="24"/>
          <w:lang w:val="x-none" w:eastAsia="x-none"/>
        </w:rPr>
        <w:t xml:space="preserve"> 。</w:t>
      </w:r>
    </w:p>
    <w:p w:rsidR="004551AD" w:rsidRPr="006F20FC" w:rsidRDefault="004551AD" w:rsidP="004551AD">
      <w:pPr>
        <w:pStyle w:val="a3"/>
        <w:spacing w:line="360" w:lineRule="auto"/>
        <w:ind w:firstLine="420"/>
        <w:rPr>
          <w:rFonts w:ascii="宋体" w:eastAsiaTheme="minorEastAsia" w:hAnsi="宋体" w:cstheme="minorBidi"/>
          <w:color w:val="000000"/>
          <w:szCs w:val="24"/>
          <w:lang w:val="x-none" w:eastAsia="x-none"/>
        </w:rPr>
      </w:pPr>
      <w:proofErr w:type="spellStart"/>
      <w:r w:rsidRPr="006F20FC">
        <w:rPr>
          <w:rFonts w:ascii="宋体" w:eastAsiaTheme="minorEastAsia" w:hAnsi="宋体" w:cstheme="minorBidi" w:hint="eastAsia"/>
          <w:color w:val="000000"/>
          <w:szCs w:val="24"/>
          <w:lang w:val="x-none" w:eastAsia="x-none"/>
        </w:rPr>
        <w:t>六座桥梁：黄口桥、广宇桥、新安桥、黎阳桥、横江桥</w:t>
      </w:r>
      <w:proofErr w:type="spellEnd"/>
      <w:r w:rsidRPr="006F20FC">
        <w:rPr>
          <w:rFonts w:ascii="宋体" w:eastAsiaTheme="minorEastAsia" w:hAnsi="宋体" w:cstheme="minorBidi" w:hint="eastAsia"/>
          <w:color w:val="000000"/>
          <w:szCs w:val="24"/>
          <w:lang w:val="x-none" w:eastAsia="x-none"/>
        </w:rPr>
        <w:t xml:space="preserve"> 、</w:t>
      </w:r>
      <w:proofErr w:type="spellStart"/>
      <w:r w:rsidRPr="006F20FC">
        <w:rPr>
          <w:rFonts w:ascii="宋体" w:eastAsiaTheme="minorEastAsia" w:hAnsi="宋体" w:cstheme="minorBidi" w:hint="eastAsia"/>
          <w:color w:val="000000"/>
          <w:szCs w:val="24"/>
          <w:lang w:val="x-none" w:eastAsia="x-none"/>
        </w:rPr>
        <w:t>率水桥</w:t>
      </w:r>
      <w:proofErr w:type="spellEnd"/>
      <w:r w:rsidRPr="006F20FC">
        <w:rPr>
          <w:rFonts w:ascii="宋体" w:eastAsiaTheme="minorEastAsia" w:hAnsi="宋体" w:cstheme="minorBidi" w:hint="eastAsia"/>
          <w:color w:val="000000"/>
          <w:szCs w:val="24"/>
          <w:lang w:val="x-none" w:eastAsia="x-none"/>
        </w:rPr>
        <w:t>。</w:t>
      </w:r>
    </w:p>
    <w:p w:rsidR="004551AD" w:rsidRPr="006F20FC" w:rsidRDefault="004551AD" w:rsidP="004551AD">
      <w:pPr>
        <w:pStyle w:val="a3"/>
        <w:spacing w:line="360" w:lineRule="auto"/>
        <w:ind w:firstLine="420"/>
        <w:rPr>
          <w:rFonts w:ascii="宋体" w:eastAsiaTheme="minorEastAsia" w:hAnsi="宋体" w:cstheme="minorBidi"/>
          <w:color w:val="000000"/>
          <w:szCs w:val="24"/>
          <w:lang w:val="x-none" w:eastAsia="x-none"/>
        </w:rPr>
      </w:pPr>
      <w:proofErr w:type="spellStart"/>
      <w:r w:rsidRPr="006F20FC">
        <w:rPr>
          <w:rFonts w:ascii="宋体" w:eastAsiaTheme="minorEastAsia" w:hAnsi="宋体" w:cstheme="minorBidi" w:hint="eastAsia"/>
          <w:color w:val="000000"/>
          <w:szCs w:val="24"/>
          <w:lang w:val="x-none" w:eastAsia="x-none"/>
        </w:rPr>
        <w:t>方案设计须出效果图、配套设施明细表及设计概算</w:t>
      </w:r>
      <w:proofErr w:type="spellEnd"/>
      <w:r w:rsidRPr="006F20FC">
        <w:rPr>
          <w:rFonts w:ascii="宋体" w:eastAsiaTheme="minorEastAsia" w:hAnsi="宋体" w:cstheme="minorBidi" w:hint="eastAsia"/>
          <w:color w:val="000000"/>
          <w:szCs w:val="24"/>
          <w:lang w:val="x-none" w:eastAsia="x-none"/>
        </w:rPr>
        <w:t xml:space="preserve">。 </w:t>
      </w:r>
    </w:p>
    <w:p w:rsidR="004551AD" w:rsidRPr="006F20FC" w:rsidRDefault="004551AD" w:rsidP="004551AD">
      <w:pPr>
        <w:pStyle w:val="a3"/>
        <w:spacing w:line="360" w:lineRule="auto"/>
        <w:ind w:firstLine="420"/>
        <w:rPr>
          <w:rFonts w:ascii="宋体" w:eastAsiaTheme="minorEastAsia" w:hAnsi="宋体" w:cstheme="minorBidi"/>
          <w:color w:val="000000"/>
          <w:szCs w:val="24"/>
          <w:lang w:val="x-none" w:eastAsia="x-none"/>
        </w:rPr>
      </w:pPr>
      <w:r w:rsidRPr="006F20FC">
        <w:rPr>
          <w:rFonts w:ascii="宋体" w:eastAsiaTheme="minorEastAsia" w:hAnsi="宋体" w:cstheme="minorBidi" w:hint="eastAsia"/>
          <w:color w:val="000000"/>
          <w:szCs w:val="24"/>
          <w:lang w:val="x-none" w:eastAsia="x-none"/>
        </w:rPr>
        <w:t>2、本设计方案须做深化设计，采购人有权要求供应商根据项目的实际情况进行调整（优化）设计方案，中标单位需按采购人要求对其设计方案进行修改，发生的设计费用由中标单位自行承担。</w:t>
      </w:r>
    </w:p>
    <w:p w:rsidR="004551AD" w:rsidRPr="0061497F" w:rsidRDefault="004551AD" w:rsidP="004551AD">
      <w:pPr>
        <w:pStyle w:val="a3"/>
        <w:spacing w:line="360" w:lineRule="auto"/>
        <w:ind w:leftChars="-1" w:left="-2" w:firstLine="482"/>
        <w:rPr>
          <w:rFonts w:ascii="宋体" w:eastAsiaTheme="minorEastAsia" w:hAnsi="宋体" w:cstheme="minorBidi"/>
          <w:b/>
          <w:color w:val="000000"/>
          <w:sz w:val="24"/>
          <w:szCs w:val="24"/>
          <w:lang w:val="x-none" w:eastAsia="x-none"/>
        </w:rPr>
      </w:pPr>
      <w:proofErr w:type="spellStart"/>
      <w:r w:rsidRPr="0061497F">
        <w:rPr>
          <w:rFonts w:ascii="宋体" w:eastAsiaTheme="minorEastAsia" w:hAnsi="宋体" w:cstheme="minorBidi" w:hint="eastAsia"/>
          <w:b/>
          <w:color w:val="000000"/>
          <w:sz w:val="24"/>
          <w:szCs w:val="24"/>
          <w:lang w:val="x-none" w:eastAsia="x-none"/>
        </w:rPr>
        <w:t>三、设计原则</w:t>
      </w:r>
      <w:proofErr w:type="spellEnd"/>
    </w:p>
    <w:p w:rsidR="004551AD" w:rsidRPr="006F20FC" w:rsidRDefault="004551AD" w:rsidP="004551AD">
      <w:pPr>
        <w:pStyle w:val="a3"/>
        <w:spacing w:line="360" w:lineRule="auto"/>
        <w:ind w:firstLine="420"/>
        <w:rPr>
          <w:rFonts w:ascii="宋体" w:eastAsiaTheme="minorEastAsia" w:hAnsi="宋体" w:cstheme="minorBidi"/>
          <w:color w:val="000000"/>
          <w:szCs w:val="24"/>
          <w:lang w:val="x-none" w:eastAsia="x-none"/>
        </w:rPr>
      </w:pPr>
      <w:r w:rsidRPr="006F20FC">
        <w:rPr>
          <w:rFonts w:ascii="宋体" w:eastAsiaTheme="minorEastAsia" w:hAnsi="宋体" w:cstheme="minorBidi" w:hint="eastAsia"/>
          <w:color w:val="000000"/>
          <w:szCs w:val="24"/>
          <w:lang w:val="x-none" w:eastAsia="x-none"/>
        </w:rPr>
        <w:t>1、设计档次要高，方案要新颖独特，给人以较强较新的视觉冲击，道路和桥梁路段相结合，相互衬托，使设计造型体真正达到美观、喜庆且具备夜景发光的特色景观目的。</w:t>
      </w:r>
    </w:p>
    <w:p w:rsidR="004551AD" w:rsidRPr="001A2121" w:rsidRDefault="004551AD" w:rsidP="004551AD">
      <w:pPr>
        <w:pStyle w:val="a3"/>
        <w:spacing w:line="360" w:lineRule="auto"/>
        <w:ind w:firstLine="420"/>
        <w:rPr>
          <w:rFonts w:ascii="宋体" w:eastAsiaTheme="minorEastAsia" w:hAnsi="宋体" w:cstheme="minorBidi"/>
          <w:color w:val="000000"/>
          <w:szCs w:val="24"/>
          <w:lang w:val="x-none"/>
        </w:rPr>
      </w:pPr>
      <w:r w:rsidRPr="006F20FC">
        <w:rPr>
          <w:rFonts w:ascii="宋体" w:eastAsiaTheme="minorEastAsia" w:hAnsi="宋体" w:cstheme="minorBidi" w:hint="eastAsia"/>
          <w:color w:val="000000"/>
          <w:szCs w:val="24"/>
          <w:lang w:val="x-none" w:eastAsia="x-none"/>
        </w:rPr>
        <w:t>2、作为本次设计的重点，投标单位要充分考察项目路段、桥梁及周边环境的特点和特性，充分发挥想象的能力和超前的设计理念，编制设计方案。</w:t>
      </w:r>
      <w:r w:rsidR="00CB1F5D" w:rsidRPr="001A2121">
        <w:rPr>
          <w:rFonts w:ascii="宋体" w:eastAsiaTheme="minorEastAsia" w:hAnsi="宋体" w:cstheme="minorBidi" w:hint="eastAsia"/>
          <w:color w:val="000000"/>
          <w:szCs w:val="24"/>
          <w:lang w:val="x-none"/>
        </w:rPr>
        <w:t>同时考虑供电方式及电路等配套工程。</w:t>
      </w:r>
    </w:p>
    <w:p w:rsidR="004551AD" w:rsidRDefault="004551AD" w:rsidP="004551AD">
      <w:pPr>
        <w:pStyle w:val="a3"/>
        <w:spacing w:line="360" w:lineRule="auto"/>
        <w:ind w:firstLine="420"/>
        <w:rPr>
          <w:rFonts w:ascii="宋体" w:eastAsiaTheme="minorEastAsia" w:hAnsi="宋体" w:cstheme="minorBidi"/>
          <w:color w:val="000000"/>
          <w:szCs w:val="24"/>
          <w:lang w:val="x-none"/>
        </w:rPr>
      </w:pPr>
      <w:r w:rsidRPr="006F20FC">
        <w:rPr>
          <w:rFonts w:ascii="宋体" w:eastAsiaTheme="minorEastAsia" w:hAnsi="宋体" w:cstheme="minorBidi" w:hint="eastAsia"/>
          <w:color w:val="000000"/>
          <w:szCs w:val="24"/>
          <w:lang w:val="x-none" w:eastAsia="x-none"/>
        </w:rPr>
        <w:t>3、结合各个路段路灯杆的造型、高度、位置环境以及部分灯杆上现有设置物体（摄像头等）的具体情况进行设计。</w:t>
      </w:r>
    </w:p>
    <w:p w:rsidR="004551AD" w:rsidRDefault="004551AD" w:rsidP="004551AD">
      <w:pPr>
        <w:pStyle w:val="a3"/>
        <w:spacing w:line="360" w:lineRule="auto"/>
        <w:ind w:firstLine="420"/>
        <w:rPr>
          <w:rFonts w:ascii="宋体" w:eastAsiaTheme="minorEastAsia" w:hAnsi="宋体" w:cstheme="minorBidi"/>
          <w:color w:val="000000"/>
          <w:szCs w:val="24"/>
          <w:lang w:val="x-none"/>
        </w:rPr>
      </w:pPr>
    </w:p>
    <w:p w:rsidR="004551AD" w:rsidRDefault="004551AD" w:rsidP="004551AD">
      <w:pPr>
        <w:pStyle w:val="a3"/>
        <w:spacing w:line="360" w:lineRule="auto"/>
        <w:ind w:firstLine="420"/>
        <w:rPr>
          <w:rFonts w:ascii="宋体" w:eastAsiaTheme="minorEastAsia" w:hAnsi="宋体" w:cstheme="minorBidi"/>
          <w:color w:val="000000"/>
          <w:szCs w:val="24"/>
          <w:lang w:val="x-none"/>
        </w:rPr>
      </w:pPr>
    </w:p>
    <w:p w:rsidR="004551AD" w:rsidRDefault="004551AD" w:rsidP="004551AD">
      <w:pPr>
        <w:pStyle w:val="a3"/>
        <w:spacing w:line="360" w:lineRule="auto"/>
        <w:ind w:firstLine="420"/>
        <w:rPr>
          <w:rFonts w:ascii="宋体" w:eastAsiaTheme="minorEastAsia" w:hAnsi="宋体" w:cstheme="minorBidi"/>
          <w:color w:val="000000"/>
          <w:szCs w:val="24"/>
          <w:lang w:val="x-none"/>
        </w:rPr>
      </w:pPr>
    </w:p>
    <w:p w:rsidR="004551AD" w:rsidRPr="006F20FC" w:rsidRDefault="004551AD" w:rsidP="004551AD">
      <w:pPr>
        <w:pStyle w:val="a3"/>
        <w:spacing w:line="360" w:lineRule="auto"/>
        <w:ind w:firstLine="420"/>
        <w:rPr>
          <w:rFonts w:ascii="宋体" w:eastAsiaTheme="minorEastAsia" w:hAnsi="宋体" w:cstheme="minorBidi"/>
          <w:color w:val="000000"/>
          <w:szCs w:val="24"/>
          <w:lang w:val="x-none"/>
        </w:rPr>
      </w:pPr>
    </w:p>
    <w:tbl>
      <w:tblPr>
        <w:tblW w:w="8520" w:type="dxa"/>
        <w:tblInd w:w="93" w:type="dxa"/>
        <w:tblLook w:val="04A0" w:firstRow="1" w:lastRow="0" w:firstColumn="1" w:lastColumn="0" w:noHBand="0" w:noVBand="1"/>
      </w:tblPr>
      <w:tblGrid>
        <w:gridCol w:w="1008"/>
        <w:gridCol w:w="3543"/>
        <w:gridCol w:w="1985"/>
        <w:gridCol w:w="1984"/>
      </w:tblGrid>
      <w:tr w:rsidR="004551AD" w:rsidRPr="00225846" w:rsidTr="004551AD">
        <w:trPr>
          <w:trHeight w:val="947"/>
        </w:trPr>
        <w:tc>
          <w:tcPr>
            <w:tcW w:w="852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551AD" w:rsidRDefault="004551AD" w:rsidP="004551AD">
            <w:pPr>
              <w:widowControl/>
              <w:jc w:val="center"/>
              <w:rPr>
                <w:rFonts w:ascii="宋体" w:hAnsi="宋体" w:cs="宋体"/>
                <w:bCs/>
                <w:color w:val="000000"/>
                <w:kern w:val="0"/>
                <w:sz w:val="28"/>
                <w:szCs w:val="28"/>
              </w:rPr>
            </w:pPr>
            <w:bookmarkStart w:id="1" w:name="_Toc330805017"/>
            <w:bookmarkStart w:id="2" w:name="_Toc341340408"/>
            <w:bookmarkStart w:id="3" w:name="_Toc342324883"/>
            <w:bookmarkEnd w:id="0"/>
            <w:r w:rsidRPr="004551AD">
              <w:rPr>
                <w:rFonts w:ascii="宋体" w:hAnsi="宋体" w:cs="宋体"/>
                <w:bCs/>
                <w:color w:val="000000"/>
                <w:kern w:val="0"/>
                <w:sz w:val="28"/>
                <w:szCs w:val="28"/>
              </w:rPr>
              <w:t>屯溪区庆祝中华人民共和国成立70周年氛围提升建设项目</w:t>
            </w:r>
            <w:r w:rsidR="00197B7B">
              <w:rPr>
                <w:rFonts w:ascii="宋体" w:hAnsi="宋体" w:cs="宋体" w:hint="eastAsia"/>
                <w:bCs/>
                <w:color w:val="000000"/>
                <w:kern w:val="0"/>
                <w:sz w:val="28"/>
                <w:szCs w:val="28"/>
              </w:rPr>
              <w:t>采购项目</w:t>
            </w:r>
          </w:p>
          <w:p w:rsidR="004551AD" w:rsidRPr="004551AD" w:rsidRDefault="004551AD" w:rsidP="004551AD">
            <w:pPr>
              <w:widowControl/>
              <w:jc w:val="center"/>
              <w:rPr>
                <w:rFonts w:ascii="宋体" w:hAnsi="宋体" w:cs="宋体"/>
                <w:bCs/>
                <w:color w:val="000000"/>
                <w:kern w:val="0"/>
                <w:sz w:val="28"/>
                <w:szCs w:val="28"/>
              </w:rPr>
            </w:pPr>
            <w:r w:rsidRPr="004551AD">
              <w:rPr>
                <w:rFonts w:ascii="宋体" w:hAnsi="宋体" w:cs="宋体" w:hint="eastAsia"/>
                <w:bCs/>
                <w:color w:val="000000"/>
                <w:kern w:val="0"/>
                <w:sz w:val="28"/>
                <w:szCs w:val="28"/>
              </w:rPr>
              <w:t>最低配置要求表</w:t>
            </w:r>
          </w:p>
        </w:tc>
      </w:tr>
      <w:tr w:rsidR="004551AD" w:rsidRPr="00225846" w:rsidTr="004551AD">
        <w:trPr>
          <w:trHeight w:val="559"/>
        </w:trPr>
        <w:tc>
          <w:tcPr>
            <w:tcW w:w="1008" w:type="dxa"/>
            <w:tcBorders>
              <w:top w:val="nil"/>
              <w:left w:val="single" w:sz="4" w:space="0" w:color="auto"/>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b/>
                <w:bCs/>
                <w:color w:val="000000"/>
                <w:kern w:val="0"/>
                <w:sz w:val="22"/>
              </w:rPr>
            </w:pPr>
            <w:r w:rsidRPr="00225846">
              <w:rPr>
                <w:rFonts w:ascii="方正中等线简体" w:eastAsia="方正中等线简体" w:hAnsi="宋体" w:cs="宋体" w:hint="eastAsia"/>
                <w:b/>
                <w:bCs/>
                <w:color w:val="000000"/>
                <w:kern w:val="0"/>
                <w:sz w:val="22"/>
              </w:rPr>
              <w:t xml:space="preserve">序号 </w:t>
            </w:r>
          </w:p>
        </w:tc>
        <w:tc>
          <w:tcPr>
            <w:tcW w:w="3543"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b/>
                <w:bCs/>
                <w:color w:val="000000"/>
                <w:kern w:val="0"/>
                <w:sz w:val="22"/>
              </w:rPr>
            </w:pPr>
            <w:r w:rsidRPr="00225846">
              <w:rPr>
                <w:rFonts w:ascii="方正中等线简体" w:eastAsia="方正中等线简体" w:hAnsi="宋体" w:cs="宋体" w:hint="eastAsia"/>
                <w:b/>
                <w:bCs/>
                <w:color w:val="000000"/>
                <w:kern w:val="0"/>
                <w:sz w:val="22"/>
              </w:rPr>
              <w:t xml:space="preserve">项目路段 </w:t>
            </w:r>
          </w:p>
        </w:tc>
        <w:tc>
          <w:tcPr>
            <w:tcW w:w="1985"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b/>
                <w:bCs/>
                <w:color w:val="000000"/>
                <w:kern w:val="0"/>
                <w:sz w:val="22"/>
              </w:rPr>
            </w:pPr>
            <w:r w:rsidRPr="00225846">
              <w:rPr>
                <w:rFonts w:ascii="方正中等线简体" w:eastAsia="方正中等线简体" w:hAnsi="宋体" w:cs="宋体" w:hint="eastAsia"/>
                <w:b/>
                <w:bCs/>
                <w:color w:val="000000"/>
                <w:kern w:val="0"/>
                <w:sz w:val="22"/>
              </w:rPr>
              <w:t xml:space="preserve">  灯</w:t>
            </w:r>
            <w:proofErr w:type="gramStart"/>
            <w:r w:rsidRPr="00225846">
              <w:rPr>
                <w:rFonts w:ascii="方正中等线简体" w:eastAsia="方正中等线简体" w:hAnsi="宋体" w:cs="宋体" w:hint="eastAsia"/>
                <w:b/>
                <w:bCs/>
                <w:color w:val="000000"/>
                <w:kern w:val="0"/>
                <w:sz w:val="22"/>
              </w:rPr>
              <w:t>杆类型</w:t>
            </w:r>
            <w:proofErr w:type="gramEnd"/>
            <w:r w:rsidRPr="00225846">
              <w:rPr>
                <w:rFonts w:ascii="方正中等线简体" w:eastAsia="方正中等线简体" w:hAnsi="宋体" w:cs="宋体" w:hint="eastAsia"/>
                <w:b/>
                <w:bCs/>
                <w:color w:val="000000"/>
                <w:kern w:val="0"/>
                <w:sz w:val="22"/>
              </w:rPr>
              <w:t xml:space="preserve"> </w:t>
            </w:r>
          </w:p>
        </w:tc>
        <w:tc>
          <w:tcPr>
            <w:tcW w:w="1984"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b/>
                <w:bCs/>
                <w:color w:val="000000"/>
                <w:kern w:val="0"/>
                <w:sz w:val="22"/>
              </w:rPr>
            </w:pPr>
            <w:r w:rsidRPr="00225846">
              <w:rPr>
                <w:rFonts w:ascii="方正中等线简体" w:eastAsia="方正中等线简体" w:hAnsi="宋体" w:cs="宋体" w:hint="eastAsia"/>
                <w:b/>
                <w:bCs/>
                <w:color w:val="000000"/>
                <w:kern w:val="0"/>
                <w:sz w:val="22"/>
              </w:rPr>
              <w:t>灯</w:t>
            </w:r>
            <w:proofErr w:type="gramStart"/>
            <w:r w:rsidRPr="00225846">
              <w:rPr>
                <w:rFonts w:ascii="方正中等线简体" w:eastAsia="方正中等线简体" w:hAnsi="宋体" w:cs="宋体" w:hint="eastAsia"/>
                <w:b/>
                <w:bCs/>
                <w:color w:val="000000"/>
                <w:kern w:val="0"/>
                <w:sz w:val="22"/>
              </w:rPr>
              <w:t>杆数量</w:t>
            </w:r>
            <w:proofErr w:type="gramEnd"/>
            <w:r w:rsidRPr="00225846">
              <w:rPr>
                <w:rFonts w:ascii="方正中等线简体" w:eastAsia="方正中等线简体" w:hAnsi="宋体" w:cs="宋体" w:hint="eastAsia"/>
                <w:b/>
                <w:bCs/>
                <w:color w:val="000000"/>
                <w:kern w:val="0"/>
                <w:sz w:val="22"/>
              </w:rPr>
              <w:t xml:space="preserve"> </w:t>
            </w:r>
          </w:p>
        </w:tc>
        <w:bookmarkStart w:id="4" w:name="_GoBack"/>
        <w:bookmarkEnd w:id="4"/>
      </w:tr>
      <w:tr w:rsidR="004551AD" w:rsidRPr="00225846" w:rsidTr="004551AD">
        <w:trPr>
          <w:trHeight w:val="559"/>
        </w:trPr>
        <w:tc>
          <w:tcPr>
            <w:tcW w:w="1008" w:type="dxa"/>
            <w:tcBorders>
              <w:top w:val="nil"/>
              <w:left w:val="single" w:sz="4" w:space="0" w:color="auto"/>
              <w:bottom w:val="single" w:sz="4" w:space="0" w:color="auto"/>
              <w:right w:val="single" w:sz="4" w:space="0" w:color="auto"/>
            </w:tcBorders>
            <w:shd w:val="clear" w:color="auto" w:fill="auto"/>
            <w:vAlign w:val="center"/>
          </w:tcPr>
          <w:p w:rsidR="004551AD" w:rsidRPr="004551AD" w:rsidRDefault="004551AD" w:rsidP="00FB54C8">
            <w:pPr>
              <w:widowControl/>
              <w:jc w:val="center"/>
              <w:rPr>
                <w:rFonts w:asciiTheme="majorEastAsia" w:eastAsiaTheme="majorEastAsia" w:hAnsiTheme="majorEastAsia" w:cs="Arial"/>
                <w:color w:val="000000"/>
                <w:kern w:val="0"/>
                <w:sz w:val="22"/>
              </w:rPr>
            </w:pPr>
            <w:r w:rsidRPr="004551AD">
              <w:rPr>
                <w:rFonts w:asciiTheme="majorEastAsia" w:eastAsiaTheme="majorEastAsia" w:hAnsiTheme="majorEastAsia" w:cs="Arial"/>
                <w:color w:val="000000"/>
                <w:kern w:val="0"/>
                <w:sz w:val="22"/>
              </w:rPr>
              <w:t>1</w:t>
            </w:r>
          </w:p>
        </w:tc>
        <w:tc>
          <w:tcPr>
            <w:tcW w:w="3543"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 xml:space="preserve">天都大道 </w:t>
            </w:r>
          </w:p>
        </w:tc>
        <w:tc>
          <w:tcPr>
            <w:tcW w:w="1985"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 xml:space="preserve">双臂灯 </w:t>
            </w:r>
          </w:p>
        </w:tc>
        <w:tc>
          <w:tcPr>
            <w:tcW w:w="1984"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48</w:t>
            </w:r>
          </w:p>
        </w:tc>
      </w:tr>
      <w:tr w:rsidR="004551AD" w:rsidRPr="00225846" w:rsidTr="004551AD">
        <w:trPr>
          <w:trHeight w:val="559"/>
        </w:trPr>
        <w:tc>
          <w:tcPr>
            <w:tcW w:w="1008" w:type="dxa"/>
            <w:tcBorders>
              <w:top w:val="nil"/>
              <w:left w:val="single" w:sz="4" w:space="0" w:color="auto"/>
              <w:bottom w:val="single" w:sz="4" w:space="0" w:color="auto"/>
              <w:right w:val="single" w:sz="4" w:space="0" w:color="auto"/>
            </w:tcBorders>
            <w:shd w:val="clear" w:color="auto" w:fill="auto"/>
            <w:vAlign w:val="center"/>
          </w:tcPr>
          <w:p w:rsidR="004551AD" w:rsidRPr="004551AD" w:rsidRDefault="004551AD" w:rsidP="00FB54C8">
            <w:pPr>
              <w:widowControl/>
              <w:jc w:val="center"/>
              <w:rPr>
                <w:rFonts w:asciiTheme="majorEastAsia" w:eastAsiaTheme="majorEastAsia" w:hAnsiTheme="majorEastAsia" w:cs="Arial"/>
                <w:color w:val="000000"/>
                <w:kern w:val="0"/>
                <w:sz w:val="22"/>
              </w:rPr>
            </w:pPr>
            <w:r w:rsidRPr="004551AD">
              <w:rPr>
                <w:rFonts w:asciiTheme="majorEastAsia" w:eastAsiaTheme="majorEastAsia" w:hAnsiTheme="majorEastAsia" w:cs="Arial"/>
                <w:color w:val="000000"/>
                <w:kern w:val="0"/>
                <w:sz w:val="22"/>
              </w:rPr>
              <w:t>2</w:t>
            </w:r>
          </w:p>
        </w:tc>
        <w:tc>
          <w:tcPr>
            <w:tcW w:w="3543"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 xml:space="preserve">黄山路 </w:t>
            </w:r>
          </w:p>
        </w:tc>
        <w:tc>
          <w:tcPr>
            <w:tcW w:w="1985"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 xml:space="preserve">双臂灯 </w:t>
            </w:r>
          </w:p>
        </w:tc>
        <w:tc>
          <w:tcPr>
            <w:tcW w:w="1984"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Pr>
                <w:rFonts w:ascii="方正中等线简体" w:eastAsia="方正中等线简体" w:hAnsi="宋体" w:cs="宋体" w:hint="eastAsia"/>
                <w:color w:val="000000"/>
                <w:kern w:val="0"/>
                <w:sz w:val="22"/>
              </w:rPr>
              <w:t>130</w:t>
            </w:r>
          </w:p>
        </w:tc>
      </w:tr>
      <w:tr w:rsidR="004551AD" w:rsidRPr="00225846" w:rsidTr="004551AD">
        <w:trPr>
          <w:trHeight w:val="559"/>
        </w:trPr>
        <w:tc>
          <w:tcPr>
            <w:tcW w:w="1008" w:type="dxa"/>
            <w:tcBorders>
              <w:top w:val="nil"/>
              <w:left w:val="single" w:sz="4" w:space="0" w:color="auto"/>
              <w:bottom w:val="single" w:sz="4" w:space="0" w:color="auto"/>
              <w:right w:val="single" w:sz="4" w:space="0" w:color="auto"/>
            </w:tcBorders>
            <w:shd w:val="clear" w:color="auto" w:fill="auto"/>
            <w:vAlign w:val="center"/>
          </w:tcPr>
          <w:p w:rsidR="004551AD" w:rsidRPr="004551AD" w:rsidRDefault="004551AD" w:rsidP="00FB54C8">
            <w:pPr>
              <w:widowControl/>
              <w:jc w:val="center"/>
              <w:rPr>
                <w:rFonts w:asciiTheme="majorEastAsia" w:eastAsiaTheme="majorEastAsia" w:hAnsiTheme="majorEastAsia" w:cs="Arial"/>
                <w:color w:val="000000"/>
                <w:kern w:val="0"/>
                <w:sz w:val="22"/>
              </w:rPr>
            </w:pPr>
            <w:r w:rsidRPr="004551AD">
              <w:rPr>
                <w:rFonts w:asciiTheme="majorEastAsia" w:eastAsiaTheme="majorEastAsia" w:hAnsiTheme="majorEastAsia" w:cs="Arial"/>
                <w:color w:val="000000"/>
                <w:kern w:val="0"/>
                <w:sz w:val="22"/>
              </w:rPr>
              <w:t>3</w:t>
            </w:r>
          </w:p>
        </w:tc>
        <w:tc>
          <w:tcPr>
            <w:tcW w:w="3543"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新安大道（新安桥至</w:t>
            </w:r>
            <w:proofErr w:type="gramStart"/>
            <w:r w:rsidRPr="00225846">
              <w:rPr>
                <w:rFonts w:ascii="方正中等线简体" w:eastAsia="方正中等线简体" w:hAnsi="宋体" w:cs="宋体" w:hint="eastAsia"/>
                <w:color w:val="000000"/>
                <w:kern w:val="0"/>
                <w:sz w:val="22"/>
              </w:rPr>
              <w:t>怡</w:t>
            </w:r>
            <w:proofErr w:type="gramEnd"/>
            <w:r w:rsidRPr="00225846">
              <w:rPr>
                <w:rFonts w:ascii="方正中等线简体" w:eastAsia="方正中等线简体" w:hAnsi="宋体" w:cs="宋体" w:hint="eastAsia"/>
                <w:color w:val="000000"/>
                <w:kern w:val="0"/>
                <w:sz w:val="22"/>
              </w:rPr>
              <w:t>阳花园段）</w:t>
            </w:r>
          </w:p>
        </w:tc>
        <w:tc>
          <w:tcPr>
            <w:tcW w:w="1985"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 xml:space="preserve">双臂灯         </w:t>
            </w:r>
          </w:p>
        </w:tc>
        <w:tc>
          <w:tcPr>
            <w:tcW w:w="1984"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Pr>
                <w:rFonts w:ascii="方正中等线简体" w:eastAsia="方正中等线简体" w:hAnsi="宋体" w:cs="宋体" w:hint="eastAsia"/>
                <w:color w:val="000000"/>
                <w:kern w:val="0"/>
                <w:sz w:val="22"/>
              </w:rPr>
              <w:t>68</w:t>
            </w:r>
          </w:p>
        </w:tc>
      </w:tr>
      <w:tr w:rsidR="004551AD" w:rsidRPr="00225846" w:rsidTr="004551AD">
        <w:trPr>
          <w:trHeight w:val="559"/>
        </w:trPr>
        <w:tc>
          <w:tcPr>
            <w:tcW w:w="1008" w:type="dxa"/>
            <w:tcBorders>
              <w:top w:val="nil"/>
              <w:left w:val="single" w:sz="4" w:space="0" w:color="auto"/>
              <w:bottom w:val="single" w:sz="4" w:space="0" w:color="auto"/>
              <w:right w:val="single" w:sz="4" w:space="0" w:color="auto"/>
            </w:tcBorders>
            <w:shd w:val="clear" w:color="auto" w:fill="auto"/>
            <w:vAlign w:val="center"/>
          </w:tcPr>
          <w:p w:rsidR="004551AD" w:rsidRPr="004551AD" w:rsidRDefault="004551AD" w:rsidP="00FB54C8">
            <w:pPr>
              <w:widowControl/>
              <w:jc w:val="center"/>
              <w:rPr>
                <w:rFonts w:asciiTheme="majorEastAsia" w:eastAsiaTheme="majorEastAsia" w:hAnsiTheme="majorEastAsia" w:cs="Arial"/>
                <w:color w:val="000000"/>
                <w:kern w:val="0"/>
                <w:sz w:val="22"/>
              </w:rPr>
            </w:pPr>
            <w:r w:rsidRPr="004551AD">
              <w:rPr>
                <w:rFonts w:asciiTheme="majorEastAsia" w:eastAsiaTheme="majorEastAsia" w:hAnsiTheme="majorEastAsia" w:cs="Arial"/>
                <w:color w:val="000000"/>
                <w:kern w:val="0"/>
                <w:sz w:val="22"/>
              </w:rPr>
              <w:t>4</w:t>
            </w:r>
          </w:p>
        </w:tc>
        <w:tc>
          <w:tcPr>
            <w:tcW w:w="3543"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兴</w:t>
            </w:r>
            <w:proofErr w:type="gramStart"/>
            <w:r w:rsidRPr="00225846">
              <w:rPr>
                <w:rFonts w:ascii="方正中等线简体" w:eastAsia="方正中等线简体" w:hAnsi="宋体" w:cs="宋体" w:hint="eastAsia"/>
                <w:color w:val="000000"/>
                <w:kern w:val="0"/>
                <w:sz w:val="22"/>
              </w:rPr>
              <w:t>昱</w:t>
            </w:r>
            <w:proofErr w:type="gramEnd"/>
            <w:r w:rsidRPr="00225846">
              <w:rPr>
                <w:rFonts w:ascii="方正中等线简体" w:eastAsia="方正中等线简体" w:hAnsi="宋体" w:cs="宋体" w:hint="eastAsia"/>
                <w:color w:val="000000"/>
                <w:kern w:val="0"/>
                <w:sz w:val="22"/>
              </w:rPr>
              <w:t xml:space="preserve">路 </w:t>
            </w:r>
          </w:p>
        </w:tc>
        <w:tc>
          <w:tcPr>
            <w:tcW w:w="1985"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 xml:space="preserve">中华灯 </w:t>
            </w:r>
          </w:p>
        </w:tc>
        <w:tc>
          <w:tcPr>
            <w:tcW w:w="1984"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24</w:t>
            </w:r>
          </w:p>
        </w:tc>
      </w:tr>
      <w:tr w:rsidR="004551AD" w:rsidRPr="00225846" w:rsidTr="004551AD">
        <w:trPr>
          <w:trHeight w:val="559"/>
        </w:trPr>
        <w:tc>
          <w:tcPr>
            <w:tcW w:w="1008" w:type="dxa"/>
            <w:tcBorders>
              <w:top w:val="nil"/>
              <w:left w:val="single" w:sz="4" w:space="0" w:color="auto"/>
              <w:bottom w:val="single" w:sz="4" w:space="0" w:color="auto"/>
              <w:right w:val="single" w:sz="4" w:space="0" w:color="auto"/>
            </w:tcBorders>
            <w:shd w:val="clear" w:color="auto" w:fill="auto"/>
            <w:vAlign w:val="center"/>
          </w:tcPr>
          <w:p w:rsidR="004551AD" w:rsidRPr="004551AD" w:rsidRDefault="004551AD" w:rsidP="00FB54C8">
            <w:pPr>
              <w:widowControl/>
              <w:jc w:val="center"/>
              <w:rPr>
                <w:rFonts w:asciiTheme="majorEastAsia" w:eastAsiaTheme="majorEastAsia" w:hAnsiTheme="majorEastAsia" w:cs="Arial"/>
                <w:color w:val="000000"/>
                <w:kern w:val="0"/>
                <w:sz w:val="22"/>
              </w:rPr>
            </w:pPr>
            <w:r w:rsidRPr="004551AD">
              <w:rPr>
                <w:rFonts w:asciiTheme="majorEastAsia" w:eastAsiaTheme="majorEastAsia" w:hAnsiTheme="majorEastAsia" w:cs="Arial"/>
                <w:color w:val="000000"/>
                <w:kern w:val="0"/>
                <w:sz w:val="22"/>
              </w:rPr>
              <w:t>5</w:t>
            </w:r>
          </w:p>
        </w:tc>
        <w:tc>
          <w:tcPr>
            <w:tcW w:w="3543"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 xml:space="preserve">黄口桥 </w:t>
            </w:r>
          </w:p>
        </w:tc>
        <w:tc>
          <w:tcPr>
            <w:tcW w:w="1985"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 xml:space="preserve">小中华灯 </w:t>
            </w:r>
          </w:p>
        </w:tc>
        <w:tc>
          <w:tcPr>
            <w:tcW w:w="1984"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12</w:t>
            </w:r>
          </w:p>
        </w:tc>
      </w:tr>
      <w:tr w:rsidR="004551AD" w:rsidRPr="00225846" w:rsidTr="004551AD">
        <w:trPr>
          <w:trHeight w:val="559"/>
        </w:trPr>
        <w:tc>
          <w:tcPr>
            <w:tcW w:w="1008" w:type="dxa"/>
            <w:tcBorders>
              <w:top w:val="nil"/>
              <w:left w:val="single" w:sz="4" w:space="0" w:color="auto"/>
              <w:bottom w:val="single" w:sz="4" w:space="0" w:color="auto"/>
              <w:right w:val="single" w:sz="4" w:space="0" w:color="auto"/>
            </w:tcBorders>
            <w:shd w:val="clear" w:color="auto" w:fill="auto"/>
            <w:vAlign w:val="center"/>
          </w:tcPr>
          <w:p w:rsidR="004551AD" w:rsidRPr="004551AD" w:rsidRDefault="004551AD" w:rsidP="00FB54C8">
            <w:pPr>
              <w:widowControl/>
              <w:jc w:val="center"/>
              <w:rPr>
                <w:rFonts w:asciiTheme="majorEastAsia" w:eastAsiaTheme="majorEastAsia" w:hAnsiTheme="majorEastAsia" w:cs="Arial"/>
                <w:color w:val="000000"/>
                <w:kern w:val="0"/>
                <w:sz w:val="22"/>
              </w:rPr>
            </w:pPr>
            <w:r w:rsidRPr="004551AD">
              <w:rPr>
                <w:rFonts w:asciiTheme="majorEastAsia" w:eastAsiaTheme="majorEastAsia" w:hAnsiTheme="majorEastAsia" w:cs="Arial"/>
                <w:color w:val="000000"/>
                <w:kern w:val="0"/>
                <w:sz w:val="22"/>
              </w:rPr>
              <w:t>6</w:t>
            </w:r>
          </w:p>
        </w:tc>
        <w:tc>
          <w:tcPr>
            <w:tcW w:w="3543"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 xml:space="preserve">广宇桥 </w:t>
            </w:r>
          </w:p>
        </w:tc>
        <w:tc>
          <w:tcPr>
            <w:tcW w:w="1985"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双臂灯</w:t>
            </w:r>
          </w:p>
        </w:tc>
        <w:tc>
          <w:tcPr>
            <w:tcW w:w="1984"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Pr>
                <w:rFonts w:ascii="方正中等线简体" w:eastAsia="方正中等线简体" w:hAnsi="宋体" w:cs="宋体" w:hint="eastAsia"/>
                <w:color w:val="000000"/>
                <w:kern w:val="0"/>
                <w:sz w:val="22"/>
              </w:rPr>
              <w:t>40</w:t>
            </w:r>
          </w:p>
        </w:tc>
      </w:tr>
      <w:tr w:rsidR="004551AD" w:rsidRPr="00225846" w:rsidTr="004551AD">
        <w:trPr>
          <w:trHeight w:val="559"/>
        </w:trPr>
        <w:tc>
          <w:tcPr>
            <w:tcW w:w="1008" w:type="dxa"/>
            <w:tcBorders>
              <w:top w:val="nil"/>
              <w:left w:val="single" w:sz="4" w:space="0" w:color="auto"/>
              <w:bottom w:val="single" w:sz="4" w:space="0" w:color="auto"/>
              <w:right w:val="single" w:sz="4" w:space="0" w:color="auto"/>
            </w:tcBorders>
            <w:shd w:val="clear" w:color="auto" w:fill="auto"/>
            <w:vAlign w:val="center"/>
          </w:tcPr>
          <w:p w:rsidR="004551AD" w:rsidRPr="004551AD" w:rsidRDefault="004551AD" w:rsidP="00FB54C8">
            <w:pPr>
              <w:widowControl/>
              <w:jc w:val="center"/>
              <w:rPr>
                <w:rFonts w:asciiTheme="majorEastAsia" w:eastAsiaTheme="majorEastAsia" w:hAnsiTheme="majorEastAsia" w:cs="Arial"/>
                <w:color w:val="000000"/>
                <w:kern w:val="0"/>
                <w:sz w:val="22"/>
              </w:rPr>
            </w:pPr>
            <w:r w:rsidRPr="004551AD">
              <w:rPr>
                <w:rFonts w:asciiTheme="majorEastAsia" w:eastAsiaTheme="majorEastAsia" w:hAnsiTheme="majorEastAsia" w:cs="Arial"/>
                <w:color w:val="000000"/>
                <w:kern w:val="0"/>
                <w:sz w:val="22"/>
              </w:rPr>
              <w:t>7</w:t>
            </w:r>
          </w:p>
        </w:tc>
        <w:tc>
          <w:tcPr>
            <w:tcW w:w="3543"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新安桥</w:t>
            </w:r>
          </w:p>
        </w:tc>
        <w:tc>
          <w:tcPr>
            <w:tcW w:w="1985"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 xml:space="preserve">小中华灯 </w:t>
            </w:r>
          </w:p>
        </w:tc>
        <w:tc>
          <w:tcPr>
            <w:tcW w:w="1984"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22</w:t>
            </w:r>
          </w:p>
        </w:tc>
      </w:tr>
      <w:tr w:rsidR="004551AD" w:rsidRPr="00225846" w:rsidTr="004551AD">
        <w:trPr>
          <w:trHeight w:val="559"/>
        </w:trPr>
        <w:tc>
          <w:tcPr>
            <w:tcW w:w="1008" w:type="dxa"/>
            <w:tcBorders>
              <w:top w:val="nil"/>
              <w:left w:val="single" w:sz="4" w:space="0" w:color="auto"/>
              <w:bottom w:val="single" w:sz="4" w:space="0" w:color="auto"/>
              <w:right w:val="single" w:sz="4" w:space="0" w:color="auto"/>
            </w:tcBorders>
            <w:shd w:val="clear" w:color="auto" w:fill="auto"/>
            <w:vAlign w:val="center"/>
          </w:tcPr>
          <w:p w:rsidR="004551AD" w:rsidRPr="004551AD" w:rsidRDefault="004551AD" w:rsidP="00FB54C8">
            <w:pPr>
              <w:widowControl/>
              <w:jc w:val="center"/>
              <w:rPr>
                <w:rFonts w:asciiTheme="majorEastAsia" w:eastAsiaTheme="majorEastAsia" w:hAnsiTheme="majorEastAsia" w:cs="Arial"/>
                <w:color w:val="000000"/>
                <w:kern w:val="0"/>
                <w:sz w:val="22"/>
              </w:rPr>
            </w:pPr>
            <w:r w:rsidRPr="004551AD">
              <w:rPr>
                <w:rFonts w:asciiTheme="majorEastAsia" w:eastAsiaTheme="majorEastAsia" w:hAnsiTheme="majorEastAsia" w:cs="Arial"/>
                <w:color w:val="000000"/>
                <w:kern w:val="0"/>
                <w:sz w:val="22"/>
              </w:rPr>
              <w:t>8</w:t>
            </w:r>
          </w:p>
        </w:tc>
        <w:tc>
          <w:tcPr>
            <w:tcW w:w="3543"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 xml:space="preserve">黎阳桥 </w:t>
            </w:r>
          </w:p>
        </w:tc>
        <w:tc>
          <w:tcPr>
            <w:tcW w:w="1985"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 xml:space="preserve">双臂灯 </w:t>
            </w:r>
          </w:p>
        </w:tc>
        <w:tc>
          <w:tcPr>
            <w:tcW w:w="1984"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8</w:t>
            </w:r>
          </w:p>
        </w:tc>
      </w:tr>
      <w:tr w:rsidR="004551AD" w:rsidRPr="00225846" w:rsidTr="004551AD">
        <w:trPr>
          <w:trHeight w:val="559"/>
        </w:trPr>
        <w:tc>
          <w:tcPr>
            <w:tcW w:w="1008" w:type="dxa"/>
            <w:tcBorders>
              <w:top w:val="nil"/>
              <w:left w:val="single" w:sz="4" w:space="0" w:color="auto"/>
              <w:bottom w:val="single" w:sz="4" w:space="0" w:color="auto"/>
              <w:right w:val="single" w:sz="4" w:space="0" w:color="auto"/>
            </w:tcBorders>
            <w:shd w:val="clear" w:color="auto" w:fill="auto"/>
            <w:vAlign w:val="center"/>
          </w:tcPr>
          <w:p w:rsidR="004551AD" w:rsidRPr="004551AD" w:rsidRDefault="004551AD" w:rsidP="00FB54C8">
            <w:pPr>
              <w:widowControl/>
              <w:jc w:val="center"/>
              <w:rPr>
                <w:rFonts w:asciiTheme="majorEastAsia" w:eastAsiaTheme="majorEastAsia" w:hAnsiTheme="majorEastAsia" w:cs="Arial"/>
                <w:color w:val="000000"/>
                <w:kern w:val="0"/>
                <w:sz w:val="22"/>
              </w:rPr>
            </w:pPr>
            <w:r w:rsidRPr="004551AD">
              <w:rPr>
                <w:rFonts w:asciiTheme="majorEastAsia" w:eastAsiaTheme="majorEastAsia" w:hAnsiTheme="majorEastAsia" w:cs="Arial"/>
                <w:color w:val="000000"/>
                <w:kern w:val="0"/>
                <w:sz w:val="22"/>
              </w:rPr>
              <w:t>9</w:t>
            </w:r>
          </w:p>
        </w:tc>
        <w:tc>
          <w:tcPr>
            <w:tcW w:w="3543"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 xml:space="preserve">横江桥 </w:t>
            </w:r>
          </w:p>
        </w:tc>
        <w:tc>
          <w:tcPr>
            <w:tcW w:w="1985"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 xml:space="preserve">中华灯 </w:t>
            </w:r>
          </w:p>
        </w:tc>
        <w:tc>
          <w:tcPr>
            <w:tcW w:w="1984"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27</w:t>
            </w:r>
          </w:p>
        </w:tc>
      </w:tr>
      <w:tr w:rsidR="004551AD" w:rsidRPr="00225846" w:rsidTr="004551AD">
        <w:trPr>
          <w:trHeight w:val="559"/>
        </w:trPr>
        <w:tc>
          <w:tcPr>
            <w:tcW w:w="1008" w:type="dxa"/>
            <w:tcBorders>
              <w:top w:val="nil"/>
              <w:left w:val="single" w:sz="4" w:space="0" w:color="auto"/>
              <w:bottom w:val="single" w:sz="4" w:space="0" w:color="auto"/>
              <w:right w:val="single" w:sz="4" w:space="0" w:color="auto"/>
            </w:tcBorders>
            <w:shd w:val="clear" w:color="auto" w:fill="auto"/>
            <w:vAlign w:val="center"/>
          </w:tcPr>
          <w:p w:rsidR="004551AD" w:rsidRPr="004551AD" w:rsidRDefault="004551AD" w:rsidP="00FB54C8">
            <w:pPr>
              <w:widowControl/>
              <w:jc w:val="center"/>
              <w:rPr>
                <w:rFonts w:asciiTheme="majorEastAsia" w:eastAsiaTheme="majorEastAsia" w:hAnsiTheme="majorEastAsia" w:cs="Arial"/>
                <w:color w:val="000000"/>
                <w:kern w:val="0"/>
                <w:sz w:val="22"/>
              </w:rPr>
            </w:pPr>
            <w:r w:rsidRPr="004551AD">
              <w:rPr>
                <w:rFonts w:asciiTheme="majorEastAsia" w:eastAsiaTheme="majorEastAsia" w:hAnsiTheme="majorEastAsia" w:cs="Arial"/>
                <w:color w:val="000000"/>
                <w:kern w:val="0"/>
                <w:sz w:val="22"/>
              </w:rPr>
              <w:t>10</w:t>
            </w:r>
          </w:p>
        </w:tc>
        <w:tc>
          <w:tcPr>
            <w:tcW w:w="3543"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proofErr w:type="gramStart"/>
            <w:r w:rsidRPr="00225846">
              <w:rPr>
                <w:rFonts w:ascii="方正中等线简体" w:eastAsia="方正中等线简体" w:hAnsi="宋体" w:cs="宋体" w:hint="eastAsia"/>
                <w:color w:val="000000"/>
                <w:kern w:val="0"/>
                <w:sz w:val="22"/>
              </w:rPr>
              <w:t>率水桥</w:t>
            </w:r>
            <w:proofErr w:type="gramEnd"/>
            <w:r w:rsidRPr="00225846">
              <w:rPr>
                <w:rFonts w:ascii="方正中等线简体" w:eastAsia="方正中等线简体" w:hAnsi="宋体" w:cs="宋体" w:hint="eastAsia"/>
                <w:color w:val="000000"/>
                <w:kern w:val="0"/>
                <w:sz w:val="22"/>
              </w:rPr>
              <w:t xml:space="preserve"> </w:t>
            </w:r>
          </w:p>
        </w:tc>
        <w:tc>
          <w:tcPr>
            <w:tcW w:w="1985"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双臂灯</w:t>
            </w:r>
          </w:p>
        </w:tc>
        <w:tc>
          <w:tcPr>
            <w:tcW w:w="1984"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2</w:t>
            </w:r>
            <w:r>
              <w:rPr>
                <w:rFonts w:ascii="方正中等线简体" w:eastAsia="方正中等线简体" w:hAnsi="宋体" w:cs="宋体" w:hint="eastAsia"/>
                <w:color w:val="000000"/>
                <w:kern w:val="0"/>
                <w:sz w:val="22"/>
              </w:rPr>
              <w:t>3</w:t>
            </w:r>
          </w:p>
        </w:tc>
      </w:tr>
      <w:tr w:rsidR="004551AD" w:rsidRPr="00225846" w:rsidTr="004551AD">
        <w:trPr>
          <w:trHeight w:val="559"/>
        </w:trPr>
        <w:tc>
          <w:tcPr>
            <w:tcW w:w="1008" w:type="dxa"/>
            <w:tcBorders>
              <w:top w:val="nil"/>
              <w:left w:val="single" w:sz="4" w:space="0" w:color="auto"/>
              <w:bottom w:val="single" w:sz="4" w:space="0" w:color="auto"/>
              <w:right w:val="single" w:sz="4" w:space="0" w:color="auto"/>
            </w:tcBorders>
            <w:shd w:val="clear" w:color="auto" w:fill="auto"/>
            <w:vAlign w:val="center"/>
          </w:tcPr>
          <w:p w:rsidR="004551AD" w:rsidRPr="004551AD" w:rsidRDefault="004551AD" w:rsidP="00FB54C8">
            <w:pPr>
              <w:widowControl/>
              <w:jc w:val="center"/>
              <w:rPr>
                <w:rFonts w:asciiTheme="majorEastAsia" w:eastAsiaTheme="majorEastAsia" w:hAnsiTheme="majorEastAsia" w:cs="Arial"/>
                <w:color w:val="000000"/>
                <w:kern w:val="0"/>
                <w:sz w:val="22"/>
              </w:rPr>
            </w:pPr>
            <w:r w:rsidRPr="004551AD">
              <w:rPr>
                <w:rFonts w:asciiTheme="majorEastAsia" w:eastAsiaTheme="majorEastAsia" w:hAnsiTheme="majorEastAsia" w:cs="Arial"/>
                <w:color w:val="000000"/>
                <w:kern w:val="0"/>
                <w:sz w:val="22"/>
              </w:rPr>
              <w:t>11</w:t>
            </w:r>
          </w:p>
        </w:tc>
        <w:tc>
          <w:tcPr>
            <w:tcW w:w="3543"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proofErr w:type="gramStart"/>
            <w:r w:rsidRPr="00225846">
              <w:rPr>
                <w:rFonts w:ascii="方正中等线简体" w:eastAsia="方正中等线简体" w:hAnsi="宋体" w:cs="宋体" w:hint="eastAsia"/>
                <w:color w:val="000000"/>
                <w:kern w:val="0"/>
                <w:sz w:val="22"/>
              </w:rPr>
              <w:t>屯光转盘高杆</w:t>
            </w:r>
            <w:proofErr w:type="gramEnd"/>
            <w:r w:rsidRPr="00225846">
              <w:rPr>
                <w:rFonts w:ascii="方正中等线简体" w:eastAsia="方正中等线简体" w:hAnsi="宋体" w:cs="宋体" w:hint="eastAsia"/>
                <w:color w:val="000000"/>
                <w:kern w:val="0"/>
                <w:sz w:val="22"/>
              </w:rPr>
              <w:t xml:space="preserve">灯 </w:t>
            </w:r>
          </w:p>
        </w:tc>
        <w:tc>
          <w:tcPr>
            <w:tcW w:w="1985"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proofErr w:type="gramStart"/>
            <w:r w:rsidRPr="00225846">
              <w:rPr>
                <w:rFonts w:ascii="方正中等线简体" w:eastAsia="方正中等线简体" w:hAnsi="宋体" w:cs="宋体" w:hint="eastAsia"/>
                <w:color w:val="000000"/>
                <w:kern w:val="0"/>
                <w:sz w:val="22"/>
              </w:rPr>
              <w:t>高杆</w:t>
            </w:r>
            <w:proofErr w:type="gramEnd"/>
            <w:r w:rsidRPr="00225846">
              <w:rPr>
                <w:rFonts w:ascii="方正中等线简体" w:eastAsia="方正中等线简体" w:hAnsi="宋体" w:cs="宋体" w:hint="eastAsia"/>
                <w:color w:val="000000"/>
                <w:kern w:val="0"/>
                <w:sz w:val="22"/>
              </w:rPr>
              <w:t xml:space="preserve">灯 </w:t>
            </w:r>
          </w:p>
        </w:tc>
        <w:tc>
          <w:tcPr>
            <w:tcW w:w="1984"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4</w:t>
            </w:r>
          </w:p>
        </w:tc>
      </w:tr>
      <w:tr w:rsidR="004551AD" w:rsidRPr="00225846" w:rsidTr="004551AD">
        <w:trPr>
          <w:trHeight w:val="559"/>
        </w:trPr>
        <w:tc>
          <w:tcPr>
            <w:tcW w:w="1008" w:type="dxa"/>
            <w:tcBorders>
              <w:top w:val="nil"/>
              <w:left w:val="single" w:sz="4" w:space="0" w:color="auto"/>
              <w:bottom w:val="single" w:sz="4" w:space="0" w:color="auto"/>
              <w:right w:val="single" w:sz="4" w:space="0" w:color="auto"/>
            </w:tcBorders>
            <w:shd w:val="clear" w:color="auto" w:fill="auto"/>
            <w:vAlign w:val="center"/>
          </w:tcPr>
          <w:p w:rsidR="004551AD" w:rsidRPr="004551AD" w:rsidRDefault="004551AD" w:rsidP="00FB54C8">
            <w:pPr>
              <w:widowControl/>
              <w:jc w:val="center"/>
              <w:rPr>
                <w:rFonts w:asciiTheme="majorEastAsia" w:eastAsiaTheme="majorEastAsia" w:hAnsiTheme="majorEastAsia" w:cs="Arial"/>
                <w:color w:val="000000"/>
                <w:kern w:val="0"/>
                <w:sz w:val="22"/>
              </w:rPr>
            </w:pPr>
            <w:r w:rsidRPr="004551AD">
              <w:rPr>
                <w:rFonts w:asciiTheme="majorEastAsia" w:eastAsiaTheme="majorEastAsia" w:hAnsiTheme="majorEastAsia" w:cs="Arial"/>
                <w:color w:val="000000"/>
                <w:kern w:val="0"/>
                <w:sz w:val="22"/>
              </w:rPr>
              <w:t>12</w:t>
            </w:r>
          </w:p>
        </w:tc>
        <w:tc>
          <w:tcPr>
            <w:tcW w:w="3543"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0"/>
                <w:szCs w:val="20"/>
              </w:rPr>
            </w:pPr>
            <w:r w:rsidRPr="00225846">
              <w:rPr>
                <w:rFonts w:ascii="方正中等线简体" w:eastAsia="方正中等线简体" w:hAnsi="宋体" w:cs="宋体" w:hint="eastAsia"/>
                <w:color w:val="000000"/>
                <w:kern w:val="0"/>
                <w:sz w:val="20"/>
                <w:szCs w:val="20"/>
              </w:rPr>
              <w:t>天都大道新园</w:t>
            </w:r>
            <w:proofErr w:type="gramStart"/>
            <w:r w:rsidRPr="00225846">
              <w:rPr>
                <w:rFonts w:ascii="方正中等线简体" w:eastAsia="方正中等线简体" w:hAnsi="宋体" w:cs="宋体" w:hint="eastAsia"/>
                <w:color w:val="000000"/>
                <w:kern w:val="0"/>
                <w:sz w:val="20"/>
                <w:szCs w:val="20"/>
              </w:rPr>
              <w:t>园</w:t>
            </w:r>
            <w:proofErr w:type="gramEnd"/>
            <w:r w:rsidRPr="00225846">
              <w:rPr>
                <w:rFonts w:ascii="方正中等线简体" w:eastAsia="方正中等线简体" w:hAnsi="宋体" w:cs="宋体" w:hint="eastAsia"/>
                <w:color w:val="000000"/>
                <w:kern w:val="0"/>
                <w:sz w:val="20"/>
                <w:szCs w:val="20"/>
              </w:rPr>
              <w:t xml:space="preserve">十字路口 </w:t>
            </w:r>
          </w:p>
        </w:tc>
        <w:tc>
          <w:tcPr>
            <w:tcW w:w="1985"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proofErr w:type="gramStart"/>
            <w:r w:rsidRPr="00225846">
              <w:rPr>
                <w:rFonts w:ascii="方正中等线简体" w:eastAsia="方正中等线简体" w:hAnsi="宋体" w:cs="宋体" w:hint="eastAsia"/>
                <w:color w:val="000000"/>
                <w:kern w:val="0"/>
                <w:sz w:val="22"/>
              </w:rPr>
              <w:t>高杆</w:t>
            </w:r>
            <w:proofErr w:type="gramEnd"/>
            <w:r w:rsidRPr="00225846">
              <w:rPr>
                <w:rFonts w:ascii="方正中等线简体" w:eastAsia="方正中等线简体" w:hAnsi="宋体" w:cs="宋体" w:hint="eastAsia"/>
                <w:color w:val="000000"/>
                <w:kern w:val="0"/>
                <w:sz w:val="22"/>
              </w:rPr>
              <w:t xml:space="preserve">灯 </w:t>
            </w:r>
          </w:p>
        </w:tc>
        <w:tc>
          <w:tcPr>
            <w:tcW w:w="1984"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2</w:t>
            </w:r>
          </w:p>
        </w:tc>
      </w:tr>
      <w:tr w:rsidR="004551AD" w:rsidRPr="00225846" w:rsidTr="004551AD">
        <w:trPr>
          <w:trHeight w:val="559"/>
        </w:trPr>
        <w:tc>
          <w:tcPr>
            <w:tcW w:w="1008" w:type="dxa"/>
            <w:tcBorders>
              <w:top w:val="nil"/>
              <w:left w:val="single" w:sz="4" w:space="0" w:color="auto"/>
              <w:bottom w:val="single" w:sz="4" w:space="0" w:color="auto"/>
              <w:right w:val="single" w:sz="4" w:space="0" w:color="auto"/>
            </w:tcBorders>
            <w:shd w:val="clear" w:color="auto" w:fill="auto"/>
            <w:vAlign w:val="center"/>
          </w:tcPr>
          <w:p w:rsidR="004551AD" w:rsidRPr="004551AD" w:rsidRDefault="004551AD" w:rsidP="00FB54C8">
            <w:pPr>
              <w:widowControl/>
              <w:jc w:val="center"/>
              <w:rPr>
                <w:rFonts w:asciiTheme="majorEastAsia" w:eastAsiaTheme="majorEastAsia" w:hAnsiTheme="majorEastAsia" w:cs="Arial"/>
                <w:color w:val="000000"/>
                <w:kern w:val="0"/>
                <w:sz w:val="22"/>
              </w:rPr>
            </w:pPr>
            <w:r w:rsidRPr="004551AD">
              <w:rPr>
                <w:rFonts w:asciiTheme="majorEastAsia" w:eastAsiaTheme="majorEastAsia" w:hAnsiTheme="majorEastAsia" w:cs="Arial"/>
                <w:color w:val="000000"/>
                <w:kern w:val="0"/>
                <w:sz w:val="22"/>
              </w:rPr>
              <w:t>13</w:t>
            </w:r>
          </w:p>
        </w:tc>
        <w:tc>
          <w:tcPr>
            <w:tcW w:w="3543"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0"/>
                <w:szCs w:val="20"/>
              </w:rPr>
            </w:pPr>
            <w:r w:rsidRPr="00225846">
              <w:rPr>
                <w:rFonts w:ascii="方正中等线简体" w:eastAsia="方正中等线简体" w:hAnsi="宋体" w:cs="宋体" w:hint="eastAsia"/>
                <w:color w:val="000000"/>
                <w:kern w:val="0"/>
                <w:sz w:val="20"/>
                <w:szCs w:val="20"/>
              </w:rPr>
              <w:t xml:space="preserve">百大路口和苏宁电器路口 </w:t>
            </w:r>
          </w:p>
        </w:tc>
        <w:tc>
          <w:tcPr>
            <w:tcW w:w="1985"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proofErr w:type="gramStart"/>
            <w:r w:rsidRPr="00225846">
              <w:rPr>
                <w:rFonts w:ascii="方正中等线简体" w:eastAsia="方正中等线简体" w:hAnsi="宋体" w:cs="宋体" w:hint="eastAsia"/>
                <w:color w:val="000000"/>
                <w:kern w:val="0"/>
                <w:sz w:val="22"/>
              </w:rPr>
              <w:t>高杆</w:t>
            </w:r>
            <w:proofErr w:type="gramEnd"/>
            <w:r w:rsidRPr="00225846">
              <w:rPr>
                <w:rFonts w:ascii="方正中等线简体" w:eastAsia="方正中等线简体" w:hAnsi="宋体" w:cs="宋体" w:hint="eastAsia"/>
                <w:color w:val="000000"/>
                <w:kern w:val="0"/>
                <w:sz w:val="22"/>
              </w:rPr>
              <w:t xml:space="preserve">灯 </w:t>
            </w:r>
          </w:p>
        </w:tc>
        <w:tc>
          <w:tcPr>
            <w:tcW w:w="1984"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5</w:t>
            </w:r>
          </w:p>
        </w:tc>
      </w:tr>
      <w:tr w:rsidR="004551AD" w:rsidRPr="00225846" w:rsidTr="004551AD">
        <w:trPr>
          <w:trHeight w:val="559"/>
        </w:trPr>
        <w:tc>
          <w:tcPr>
            <w:tcW w:w="1008" w:type="dxa"/>
            <w:tcBorders>
              <w:top w:val="nil"/>
              <w:left w:val="single" w:sz="4" w:space="0" w:color="auto"/>
              <w:bottom w:val="single" w:sz="4" w:space="0" w:color="auto"/>
              <w:right w:val="single" w:sz="4" w:space="0" w:color="auto"/>
            </w:tcBorders>
            <w:shd w:val="clear" w:color="auto" w:fill="auto"/>
            <w:vAlign w:val="center"/>
          </w:tcPr>
          <w:p w:rsidR="004551AD" w:rsidRPr="004551AD" w:rsidRDefault="004551AD" w:rsidP="00FB54C8">
            <w:pPr>
              <w:widowControl/>
              <w:jc w:val="center"/>
              <w:rPr>
                <w:rFonts w:asciiTheme="majorEastAsia" w:eastAsiaTheme="majorEastAsia" w:hAnsiTheme="majorEastAsia" w:cs="Arial"/>
                <w:color w:val="000000"/>
                <w:kern w:val="0"/>
                <w:sz w:val="22"/>
              </w:rPr>
            </w:pPr>
            <w:r w:rsidRPr="004551AD">
              <w:rPr>
                <w:rFonts w:asciiTheme="majorEastAsia" w:eastAsiaTheme="majorEastAsia" w:hAnsiTheme="majorEastAsia" w:cs="Arial"/>
                <w:color w:val="000000"/>
                <w:kern w:val="0"/>
                <w:sz w:val="22"/>
              </w:rPr>
              <w:t>14</w:t>
            </w:r>
          </w:p>
        </w:tc>
        <w:tc>
          <w:tcPr>
            <w:tcW w:w="3543"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 xml:space="preserve">黎阳桥头 </w:t>
            </w:r>
          </w:p>
        </w:tc>
        <w:tc>
          <w:tcPr>
            <w:tcW w:w="1985"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proofErr w:type="gramStart"/>
            <w:r w:rsidRPr="00225846">
              <w:rPr>
                <w:rFonts w:ascii="方正中等线简体" w:eastAsia="方正中等线简体" w:hAnsi="宋体" w:cs="宋体" w:hint="eastAsia"/>
                <w:color w:val="000000"/>
                <w:kern w:val="0"/>
                <w:sz w:val="22"/>
              </w:rPr>
              <w:t>高杆</w:t>
            </w:r>
            <w:proofErr w:type="gramEnd"/>
            <w:r w:rsidRPr="00225846">
              <w:rPr>
                <w:rFonts w:ascii="方正中等线简体" w:eastAsia="方正中等线简体" w:hAnsi="宋体" w:cs="宋体" w:hint="eastAsia"/>
                <w:color w:val="000000"/>
                <w:kern w:val="0"/>
                <w:sz w:val="22"/>
              </w:rPr>
              <w:t xml:space="preserve">灯 </w:t>
            </w:r>
          </w:p>
        </w:tc>
        <w:tc>
          <w:tcPr>
            <w:tcW w:w="1984" w:type="dxa"/>
            <w:tcBorders>
              <w:top w:val="nil"/>
              <w:left w:val="nil"/>
              <w:bottom w:val="single" w:sz="4" w:space="0" w:color="auto"/>
              <w:right w:val="single" w:sz="4" w:space="0" w:color="auto"/>
            </w:tcBorders>
            <w:shd w:val="clear" w:color="auto" w:fill="auto"/>
            <w:vAlign w:val="center"/>
          </w:tcPr>
          <w:p w:rsidR="004551AD" w:rsidRPr="00225846" w:rsidRDefault="004551AD" w:rsidP="00FB54C8">
            <w:pPr>
              <w:widowControl/>
              <w:jc w:val="center"/>
              <w:rPr>
                <w:rFonts w:ascii="方正中等线简体" w:eastAsia="方正中等线简体" w:hAnsi="宋体" w:cs="宋体"/>
                <w:color w:val="000000"/>
                <w:kern w:val="0"/>
                <w:sz w:val="22"/>
              </w:rPr>
            </w:pPr>
            <w:r w:rsidRPr="00225846">
              <w:rPr>
                <w:rFonts w:ascii="方正中等线简体" w:eastAsia="方正中等线简体" w:hAnsi="宋体" w:cs="宋体" w:hint="eastAsia"/>
                <w:color w:val="000000"/>
                <w:kern w:val="0"/>
                <w:sz w:val="22"/>
              </w:rPr>
              <w:t>4</w:t>
            </w:r>
          </w:p>
        </w:tc>
      </w:tr>
    </w:tbl>
    <w:p w:rsidR="004551AD" w:rsidRPr="0061497F" w:rsidRDefault="004551AD" w:rsidP="004551AD">
      <w:pPr>
        <w:pStyle w:val="a3"/>
        <w:spacing w:line="360" w:lineRule="auto"/>
        <w:ind w:firstLineChars="0" w:firstLine="0"/>
        <w:rPr>
          <w:rFonts w:ascii="宋体" w:eastAsiaTheme="minorEastAsia" w:hAnsi="宋体" w:cstheme="minorBidi"/>
          <w:b/>
          <w:color w:val="000000"/>
          <w:sz w:val="24"/>
          <w:szCs w:val="24"/>
          <w:lang w:val="x-none" w:eastAsia="x-none"/>
        </w:rPr>
      </w:pPr>
      <w:proofErr w:type="spellStart"/>
      <w:r w:rsidRPr="0061497F">
        <w:rPr>
          <w:rFonts w:ascii="宋体" w:eastAsiaTheme="minorEastAsia" w:hAnsi="宋体" w:cstheme="minorBidi" w:hint="eastAsia"/>
          <w:b/>
          <w:color w:val="000000"/>
          <w:sz w:val="24"/>
          <w:szCs w:val="24"/>
          <w:lang w:val="x-none" w:eastAsia="x-none"/>
        </w:rPr>
        <w:t>四、造型技术要求</w:t>
      </w:r>
      <w:proofErr w:type="spellEnd"/>
    </w:p>
    <w:p w:rsidR="004551AD" w:rsidRPr="004D6C9B" w:rsidRDefault="004551AD" w:rsidP="004551AD">
      <w:pPr>
        <w:pStyle w:val="a3"/>
        <w:spacing w:line="360" w:lineRule="auto"/>
        <w:ind w:firstLine="420"/>
        <w:rPr>
          <w:rFonts w:ascii="宋体" w:eastAsiaTheme="minorEastAsia" w:hAnsi="宋体" w:cstheme="minorBidi"/>
          <w:color w:val="000000"/>
          <w:szCs w:val="24"/>
          <w:lang w:val="x-none" w:eastAsia="x-none"/>
        </w:rPr>
      </w:pPr>
      <w:r w:rsidRPr="004D6C9B">
        <w:rPr>
          <w:rFonts w:ascii="宋体" w:eastAsiaTheme="minorEastAsia" w:hAnsi="宋体" w:cstheme="minorBidi" w:hint="eastAsia"/>
          <w:color w:val="000000"/>
          <w:szCs w:val="24"/>
          <w:lang w:val="x-none" w:eastAsia="x-none"/>
        </w:rPr>
        <w:t>1、外壳一次吸塑成型：外壳厚度</w:t>
      </w:r>
      <w:r w:rsidRPr="004D6C9B">
        <w:rPr>
          <w:rFonts w:ascii="宋体" w:eastAsiaTheme="minorEastAsia" w:hAnsi="宋体" w:cstheme="minorBidi"/>
          <w:color w:val="000000"/>
          <w:szCs w:val="24"/>
          <w:lang w:val="x-none" w:eastAsia="x-none"/>
        </w:rPr>
        <w:t>2.5mm</w:t>
      </w:r>
      <w:r w:rsidRPr="004D6C9B">
        <w:rPr>
          <w:rFonts w:ascii="宋体" w:eastAsiaTheme="minorEastAsia" w:hAnsi="宋体" w:cstheme="minorBidi" w:hint="eastAsia"/>
          <w:color w:val="000000"/>
          <w:szCs w:val="24"/>
          <w:lang w:val="x-none" w:eastAsia="x-none"/>
        </w:rPr>
        <w:t>，主体红色部分材质</w:t>
      </w:r>
      <w:r w:rsidRPr="004D6C9B">
        <w:rPr>
          <w:rFonts w:ascii="宋体" w:eastAsiaTheme="minorEastAsia" w:hAnsi="宋体" w:cstheme="minorBidi"/>
          <w:color w:val="000000"/>
          <w:szCs w:val="24"/>
          <w:lang w:val="x-none" w:eastAsia="x-none"/>
        </w:rPr>
        <w:t>PETG</w:t>
      </w:r>
      <w:r w:rsidRPr="004D6C9B">
        <w:rPr>
          <w:rFonts w:ascii="宋体" w:eastAsiaTheme="minorEastAsia" w:hAnsi="宋体" w:cstheme="minorBidi" w:hint="eastAsia"/>
          <w:color w:val="000000"/>
          <w:szCs w:val="24"/>
          <w:lang w:val="x-none" w:eastAsia="x-none"/>
        </w:rPr>
        <w:t>（防紫外线二年不褪色）。</w:t>
      </w:r>
    </w:p>
    <w:p w:rsidR="004551AD" w:rsidRPr="004D6C9B" w:rsidRDefault="004551AD" w:rsidP="004551AD">
      <w:pPr>
        <w:pStyle w:val="a3"/>
        <w:spacing w:line="360" w:lineRule="auto"/>
        <w:ind w:firstLine="420"/>
        <w:rPr>
          <w:rFonts w:ascii="宋体" w:eastAsiaTheme="minorEastAsia" w:hAnsi="宋体" w:cstheme="minorBidi"/>
          <w:color w:val="000000"/>
          <w:szCs w:val="24"/>
          <w:lang w:val="x-none" w:eastAsia="x-none"/>
        </w:rPr>
      </w:pPr>
      <w:r w:rsidRPr="004D6C9B">
        <w:rPr>
          <w:rFonts w:ascii="宋体" w:eastAsiaTheme="minorEastAsia" w:hAnsi="宋体" w:cstheme="minorBidi" w:hint="eastAsia"/>
          <w:color w:val="000000"/>
          <w:szCs w:val="24"/>
          <w:lang w:val="x-none" w:eastAsia="x-none"/>
        </w:rPr>
        <w:t>2、采用</w:t>
      </w:r>
      <w:r w:rsidRPr="004D6C9B">
        <w:rPr>
          <w:rFonts w:ascii="宋体" w:eastAsiaTheme="minorEastAsia" w:hAnsi="宋体" w:cstheme="minorBidi"/>
          <w:color w:val="000000"/>
          <w:szCs w:val="24"/>
          <w:lang w:val="x-none" w:eastAsia="x-none"/>
        </w:rPr>
        <w:t xml:space="preserve">LED </w:t>
      </w:r>
      <w:r w:rsidRPr="004D6C9B">
        <w:rPr>
          <w:rFonts w:ascii="宋体" w:eastAsiaTheme="minorEastAsia" w:hAnsi="宋体" w:cstheme="minorBidi" w:hint="eastAsia"/>
          <w:color w:val="000000"/>
          <w:szCs w:val="24"/>
          <w:lang w:val="x-none" w:eastAsia="x-none"/>
        </w:rPr>
        <w:t>光源，低压</w:t>
      </w:r>
      <w:r w:rsidRPr="004D6C9B">
        <w:rPr>
          <w:rFonts w:ascii="宋体" w:eastAsiaTheme="minorEastAsia" w:hAnsi="宋体" w:cstheme="minorBidi"/>
          <w:color w:val="000000"/>
          <w:szCs w:val="24"/>
          <w:lang w:val="x-none" w:eastAsia="x-none"/>
        </w:rPr>
        <w:t xml:space="preserve">12V </w:t>
      </w:r>
      <w:r w:rsidRPr="004D6C9B">
        <w:rPr>
          <w:rFonts w:ascii="宋体" w:eastAsiaTheme="minorEastAsia" w:hAnsi="宋体" w:cstheme="minorBidi" w:hint="eastAsia"/>
          <w:color w:val="000000"/>
          <w:szCs w:val="24"/>
          <w:lang w:val="x-none" w:eastAsia="x-none"/>
        </w:rPr>
        <w:t>工作，</w:t>
      </w:r>
      <w:r w:rsidRPr="004D6C9B">
        <w:rPr>
          <w:rFonts w:ascii="宋体" w:eastAsiaTheme="minorEastAsia" w:hAnsi="宋体" w:cstheme="minorBidi"/>
          <w:color w:val="000000"/>
          <w:szCs w:val="24"/>
          <w:lang w:val="x-none" w:eastAsia="x-none"/>
        </w:rPr>
        <w:t xml:space="preserve">1.8mm </w:t>
      </w:r>
      <w:proofErr w:type="spellStart"/>
      <w:r w:rsidRPr="004D6C9B">
        <w:rPr>
          <w:rFonts w:ascii="宋体" w:eastAsiaTheme="minorEastAsia" w:hAnsi="宋体" w:cstheme="minorBidi" w:hint="eastAsia"/>
          <w:color w:val="000000"/>
          <w:szCs w:val="24"/>
          <w:lang w:val="x-none" w:eastAsia="x-none"/>
        </w:rPr>
        <w:t>厚玻钎板（高效散热，灯珠光衰降到最低</w:t>
      </w:r>
      <w:proofErr w:type="spellEnd"/>
      <w:r w:rsidRPr="004D6C9B">
        <w:rPr>
          <w:rFonts w:ascii="宋体" w:eastAsiaTheme="minorEastAsia" w:hAnsi="宋体" w:cstheme="minorBidi" w:hint="eastAsia"/>
          <w:color w:val="000000"/>
          <w:szCs w:val="24"/>
          <w:lang w:val="x-none" w:eastAsia="x-none"/>
        </w:rPr>
        <w:t>），灯珠采用</w:t>
      </w:r>
      <w:r w:rsidRPr="004D6C9B">
        <w:rPr>
          <w:rFonts w:ascii="宋体" w:eastAsiaTheme="minorEastAsia" w:hAnsi="宋体" w:cstheme="minorBidi"/>
          <w:color w:val="000000"/>
          <w:szCs w:val="24"/>
          <w:lang w:val="x-none" w:eastAsia="x-none"/>
        </w:rPr>
        <w:t xml:space="preserve">5730 </w:t>
      </w:r>
      <w:r w:rsidRPr="004D6C9B">
        <w:rPr>
          <w:rFonts w:ascii="宋体" w:eastAsiaTheme="minorEastAsia" w:hAnsi="宋体" w:cstheme="minorBidi" w:hint="eastAsia"/>
          <w:color w:val="000000"/>
          <w:szCs w:val="24"/>
          <w:lang w:val="x-none" w:eastAsia="x-none"/>
        </w:rPr>
        <w:t>贴片。光源密封灌环氧树脂胶防水处理，防水等级</w:t>
      </w:r>
      <w:r w:rsidRPr="004D6C9B">
        <w:rPr>
          <w:rFonts w:ascii="宋体" w:eastAsiaTheme="minorEastAsia" w:hAnsi="宋体" w:cstheme="minorBidi"/>
          <w:color w:val="000000"/>
          <w:szCs w:val="24"/>
          <w:lang w:val="x-none" w:eastAsia="x-none"/>
        </w:rPr>
        <w:t>IP65</w:t>
      </w:r>
      <w:r w:rsidRPr="004D6C9B">
        <w:rPr>
          <w:rFonts w:ascii="宋体" w:eastAsiaTheme="minorEastAsia" w:hAnsi="宋体" w:cstheme="minorBidi" w:hint="eastAsia"/>
          <w:color w:val="000000"/>
          <w:szCs w:val="24"/>
          <w:lang w:val="x-none" w:eastAsia="x-none"/>
        </w:rPr>
        <w:t>（防尘防水）。</w:t>
      </w:r>
    </w:p>
    <w:p w:rsidR="004551AD" w:rsidRPr="004D6C9B" w:rsidRDefault="004551AD" w:rsidP="004551AD">
      <w:pPr>
        <w:pStyle w:val="a3"/>
        <w:spacing w:line="360" w:lineRule="auto"/>
        <w:ind w:firstLine="420"/>
        <w:rPr>
          <w:rFonts w:ascii="宋体" w:eastAsiaTheme="minorEastAsia" w:hAnsi="宋体" w:cstheme="minorBidi"/>
          <w:color w:val="000000"/>
          <w:szCs w:val="24"/>
          <w:lang w:val="x-none" w:eastAsia="x-none"/>
        </w:rPr>
      </w:pPr>
      <w:r w:rsidRPr="004D6C9B">
        <w:rPr>
          <w:rFonts w:ascii="宋体" w:eastAsiaTheme="minorEastAsia" w:hAnsi="宋体" w:cstheme="minorBidi" w:hint="eastAsia"/>
          <w:color w:val="000000"/>
          <w:szCs w:val="24"/>
          <w:lang w:val="x-none" w:eastAsia="x-none"/>
        </w:rPr>
        <w:t>3、五金支架采用</w:t>
      </w:r>
      <w:r w:rsidRPr="004D6C9B">
        <w:rPr>
          <w:rFonts w:ascii="宋体" w:eastAsiaTheme="minorEastAsia" w:hAnsi="宋体" w:cstheme="minorBidi"/>
          <w:color w:val="000000"/>
          <w:szCs w:val="24"/>
          <w:lang w:val="x-none" w:eastAsia="x-none"/>
        </w:rPr>
        <w:t xml:space="preserve">1.0 </w:t>
      </w:r>
      <w:r w:rsidRPr="004D6C9B">
        <w:rPr>
          <w:rFonts w:ascii="宋体" w:eastAsiaTheme="minorEastAsia" w:hAnsi="宋体" w:cstheme="minorBidi" w:hint="eastAsia"/>
          <w:color w:val="000000"/>
          <w:szCs w:val="24"/>
          <w:lang w:val="x-none" w:eastAsia="x-none"/>
        </w:rPr>
        <w:t>热镀锌</w:t>
      </w:r>
      <w:r w:rsidRPr="004D6C9B">
        <w:rPr>
          <w:rFonts w:ascii="宋体" w:eastAsiaTheme="minorEastAsia" w:hAnsi="宋体" w:cstheme="minorBidi"/>
          <w:color w:val="000000"/>
          <w:szCs w:val="24"/>
          <w:lang w:val="x-none" w:eastAsia="x-none"/>
        </w:rPr>
        <w:t xml:space="preserve">20*40 </w:t>
      </w:r>
      <w:r w:rsidRPr="004D6C9B">
        <w:rPr>
          <w:rFonts w:ascii="宋体" w:eastAsiaTheme="minorEastAsia" w:hAnsi="宋体" w:cstheme="minorBidi" w:hint="eastAsia"/>
          <w:color w:val="000000"/>
          <w:szCs w:val="24"/>
          <w:lang w:val="x-none" w:eastAsia="x-none"/>
        </w:rPr>
        <w:t>管材，采用铝型材包边工艺，抱箍</w:t>
      </w:r>
      <w:r w:rsidRPr="004D6C9B">
        <w:rPr>
          <w:rFonts w:ascii="宋体" w:eastAsiaTheme="minorEastAsia" w:hAnsi="宋体" w:cstheme="minorBidi"/>
          <w:color w:val="000000"/>
          <w:szCs w:val="24"/>
          <w:lang w:val="x-none" w:eastAsia="x-none"/>
        </w:rPr>
        <w:t xml:space="preserve">3mm </w:t>
      </w:r>
      <w:proofErr w:type="spellStart"/>
      <w:r w:rsidRPr="004D6C9B">
        <w:rPr>
          <w:rFonts w:ascii="宋体" w:eastAsiaTheme="minorEastAsia" w:hAnsi="宋体" w:cstheme="minorBidi" w:hint="eastAsia"/>
          <w:color w:val="000000"/>
          <w:szCs w:val="24"/>
          <w:lang w:val="x-none" w:eastAsia="x-none"/>
        </w:rPr>
        <w:t>热镀锌钢板，冲压成型，模制无缝焊接表面喷粉烤漆</w:t>
      </w:r>
      <w:proofErr w:type="spellEnd"/>
      <w:r w:rsidRPr="004D6C9B">
        <w:rPr>
          <w:rFonts w:ascii="宋体" w:eastAsiaTheme="minorEastAsia" w:hAnsi="宋体" w:cstheme="minorBidi" w:hint="eastAsia"/>
          <w:color w:val="000000"/>
          <w:szCs w:val="24"/>
          <w:lang w:val="x-none" w:eastAsia="x-none"/>
        </w:rPr>
        <w:t>。</w:t>
      </w:r>
    </w:p>
    <w:p w:rsidR="004551AD" w:rsidRPr="004D6C9B" w:rsidRDefault="004551AD" w:rsidP="004551AD">
      <w:pPr>
        <w:pStyle w:val="a3"/>
        <w:spacing w:line="360" w:lineRule="auto"/>
        <w:ind w:firstLine="420"/>
        <w:rPr>
          <w:rFonts w:ascii="宋体" w:eastAsiaTheme="minorEastAsia" w:hAnsi="宋体" w:cstheme="minorBidi"/>
          <w:color w:val="000000"/>
          <w:szCs w:val="24"/>
          <w:lang w:val="x-none" w:eastAsia="x-none"/>
        </w:rPr>
      </w:pPr>
      <w:r w:rsidRPr="004D6C9B">
        <w:rPr>
          <w:rFonts w:ascii="宋体" w:eastAsiaTheme="minorEastAsia" w:hAnsi="宋体" w:cstheme="minorBidi" w:hint="eastAsia"/>
          <w:color w:val="000000"/>
          <w:szCs w:val="24"/>
          <w:lang w:val="x-none" w:eastAsia="x-none"/>
        </w:rPr>
        <w:lastRenderedPageBreak/>
        <w:t>4、抗风等级</w:t>
      </w:r>
      <w:r w:rsidRPr="004D6C9B">
        <w:rPr>
          <w:rFonts w:ascii="宋体" w:eastAsiaTheme="minorEastAsia" w:hAnsi="宋体" w:cstheme="minorBidi"/>
          <w:color w:val="000000"/>
          <w:szCs w:val="24"/>
          <w:lang w:val="x-none" w:eastAsia="x-none"/>
        </w:rPr>
        <w:t xml:space="preserve">12 </w:t>
      </w:r>
      <w:r w:rsidRPr="004D6C9B">
        <w:rPr>
          <w:rFonts w:ascii="宋体" w:eastAsiaTheme="minorEastAsia" w:hAnsi="宋体" w:cstheme="minorBidi" w:hint="eastAsia"/>
          <w:color w:val="000000"/>
          <w:szCs w:val="24"/>
          <w:lang w:val="x-none" w:eastAsia="x-none"/>
        </w:rPr>
        <w:t>级、光源功率≤</w:t>
      </w:r>
      <w:r w:rsidRPr="004D6C9B">
        <w:rPr>
          <w:rFonts w:ascii="宋体" w:eastAsiaTheme="minorEastAsia" w:hAnsi="宋体" w:cstheme="minorBidi"/>
          <w:color w:val="000000"/>
          <w:szCs w:val="24"/>
          <w:lang w:val="x-none" w:eastAsia="x-none"/>
        </w:rPr>
        <w:t>150w</w:t>
      </w:r>
      <w:r w:rsidRPr="004D6C9B">
        <w:rPr>
          <w:rFonts w:ascii="宋体" w:eastAsiaTheme="minorEastAsia" w:hAnsi="宋体" w:cstheme="minorBidi" w:hint="eastAsia"/>
          <w:color w:val="000000"/>
          <w:szCs w:val="24"/>
          <w:lang w:val="x-none" w:eastAsia="x-none"/>
        </w:rPr>
        <w:t>、配户外工程防雨电源（产品质保二年）。</w:t>
      </w:r>
    </w:p>
    <w:p w:rsidR="004551AD" w:rsidRPr="00147C93" w:rsidRDefault="004551AD" w:rsidP="004551AD">
      <w:pPr>
        <w:pStyle w:val="a3"/>
        <w:spacing w:line="360" w:lineRule="auto"/>
        <w:ind w:firstLineChars="82" w:firstLine="198"/>
        <w:rPr>
          <w:rFonts w:ascii="宋体" w:eastAsiaTheme="minorEastAsia" w:hAnsi="宋体" w:cstheme="minorBidi"/>
          <w:b/>
          <w:color w:val="000000"/>
          <w:sz w:val="24"/>
          <w:szCs w:val="24"/>
          <w:lang w:val="x-none" w:eastAsia="x-none"/>
        </w:rPr>
      </w:pPr>
      <w:proofErr w:type="spellStart"/>
      <w:r w:rsidRPr="00147C93">
        <w:rPr>
          <w:rFonts w:ascii="宋体" w:eastAsiaTheme="minorEastAsia" w:hAnsi="宋体" w:cstheme="minorBidi" w:hint="eastAsia"/>
          <w:b/>
          <w:color w:val="000000"/>
          <w:sz w:val="24"/>
          <w:szCs w:val="24"/>
          <w:lang w:val="x-none" w:eastAsia="x-none"/>
        </w:rPr>
        <w:t>五、报价内容</w:t>
      </w:r>
      <w:proofErr w:type="spellEnd"/>
    </w:p>
    <w:p w:rsidR="004551AD" w:rsidRPr="00314FE3" w:rsidRDefault="004551AD" w:rsidP="004551AD">
      <w:pPr>
        <w:pStyle w:val="a3"/>
        <w:spacing w:line="360" w:lineRule="auto"/>
        <w:ind w:firstLine="420"/>
        <w:rPr>
          <w:rFonts w:ascii="宋体" w:eastAsiaTheme="minorEastAsia" w:hAnsi="宋体" w:cstheme="minorBidi"/>
          <w:color w:val="000000"/>
          <w:szCs w:val="24"/>
          <w:lang w:val="x-none" w:eastAsia="x-none"/>
        </w:rPr>
      </w:pPr>
      <w:r>
        <w:rPr>
          <w:rFonts w:ascii="宋体" w:eastAsiaTheme="minorEastAsia" w:hAnsi="宋体" w:cstheme="minorBidi" w:hint="eastAsia"/>
          <w:color w:val="000000"/>
          <w:szCs w:val="24"/>
          <w:lang w:val="x-none"/>
        </w:rPr>
        <w:t>(1)</w:t>
      </w:r>
      <w:proofErr w:type="spellStart"/>
      <w:r w:rsidRPr="00314FE3">
        <w:rPr>
          <w:rFonts w:ascii="宋体" w:eastAsiaTheme="minorEastAsia" w:hAnsi="宋体" w:cstheme="minorBidi" w:hint="eastAsia"/>
          <w:color w:val="000000"/>
          <w:szCs w:val="24"/>
          <w:lang w:val="x-none" w:eastAsia="x-none"/>
        </w:rPr>
        <w:t>广告策划设计费</w:t>
      </w:r>
      <w:proofErr w:type="spellEnd"/>
      <w:r w:rsidRPr="00314FE3">
        <w:rPr>
          <w:rFonts w:ascii="宋体" w:eastAsiaTheme="minorEastAsia" w:hAnsi="宋体" w:cstheme="minorBidi" w:hint="eastAsia"/>
          <w:color w:val="000000"/>
          <w:szCs w:val="24"/>
          <w:lang w:val="x-none" w:eastAsia="x-none"/>
        </w:rPr>
        <w:t>：</w:t>
      </w:r>
    </w:p>
    <w:p w:rsidR="004551AD" w:rsidRPr="00314FE3" w:rsidRDefault="004551AD" w:rsidP="004551AD">
      <w:pPr>
        <w:pStyle w:val="a3"/>
        <w:spacing w:line="360" w:lineRule="auto"/>
        <w:ind w:firstLine="420"/>
        <w:rPr>
          <w:rFonts w:ascii="宋体" w:eastAsiaTheme="minorEastAsia" w:hAnsi="宋体" w:cstheme="minorBidi"/>
          <w:color w:val="000000"/>
          <w:szCs w:val="24"/>
          <w:lang w:val="x-none" w:eastAsia="x-none"/>
        </w:rPr>
      </w:pPr>
      <w:r w:rsidRPr="00314FE3">
        <w:rPr>
          <w:rFonts w:ascii="宋体" w:eastAsiaTheme="minorEastAsia" w:hAnsi="宋体" w:cstheme="minorBidi" w:hint="eastAsia"/>
          <w:color w:val="000000"/>
          <w:szCs w:val="24"/>
          <w:lang w:val="x-none" w:eastAsia="x-none"/>
        </w:rPr>
        <w:t>广告策划设计费部分报价包含本次设计氛围营造及采购人提出的所有设计工作以及项目施工现场设计指导、配合和服务直至工程竣工验收等全部工作及后期咨询服务费，供应商应充分考虑了工作内容及范围、市场竞争、设计及管理难易程度、设计方案重复修改、设计工期、工程造价、方案审查、评估咨询、协调管理、企业自身能力、物价及政策性变动等因素的前提下并考虑了工程设计期间的所有风险综合确定服务费，服务费为全费用价格（含税金）。</w:t>
      </w:r>
    </w:p>
    <w:p w:rsidR="004551AD" w:rsidRPr="00314FE3" w:rsidRDefault="004551AD" w:rsidP="004551AD">
      <w:pPr>
        <w:pStyle w:val="a3"/>
        <w:spacing w:line="360" w:lineRule="auto"/>
        <w:ind w:firstLine="422"/>
        <w:rPr>
          <w:rFonts w:ascii="宋体" w:eastAsiaTheme="minorEastAsia" w:hAnsi="宋体" w:cstheme="minorBidi"/>
          <w:b/>
          <w:color w:val="000000"/>
          <w:szCs w:val="24"/>
          <w:lang w:val="x-none" w:eastAsia="x-none"/>
        </w:rPr>
      </w:pPr>
      <w:r w:rsidRPr="00314FE3">
        <w:rPr>
          <w:rFonts w:ascii="宋体" w:eastAsiaTheme="minorEastAsia" w:hAnsi="宋体" w:cstheme="minorBidi" w:hint="eastAsia"/>
          <w:b/>
          <w:color w:val="000000"/>
          <w:szCs w:val="24"/>
          <w:lang w:val="x-none" w:eastAsia="x-none"/>
        </w:rPr>
        <w:t>供应商的投标报价应不局限于采购人提供的招标文件、设计任务书及相关资料。供应商应根据项目实际情况，结合相关规范等进行方案优化设计；因实际情况差异、方案设计和主要设备清单中具体施工工艺方面的遗漏及工程量计算错误、图纸优化设计增加的费用等所有因素引起的工程造价已包含在供应商报价中。工程竣工结算时均不作调整。</w:t>
      </w:r>
    </w:p>
    <w:p w:rsidR="004551AD" w:rsidRPr="00314FE3" w:rsidRDefault="004551AD" w:rsidP="004551AD">
      <w:pPr>
        <w:pStyle w:val="p0"/>
        <w:spacing w:line="360" w:lineRule="auto"/>
        <w:ind w:firstLine="420"/>
        <w:rPr>
          <w:rFonts w:ascii="宋体" w:eastAsiaTheme="minorEastAsia" w:hAnsi="宋体" w:cstheme="minorBidi"/>
          <w:b/>
          <w:color w:val="000000"/>
          <w:kern w:val="2"/>
          <w:szCs w:val="24"/>
          <w:lang w:val="x-none" w:eastAsia="x-none"/>
        </w:rPr>
      </w:pPr>
      <w:r>
        <w:rPr>
          <w:rFonts w:ascii="宋体" w:eastAsiaTheme="minorEastAsia" w:hAnsi="宋体" w:cstheme="minorBidi" w:hint="eastAsia"/>
          <w:b/>
          <w:color w:val="000000"/>
          <w:kern w:val="2"/>
          <w:szCs w:val="24"/>
          <w:lang w:val="x-none"/>
        </w:rPr>
        <w:t>(2)</w:t>
      </w:r>
      <w:proofErr w:type="spellStart"/>
      <w:r w:rsidRPr="00314FE3">
        <w:rPr>
          <w:rFonts w:ascii="宋体" w:eastAsiaTheme="minorEastAsia" w:hAnsi="宋体" w:cstheme="minorBidi" w:hint="eastAsia"/>
          <w:b/>
          <w:color w:val="000000"/>
          <w:kern w:val="2"/>
          <w:szCs w:val="24"/>
          <w:lang w:val="x-none" w:eastAsia="x-none"/>
        </w:rPr>
        <w:t>设备采购及安装费</w:t>
      </w:r>
      <w:proofErr w:type="spellEnd"/>
      <w:r w:rsidRPr="00314FE3">
        <w:rPr>
          <w:rFonts w:ascii="宋体" w:eastAsiaTheme="minorEastAsia" w:hAnsi="宋体" w:cstheme="minorBidi" w:hint="eastAsia"/>
          <w:b/>
          <w:color w:val="000000"/>
          <w:kern w:val="2"/>
          <w:szCs w:val="24"/>
          <w:lang w:val="x-none" w:eastAsia="x-none"/>
        </w:rPr>
        <w:t>：</w:t>
      </w:r>
    </w:p>
    <w:p w:rsidR="004551AD" w:rsidRPr="00314FE3" w:rsidRDefault="004551AD" w:rsidP="004551AD">
      <w:pPr>
        <w:pStyle w:val="p0"/>
        <w:spacing w:line="360" w:lineRule="auto"/>
        <w:ind w:firstLine="420"/>
        <w:rPr>
          <w:rFonts w:ascii="宋体" w:eastAsiaTheme="minorEastAsia" w:hAnsi="宋体" w:cstheme="minorBidi"/>
          <w:b/>
          <w:color w:val="000000"/>
          <w:kern w:val="2"/>
          <w:szCs w:val="24"/>
          <w:lang w:val="x-none" w:eastAsia="x-none"/>
        </w:rPr>
      </w:pPr>
      <w:r w:rsidRPr="00314FE3">
        <w:rPr>
          <w:rFonts w:ascii="宋体" w:eastAsiaTheme="minorEastAsia" w:hAnsi="宋体" w:cstheme="minorBidi" w:hint="eastAsia"/>
          <w:b/>
          <w:color w:val="000000"/>
          <w:kern w:val="2"/>
          <w:szCs w:val="24"/>
          <w:lang w:val="x-none" w:eastAsia="x-none"/>
        </w:rPr>
        <w:t>设备采购及安装费应包括经采购人审查通过后的设计方案的设备采购费、厂家定制开模费、安装人工、辅材、机械费等以及管理费、利润、税金等要求采购人支付的最终全部费用，供应商所报的投标报价总价不得高于公布的采购限价，同时也不得低于企业成本价，否则评标委员会可认定投标报价无效，投标文件按无效标处理。供应商应自行到勘察场地自行踏勘，充分考虑本工程的实际工作量、技术含量、难易程度、复杂性等因素的基础上，根据工程特征并结合自身状况在保证质量、工期的前提下自行确定报价。</w:t>
      </w:r>
    </w:p>
    <w:p w:rsidR="004551AD" w:rsidRPr="00314FE3" w:rsidRDefault="004551AD" w:rsidP="004551AD">
      <w:pPr>
        <w:pStyle w:val="a3"/>
        <w:spacing w:line="360" w:lineRule="auto"/>
        <w:ind w:firstLineChars="82" w:firstLine="198"/>
        <w:rPr>
          <w:rFonts w:ascii="宋体" w:eastAsiaTheme="minorEastAsia" w:hAnsi="宋体" w:cstheme="minorBidi"/>
          <w:b/>
          <w:color w:val="000000"/>
          <w:sz w:val="24"/>
          <w:szCs w:val="24"/>
          <w:lang w:val="x-none" w:eastAsia="x-none"/>
        </w:rPr>
      </w:pPr>
      <w:bookmarkStart w:id="5" w:name="_Toc32304"/>
      <w:proofErr w:type="spellStart"/>
      <w:r w:rsidRPr="00314FE3">
        <w:rPr>
          <w:rFonts w:ascii="宋体" w:eastAsiaTheme="minorEastAsia" w:hAnsi="宋体" w:cstheme="minorBidi" w:hint="eastAsia"/>
          <w:b/>
          <w:color w:val="000000"/>
          <w:sz w:val="24"/>
          <w:szCs w:val="24"/>
          <w:lang w:val="x-none" w:eastAsia="x-none"/>
        </w:rPr>
        <w:t>六、报价说明</w:t>
      </w:r>
      <w:proofErr w:type="spellEnd"/>
    </w:p>
    <w:p w:rsidR="004551AD" w:rsidRPr="00AE2763" w:rsidRDefault="004551AD" w:rsidP="004551AD">
      <w:pPr>
        <w:spacing w:line="360" w:lineRule="auto"/>
        <w:rPr>
          <w:rFonts w:ascii="宋体" w:eastAsiaTheme="minorEastAsia" w:hAnsi="宋体" w:cstheme="minorBidi"/>
          <w:color w:val="000000"/>
          <w:szCs w:val="24"/>
          <w:lang w:val="x-none" w:eastAsia="x-none"/>
        </w:rPr>
      </w:pPr>
      <w:proofErr w:type="spellStart"/>
      <w:r w:rsidRPr="00AE2763">
        <w:rPr>
          <w:rFonts w:ascii="宋体" w:eastAsiaTheme="minorEastAsia" w:hAnsi="宋体" w:cstheme="minorBidi" w:hint="eastAsia"/>
          <w:color w:val="000000"/>
          <w:szCs w:val="24"/>
          <w:lang w:val="x-none" w:eastAsia="x-none"/>
        </w:rPr>
        <w:t>最低配置要求表的说明</w:t>
      </w:r>
      <w:proofErr w:type="spellEnd"/>
      <w:r w:rsidRPr="00AE2763">
        <w:rPr>
          <w:rFonts w:ascii="宋体" w:eastAsiaTheme="minorEastAsia" w:hAnsi="宋体" w:cstheme="minorBidi" w:hint="eastAsia"/>
          <w:color w:val="000000"/>
          <w:szCs w:val="24"/>
          <w:lang w:val="x-none" w:eastAsia="x-none"/>
        </w:rPr>
        <w:t>：</w:t>
      </w:r>
    </w:p>
    <w:p w:rsidR="004551AD" w:rsidRPr="00AE2763" w:rsidRDefault="004551AD" w:rsidP="004551AD">
      <w:pPr>
        <w:spacing w:line="360" w:lineRule="auto"/>
        <w:ind w:leftChars="-85" w:hangingChars="85" w:hanging="178"/>
        <w:rPr>
          <w:rFonts w:ascii="宋体" w:eastAsiaTheme="minorEastAsia" w:hAnsi="宋体" w:cstheme="minorBidi"/>
          <w:color w:val="000000"/>
          <w:szCs w:val="24"/>
          <w:lang w:val="x-none" w:eastAsia="x-none"/>
        </w:rPr>
      </w:pPr>
      <w:r w:rsidRPr="00AE2763">
        <w:rPr>
          <w:rFonts w:ascii="宋体" w:eastAsiaTheme="minorEastAsia" w:hAnsi="宋体" w:cstheme="minorBidi"/>
          <w:color w:val="000000"/>
          <w:szCs w:val="24"/>
          <w:lang w:val="x-none" w:eastAsia="x-none"/>
        </w:rPr>
        <w:t>（</w:t>
      </w:r>
      <w:r w:rsidRPr="00AE2763">
        <w:rPr>
          <w:rFonts w:ascii="宋体" w:eastAsiaTheme="minorEastAsia" w:hAnsi="宋体" w:cstheme="minorBidi" w:hint="eastAsia"/>
          <w:color w:val="000000"/>
          <w:szCs w:val="24"/>
          <w:lang w:val="x-none" w:eastAsia="x-none"/>
        </w:rPr>
        <w:t>1）最低配置要求表列出的任何数量，不视为要求承包人实施的工程的实际或准确的工作量。在最低配置要求表中列出的任何工作量应仅限用于投标的参考资料，而不能用于其他目的，供应商应自行根据投标的深化设计编制工程量清单，但采购人提供的主要设备清单可以增加，不能减少，否则作无效标处理。</w:t>
      </w:r>
    </w:p>
    <w:p w:rsidR="004551AD" w:rsidRPr="00AE2763" w:rsidRDefault="004551AD" w:rsidP="004551AD">
      <w:pPr>
        <w:spacing w:line="360" w:lineRule="auto"/>
        <w:ind w:leftChars="-1" w:left="-2"/>
        <w:rPr>
          <w:rFonts w:ascii="宋体" w:eastAsiaTheme="minorEastAsia" w:hAnsi="宋体" w:cstheme="minorBidi"/>
          <w:color w:val="000000"/>
          <w:szCs w:val="24"/>
          <w:lang w:val="x-none" w:eastAsia="x-none"/>
        </w:rPr>
      </w:pPr>
      <w:r w:rsidRPr="00AE2763">
        <w:rPr>
          <w:rFonts w:ascii="宋体" w:eastAsiaTheme="minorEastAsia" w:hAnsi="宋体" w:cstheme="minorBidi"/>
          <w:color w:val="000000"/>
          <w:szCs w:val="24"/>
          <w:lang w:val="x-none" w:eastAsia="x-none"/>
        </w:rPr>
        <w:t>（</w:t>
      </w:r>
      <w:r w:rsidRPr="00AE2763">
        <w:rPr>
          <w:rFonts w:ascii="宋体" w:eastAsiaTheme="minorEastAsia" w:hAnsi="宋体" w:cstheme="minorBidi" w:hint="eastAsia"/>
          <w:color w:val="000000"/>
          <w:szCs w:val="24"/>
          <w:lang w:val="x-none" w:eastAsia="x-none"/>
        </w:rPr>
        <w:t>2）本项目为单价包干项目，承包人在编制投标清单和报价时，必须考虑齐全，结算时以供应商出具的施工图、结算书、报价清单为依据，结算价格须经审计部门确认。</w:t>
      </w:r>
    </w:p>
    <w:p w:rsidR="004551AD" w:rsidRPr="00AE2763" w:rsidRDefault="004551AD" w:rsidP="004551AD">
      <w:pPr>
        <w:spacing w:line="440" w:lineRule="exact"/>
        <w:rPr>
          <w:rFonts w:ascii="宋体" w:eastAsiaTheme="minorEastAsia" w:hAnsi="宋体" w:cstheme="minorBidi"/>
          <w:color w:val="000000"/>
          <w:szCs w:val="24"/>
          <w:lang w:val="x-none" w:eastAsia="x-none"/>
        </w:rPr>
      </w:pPr>
      <w:r w:rsidRPr="00AE2763">
        <w:rPr>
          <w:rFonts w:ascii="宋体" w:eastAsiaTheme="minorEastAsia" w:hAnsi="宋体" w:cstheme="minorBidi" w:hint="eastAsia"/>
          <w:color w:val="000000"/>
          <w:szCs w:val="24"/>
          <w:lang w:val="x-none" w:eastAsia="x-none"/>
        </w:rPr>
        <w:t>（3）除非合同另有规定，工程量清单中有标价的单价和总额价均已包括了为实施和完成合</w:t>
      </w:r>
      <w:r w:rsidRPr="00AE2763">
        <w:rPr>
          <w:rFonts w:ascii="宋体" w:eastAsiaTheme="minorEastAsia" w:hAnsi="宋体" w:cstheme="minorBidi" w:hint="eastAsia"/>
          <w:color w:val="000000"/>
          <w:szCs w:val="24"/>
          <w:lang w:val="x-none" w:eastAsia="x-none"/>
        </w:rPr>
        <w:lastRenderedPageBreak/>
        <w:t>同工程所需的人工费、材料费（包括材料调价）、机械费、管理费、规费、利润、措施项目费用、税金、缺陷修复等费用，以及合同明示或暗示的所有责任、义务和全部风险。</w:t>
      </w:r>
    </w:p>
    <w:p w:rsidR="004551AD" w:rsidRPr="00AE2763" w:rsidRDefault="004551AD" w:rsidP="004551AD">
      <w:pPr>
        <w:spacing w:line="440" w:lineRule="exact"/>
        <w:rPr>
          <w:rFonts w:ascii="宋体" w:eastAsiaTheme="minorEastAsia" w:hAnsi="宋体" w:cstheme="minorBidi"/>
          <w:color w:val="000000"/>
          <w:szCs w:val="24"/>
          <w:lang w:val="x-none" w:eastAsia="x-none"/>
        </w:rPr>
      </w:pPr>
      <w:r w:rsidRPr="00AE2763">
        <w:rPr>
          <w:rFonts w:ascii="宋体" w:eastAsiaTheme="minorEastAsia" w:hAnsi="宋体" w:cstheme="minorBidi"/>
          <w:color w:val="000000"/>
          <w:szCs w:val="24"/>
          <w:lang w:val="x-none" w:eastAsia="x-none"/>
        </w:rPr>
        <w:t>（</w:t>
      </w:r>
      <w:r w:rsidRPr="00AE2763">
        <w:rPr>
          <w:rFonts w:ascii="宋体" w:eastAsiaTheme="minorEastAsia" w:hAnsi="宋体" w:cstheme="minorBidi" w:hint="eastAsia"/>
          <w:color w:val="000000"/>
          <w:szCs w:val="24"/>
          <w:lang w:val="x-none" w:eastAsia="x-none"/>
        </w:rPr>
        <w:t>4）符合合同条件规定的全部费用应认为已被计入有标价的工程量清单所列细目之中，未列细目不予计量的工作，其费用应视为已分摊在本合同工程的有关细目的单价或总额价之中。</w:t>
      </w:r>
    </w:p>
    <w:p w:rsidR="004551AD" w:rsidRPr="00AE2763" w:rsidRDefault="004551AD" w:rsidP="004551AD">
      <w:pPr>
        <w:spacing w:line="440" w:lineRule="exact"/>
        <w:rPr>
          <w:rFonts w:ascii="宋体" w:eastAsiaTheme="minorEastAsia" w:hAnsi="宋体" w:cstheme="minorBidi"/>
          <w:color w:val="000000"/>
          <w:szCs w:val="24"/>
          <w:lang w:val="x-none" w:eastAsia="x-none"/>
        </w:rPr>
      </w:pPr>
      <w:r w:rsidRPr="00AE2763">
        <w:rPr>
          <w:rFonts w:ascii="宋体" w:eastAsiaTheme="minorEastAsia" w:hAnsi="宋体" w:cstheme="minorBidi"/>
          <w:color w:val="000000"/>
          <w:szCs w:val="24"/>
          <w:lang w:val="x-none" w:eastAsia="x-none"/>
        </w:rPr>
        <w:t>（</w:t>
      </w:r>
      <w:r w:rsidRPr="00AE2763">
        <w:rPr>
          <w:rFonts w:ascii="宋体" w:eastAsiaTheme="minorEastAsia" w:hAnsi="宋体" w:cstheme="minorBidi" w:hint="eastAsia"/>
          <w:color w:val="000000"/>
          <w:szCs w:val="24"/>
          <w:lang w:val="x-none" w:eastAsia="x-none"/>
        </w:rPr>
        <w:t>5）对作业和材料的一般说明或规定，未重复写入工程量清单内，在给工程量清单各细目标价前，应参阅招标文件中的有关部分。</w:t>
      </w:r>
    </w:p>
    <w:p w:rsidR="004551AD" w:rsidRPr="00AE2763" w:rsidRDefault="004551AD" w:rsidP="004551AD">
      <w:pPr>
        <w:spacing w:line="440" w:lineRule="exact"/>
        <w:rPr>
          <w:rFonts w:ascii="宋体" w:eastAsiaTheme="minorEastAsia" w:hAnsi="宋体" w:cstheme="minorBidi"/>
          <w:color w:val="000000"/>
          <w:szCs w:val="24"/>
          <w:lang w:val="x-none" w:eastAsia="x-none"/>
        </w:rPr>
      </w:pPr>
      <w:r w:rsidRPr="00AE2763">
        <w:rPr>
          <w:rFonts w:ascii="宋体" w:eastAsiaTheme="minorEastAsia" w:hAnsi="宋体" w:cstheme="minorBidi"/>
          <w:color w:val="000000"/>
          <w:szCs w:val="24"/>
          <w:lang w:val="x-none" w:eastAsia="x-none"/>
        </w:rPr>
        <w:t>（</w:t>
      </w:r>
      <w:r w:rsidRPr="00AE2763">
        <w:rPr>
          <w:rFonts w:ascii="宋体" w:eastAsiaTheme="minorEastAsia" w:hAnsi="宋体" w:cstheme="minorBidi" w:hint="eastAsia"/>
          <w:color w:val="000000"/>
          <w:szCs w:val="24"/>
          <w:lang w:val="x-none" w:eastAsia="x-none"/>
        </w:rPr>
        <w:t>6</w:t>
      </w:r>
      <w:r w:rsidR="00CB1F5D">
        <w:rPr>
          <w:rFonts w:ascii="宋体" w:eastAsiaTheme="minorEastAsia" w:hAnsi="宋体" w:cstheme="minorBidi" w:hint="eastAsia"/>
          <w:color w:val="000000"/>
          <w:szCs w:val="24"/>
          <w:lang w:val="x-none" w:eastAsia="x-none"/>
        </w:rPr>
        <w:t>）</w:t>
      </w:r>
      <w:r w:rsidRPr="00AE2763">
        <w:rPr>
          <w:rFonts w:ascii="宋体" w:eastAsiaTheme="minorEastAsia" w:hAnsi="宋体" w:cstheme="minorBidi" w:hint="eastAsia"/>
          <w:color w:val="000000"/>
          <w:szCs w:val="24"/>
          <w:lang w:val="x-none" w:eastAsia="x-none"/>
        </w:rPr>
        <w:t>承包人用于本合同工程的各类装备的</w:t>
      </w:r>
      <w:r w:rsidR="00CB1F5D">
        <w:rPr>
          <w:rFonts w:ascii="宋体" w:eastAsiaTheme="minorEastAsia" w:hAnsi="宋体" w:cstheme="minorBidi" w:hint="eastAsia"/>
          <w:color w:val="000000"/>
          <w:szCs w:val="24"/>
          <w:lang w:val="x-none"/>
        </w:rPr>
        <w:t>施工用水、用电、脚手架、施工机械的</w:t>
      </w:r>
      <w:proofErr w:type="spellStart"/>
      <w:r w:rsidRPr="00AE2763">
        <w:rPr>
          <w:rFonts w:ascii="宋体" w:eastAsiaTheme="minorEastAsia" w:hAnsi="宋体" w:cstheme="minorBidi" w:hint="eastAsia"/>
          <w:color w:val="000000"/>
          <w:szCs w:val="24"/>
          <w:lang w:val="x-none" w:eastAsia="x-none"/>
        </w:rPr>
        <w:t>提供、运输、拆卸、拼装等</w:t>
      </w:r>
      <w:r w:rsidR="00CB1F5D">
        <w:rPr>
          <w:rFonts w:ascii="宋体" w:eastAsiaTheme="minorEastAsia" w:hAnsi="宋体" w:cstheme="minorBidi" w:hint="eastAsia"/>
          <w:color w:val="000000"/>
          <w:szCs w:val="24"/>
          <w:lang w:val="x-none"/>
        </w:rPr>
        <w:t>所有工程所需的费用</w:t>
      </w:r>
      <w:proofErr w:type="spellEnd"/>
      <w:r w:rsidRPr="00AE2763">
        <w:rPr>
          <w:rFonts w:ascii="宋体" w:eastAsiaTheme="minorEastAsia" w:hAnsi="宋体" w:cstheme="minorBidi" w:hint="eastAsia"/>
          <w:color w:val="000000"/>
          <w:szCs w:val="24"/>
          <w:lang w:val="x-none" w:eastAsia="x-none"/>
        </w:rPr>
        <w:t>，</w:t>
      </w:r>
      <w:proofErr w:type="spellStart"/>
      <w:r w:rsidRPr="00AE2763">
        <w:rPr>
          <w:rFonts w:ascii="宋体" w:eastAsiaTheme="minorEastAsia" w:hAnsi="宋体" w:cstheme="minorBidi" w:hint="eastAsia"/>
          <w:color w:val="000000"/>
          <w:szCs w:val="24"/>
          <w:lang w:val="x-none" w:eastAsia="x-none"/>
        </w:rPr>
        <w:t>已包括在工程量清单的单价与</w:t>
      </w:r>
      <w:proofErr w:type="gramStart"/>
      <w:r w:rsidRPr="00AE2763">
        <w:rPr>
          <w:rFonts w:ascii="宋体" w:eastAsiaTheme="minorEastAsia" w:hAnsi="宋体" w:cstheme="minorBidi" w:hint="eastAsia"/>
          <w:color w:val="000000"/>
          <w:szCs w:val="24"/>
          <w:lang w:val="x-none" w:eastAsia="x-none"/>
        </w:rPr>
        <w:t>总额价</w:t>
      </w:r>
      <w:proofErr w:type="gramEnd"/>
      <w:r w:rsidRPr="00AE2763">
        <w:rPr>
          <w:rFonts w:ascii="宋体" w:eastAsiaTheme="minorEastAsia" w:hAnsi="宋体" w:cstheme="minorBidi" w:hint="eastAsia"/>
          <w:color w:val="000000"/>
          <w:szCs w:val="24"/>
          <w:lang w:val="x-none" w:eastAsia="x-none"/>
        </w:rPr>
        <w:t>之中</w:t>
      </w:r>
      <w:proofErr w:type="spellEnd"/>
      <w:r w:rsidRPr="00AE2763">
        <w:rPr>
          <w:rFonts w:ascii="宋体" w:eastAsiaTheme="minorEastAsia" w:hAnsi="宋体" w:cstheme="minorBidi" w:hint="eastAsia"/>
          <w:color w:val="000000"/>
          <w:szCs w:val="24"/>
          <w:lang w:val="x-none" w:eastAsia="x-none"/>
        </w:rPr>
        <w:t>。</w:t>
      </w:r>
    </w:p>
    <w:p w:rsidR="004551AD" w:rsidRPr="00AE2763" w:rsidRDefault="004551AD" w:rsidP="004551AD">
      <w:pPr>
        <w:spacing w:line="440" w:lineRule="exact"/>
        <w:rPr>
          <w:rFonts w:ascii="宋体" w:eastAsiaTheme="minorEastAsia" w:hAnsi="宋体" w:cstheme="minorBidi"/>
          <w:color w:val="000000"/>
          <w:szCs w:val="24"/>
          <w:lang w:val="x-none" w:eastAsia="x-none"/>
        </w:rPr>
      </w:pPr>
      <w:r w:rsidRPr="00AE2763">
        <w:rPr>
          <w:rFonts w:ascii="宋体" w:eastAsiaTheme="minorEastAsia" w:hAnsi="宋体" w:cstheme="minorBidi"/>
          <w:color w:val="000000"/>
          <w:szCs w:val="24"/>
          <w:lang w:val="x-none" w:eastAsia="x-none"/>
        </w:rPr>
        <w:t>（</w:t>
      </w:r>
      <w:r w:rsidRPr="00AE2763">
        <w:rPr>
          <w:rFonts w:ascii="宋体" w:eastAsiaTheme="minorEastAsia" w:hAnsi="宋体" w:cstheme="minorBidi" w:hint="eastAsia"/>
          <w:color w:val="000000"/>
          <w:szCs w:val="24"/>
          <w:lang w:val="x-none" w:eastAsia="x-none"/>
        </w:rPr>
        <w:t>7</w:t>
      </w:r>
      <w:r w:rsidR="00CB1F5D">
        <w:rPr>
          <w:rFonts w:ascii="宋体" w:eastAsiaTheme="minorEastAsia" w:hAnsi="宋体" w:cstheme="minorBidi" w:hint="eastAsia"/>
          <w:color w:val="000000"/>
          <w:szCs w:val="24"/>
          <w:lang w:val="x-none" w:eastAsia="x-none"/>
        </w:rPr>
        <w:t>）</w:t>
      </w:r>
      <w:r w:rsidRPr="00AE2763">
        <w:rPr>
          <w:rFonts w:ascii="宋体" w:eastAsiaTheme="minorEastAsia" w:hAnsi="宋体" w:cstheme="minorBidi" w:hint="eastAsia"/>
          <w:color w:val="000000"/>
          <w:szCs w:val="24"/>
          <w:lang w:val="x-none" w:eastAsia="x-none"/>
        </w:rPr>
        <w:t>工程量清单中各项报价均以人民币（元）为单位。</w:t>
      </w:r>
    </w:p>
    <w:p w:rsidR="004551AD" w:rsidRPr="00AE2763" w:rsidRDefault="004551AD" w:rsidP="004551AD">
      <w:pPr>
        <w:spacing w:line="440" w:lineRule="exact"/>
        <w:rPr>
          <w:rFonts w:ascii="宋体" w:eastAsiaTheme="minorEastAsia" w:hAnsi="宋体" w:cstheme="minorBidi"/>
          <w:color w:val="000000"/>
          <w:szCs w:val="24"/>
          <w:lang w:val="x-none" w:eastAsia="x-none"/>
        </w:rPr>
      </w:pPr>
      <w:r w:rsidRPr="00AE2763">
        <w:rPr>
          <w:rFonts w:ascii="宋体" w:eastAsiaTheme="minorEastAsia" w:hAnsi="宋体" w:cstheme="minorBidi"/>
          <w:color w:val="000000"/>
          <w:szCs w:val="24"/>
          <w:lang w:val="x-none" w:eastAsia="x-none"/>
        </w:rPr>
        <w:t>（</w:t>
      </w:r>
      <w:r w:rsidR="007B46C2">
        <w:rPr>
          <w:rFonts w:ascii="宋体" w:eastAsiaTheme="minorEastAsia" w:hAnsi="宋体" w:cstheme="minorBidi" w:hint="eastAsia"/>
          <w:color w:val="000000"/>
          <w:szCs w:val="24"/>
          <w:lang w:val="x-none"/>
        </w:rPr>
        <w:t>8</w:t>
      </w:r>
      <w:r w:rsidR="007B46C2">
        <w:rPr>
          <w:rFonts w:ascii="宋体" w:eastAsiaTheme="minorEastAsia" w:hAnsi="宋体" w:cstheme="minorBidi" w:hint="eastAsia"/>
          <w:color w:val="000000"/>
          <w:szCs w:val="24"/>
          <w:lang w:val="x-none" w:eastAsia="x-none"/>
        </w:rPr>
        <w:t>）</w:t>
      </w:r>
      <w:r w:rsidRPr="00AE2763">
        <w:rPr>
          <w:rFonts w:ascii="宋体" w:eastAsiaTheme="minorEastAsia" w:hAnsi="宋体" w:cstheme="minorBidi" w:hint="eastAsia"/>
          <w:color w:val="000000"/>
          <w:szCs w:val="24"/>
          <w:lang w:val="x-none" w:eastAsia="x-none"/>
        </w:rPr>
        <w:t>本次招标文件中报价清单由供应商自行编制，</w:t>
      </w:r>
      <w:r w:rsidR="001A2121">
        <w:rPr>
          <w:rFonts w:ascii="宋体" w:eastAsiaTheme="minorEastAsia" w:hAnsi="宋体" w:cstheme="minorBidi" w:hint="eastAsia"/>
          <w:color w:val="000000"/>
          <w:szCs w:val="24"/>
          <w:lang w:val="x-none"/>
        </w:rPr>
        <w:t>供应商应踏勘现场，充分考虑施工报价，</w:t>
      </w:r>
      <w:r w:rsidRPr="00AE2763">
        <w:rPr>
          <w:rFonts w:ascii="宋体" w:eastAsiaTheme="minorEastAsia" w:hAnsi="宋体" w:cstheme="minorBidi" w:hint="eastAsia"/>
          <w:color w:val="000000"/>
          <w:szCs w:val="24"/>
          <w:lang w:val="x-none" w:eastAsia="x-none"/>
        </w:rPr>
        <w:t>为</w:t>
      </w:r>
      <w:proofErr w:type="gramStart"/>
      <w:r w:rsidRPr="00AE2763">
        <w:rPr>
          <w:rFonts w:ascii="宋体" w:eastAsiaTheme="minorEastAsia" w:hAnsi="宋体" w:cstheme="minorBidi" w:hint="eastAsia"/>
          <w:color w:val="000000"/>
          <w:szCs w:val="24"/>
          <w:lang w:val="x-none" w:eastAsia="x-none"/>
        </w:rPr>
        <w:t>全费用</w:t>
      </w:r>
      <w:proofErr w:type="gramEnd"/>
      <w:r w:rsidRPr="00AE2763">
        <w:rPr>
          <w:rFonts w:ascii="宋体" w:eastAsiaTheme="minorEastAsia" w:hAnsi="宋体" w:cstheme="minorBidi" w:hint="eastAsia"/>
          <w:color w:val="000000"/>
          <w:szCs w:val="24"/>
          <w:lang w:val="x-none" w:eastAsia="x-none"/>
        </w:rPr>
        <w:t>单价报价，自行填报工程量及报价，对报价清单的遗漏与错误负责，供应商所报工程数量应尽可能与施工方案相符，结算时采购人不予调整。</w:t>
      </w:r>
    </w:p>
    <w:p w:rsidR="004551AD" w:rsidRPr="00AE2763" w:rsidRDefault="004551AD" w:rsidP="004551AD">
      <w:pPr>
        <w:spacing w:line="440" w:lineRule="exact"/>
        <w:rPr>
          <w:rFonts w:ascii="宋体" w:eastAsiaTheme="minorEastAsia" w:hAnsi="宋体" w:cstheme="minorBidi"/>
          <w:color w:val="000000"/>
          <w:szCs w:val="24"/>
          <w:lang w:val="x-none" w:eastAsia="x-none"/>
        </w:rPr>
      </w:pPr>
      <w:r w:rsidRPr="00AE2763">
        <w:rPr>
          <w:rFonts w:ascii="宋体" w:eastAsiaTheme="minorEastAsia" w:hAnsi="宋体" w:cstheme="minorBidi"/>
          <w:color w:val="000000"/>
          <w:szCs w:val="24"/>
          <w:lang w:val="x-none" w:eastAsia="x-none"/>
        </w:rPr>
        <w:t>（</w:t>
      </w:r>
      <w:r w:rsidR="007B46C2">
        <w:rPr>
          <w:rFonts w:ascii="宋体" w:eastAsiaTheme="minorEastAsia" w:hAnsi="宋体" w:cstheme="minorBidi" w:hint="eastAsia"/>
          <w:color w:val="000000"/>
          <w:szCs w:val="24"/>
          <w:lang w:val="x-none"/>
        </w:rPr>
        <w:t>9</w:t>
      </w:r>
      <w:r w:rsidR="007B46C2">
        <w:rPr>
          <w:rFonts w:ascii="宋体" w:eastAsiaTheme="minorEastAsia" w:hAnsi="宋体" w:cstheme="minorBidi" w:hint="eastAsia"/>
          <w:color w:val="000000"/>
          <w:szCs w:val="24"/>
          <w:lang w:val="x-none" w:eastAsia="x-none"/>
        </w:rPr>
        <w:t>）</w:t>
      </w:r>
      <w:r w:rsidRPr="00AE2763">
        <w:rPr>
          <w:rFonts w:ascii="宋体" w:eastAsiaTheme="minorEastAsia" w:hAnsi="宋体" w:cstheme="minorBidi" w:hint="eastAsia"/>
          <w:color w:val="000000"/>
          <w:szCs w:val="24"/>
          <w:lang w:val="x-none" w:eastAsia="x-none"/>
        </w:rPr>
        <w:t>供应商不可对采购人提供项目清单说明进行删减，采购人不因项目说明增加或减少而调整项目单价和总价。</w:t>
      </w:r>
    </w:p>
    <w:p w:rsidR="004551AD" w:rsidRPr="00AE2763" w:rsidRDefault="004551AD" w:rsidP="004551AD">
      <w:pPr>
        <w:spacing w:line="440" w:lineRule="exact"/>
        <w:rPr>
          <w:rFonts w:ascii="宋体" w:eastAsiaTheme="minorEastAsia" w:hAnsi="宋体" w:cstheme="minorBidi"/>
          <w:color w:val="000000"/>
          <w:szCs w:val="24"/>
          <w:lang w:val="x-none" w:eastAsia="x-none"/>
        </w:rPr>
      </w:pPr>
      <w:r w:rsidRPr="00AE2763">
        <w:rPr>
          <w:rFonts w:ascii="宋体" w:eastAsiaTheme="minorEastAsia" w:hAnsi="宋体" w:cstheme="minorBidi"/>
          <w:color w:val="000000"/>
          <w:szCs w:val="24"/>
          <w:lang w:val="x-none" w:eastAsia="x-none"/>
        </w:rPr>
        <w:t>（</w:t>
      </w:r>
      <w:r w:rsidR="007B46C2">
        <w:rPr>
          <w:rFonts w:ascii="宋体" w:eastAsiaTheme="minorEastAsia" w:hAnsi="宋体" w:cstheme="minorBidi" w:hint="eastAsia"/>
          <w:color w:val="000000"/>
          <w:szCs w:val="24"/>
          <w:lang w:val="x-none"/>
        </w:rPr>
        <w:t>10</w:t>
      </w:r>
      <w:r w:rsidR="004E6A84">
        <w:rPr>
          <w:rFonts w:ascii="宋体" w:eastAsiaTheme="minorEastAsia" w:hAnsi="宋体" w:cstheme="minorBidi" w:hint="eastAsia"/>
          <w:color w:val="000000"/>
          <w:szCs w:val="24"/>
          <w:lang w:val="x-none" w:eastAsia="x-none"/>
        </w:rPr>
        <w:t>）</w:t>
      </w:r>
      <w:r w:rsidRPr="00AE2763">
        <w:rPr>
          <w:rFonts w:ascii="宋体" w:eastAsiaTheme="minorEastAsia" w:hAnsi="宋体" w:cstheme="minorBidi" w:hint="eastAsia"/>
          <w:color w:val="000000"/>
          <w:szCs w:val="24"/>
          <w:lang w:val="x-none" w:eastAsia="x-none"/>
        </w:rPr>
        <w:t>供应商可根据预算定额、施工图纸、现场情况、合同条件、发包人要求和本单位实际进行填报，此措施项目清单是指为完成本工程所需全部明示或隐含的措施，措施费用不予增加。</w:t>
      </w:r>
    </w:p>
    <w:p w:rsidR="004551AD" w:rsidRPr="00347B6A" w:rsidRDefault="004551AD" w:rsidP="004551AD">
      <w:pPr>
        <w:spacing w:line="440" w:lineRule="exact"/>
        <w:rPr>
          <w:rFonts w:ascii="宋体" w:hAnsi="宋体" w:cs="宋体"/>
          <w:color w:val="FF0000"/>
          <w:sz w:val="30"/>
          <w:szCs w:val="30"/>
        </w:rPr>
      </w:pPr>
      <w:r w:rsidRPr="00AE2763">
        <w:rPr>
          <w:rFonts w:ascii="宋体" w:eastAsiaTheme="minorEastAsia" w:hAnsi="宋体" w:cstheme="minorBidi" w:hint="eastAsia"/>
          <w:color w:val="000000"/>
          <w:szCs w:val="24"/>
          <w:lang w:val="x-none" w:eastAsia="x-none"/>
        </w:rPr>
        <w:t>（</w:t>
      </w:r>
      <w:r w:rsidR="007B46C2">
        <w:rPr>
          <w:rFonts w:ascii="宋体" w:eastAsiaTheme="minorEastAsia" w:hAnsi="宋体" w:cstheme="minorBidi" w:hint="eastAsia"/>
          <w:color w:val="000000"/>
          <w:szCs w:val="24"/>
          <w:lang w:val="x-none"/>
        </w:rPr>
        <w:t>11</w:t>
      </w:r>
      <w:r w:rsidR="007B46C2">
        <w:rPr>
          <w:rFonts w:ascii="宋体" w:eastAsiaTheme="minorEastAsia" w:hAnsi="宋体" w:cstheme="minorBidi" w:hint="eastAsia"/>
          <w:color w:val="000000"/>
          <w:szCs w:val="24"/>
          <w:lang w:val="x-none" w:eastAsia="x-none"/>
        </w:rPr>
        <w:t>）</w:t>
      </w:r>
      <w:r w:rsidRPr="00AE2763">
        <w:rPr>
          <w:rFonts w:ascii="宋体" w:eastAsiaTheme="minorEastAsia" w:hAnsi="宋体" w:cstheme="minorBidi" w:hint="eastAsia"/>
          <w:color w:val="000000"/>
          <w:szCs w:val="24"/>
          <w:lang w:val="x-none" w:eastAsia="x-none"/>
        </w:rPr>
        <w:t>如因采购人审核时调整方案，造型灯具在投标人所报尺寸相差±30%以内的，价格均不进行调整，按中标单价执行。</w:t>
      </w:r>
    </w:p>
    <w:bookmarkEnd w:id="1"/>
    <w:bookmarkEnd w:id="2"/>
    <w:bookmarkEnd w:id="3"/>
    <w:bookmarkEnd w:id="5"/>
    <w:p w:rsidR="0013405F" w:rsidRPr="004551AD" w:rsidRDefault="0013405F"/>
    <w:sectPr w:rsidR="0013405F" w:rsidRPr="004551A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中等线简体">
    <w:altName w:val="宋体"/>
    <w:panose1 w:val="00000000000000000000"/>
    <w:charset w:val="86"/>
    <w:family w:val="roman"/>
    <w:notTrueType/>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1AD"/>
    <w:rsid w:val="0013405F"/>
    <w:rsid w:val="00197B7B"/>
    <w:rsid w:val="001A2121"/>
    <w:rsid w:val="002E5292"/>
    <w:rsid w:val="004551AD"/>
    <w:rsid w:val="004E6A84"/>
    <w:rsid w:val="007B46C2"/>
    <w:rsid w:val="00CB1F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51AD"/>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
    <w:name w:val="p0"/>
    <w:basedOn w:val="a"/>
    <w:rsid w:val="004551AD"/>
    <w:pPr>
      <w:widowControl/>
    </w:pPr>
    <w:rPr>
      <w:rFonts w:ascii="Times New Roman" w:hAnsi="Times New Roman"/>
      <w:kern w:val="0"/>
      <w:szCs w:val="21"/>
    </w:rPr>
  </w:style>
  <w:style w:type="paragraph" w:styleId="a3">
    <w:name w:val="No Spacing"/>
    <w:uiPriority w:val="1"/>
    <w:qFormat/>
    <w:rsid w:val="004551AD"/>
    <w:pPr>
      <w:widowControl w:val="0"/>
      <w:ind w:firstLineChars="200" w:firstLine="200"/>
      <w:jc w:val="both"/>
    </w:pPr>
    <w:rPr>
      <w:rFonts w:ascii="Calibri" w:eastAsia="宋体" w:hAnsi="Calibri" w:cs="Times New Roman"/>
    </w:rPr>
  </w:style>
  <w:style w:type="paragraph" w:styleId="a4">
    <w:name w:val="Balloon Text"/>
    <w:basedOn w:val="a"/>
    <w:link w:val="Char"/>
    <w:uiPriority w:val="99"/>
    <w:semiHidden/>
    <w:unhideWhenUsed/>
    <w:rsid w:val="004551AD"/>
    <w:rPr>
      <w:sz w:val="18"/>
      <w:szCs w:val="18"/>
    </w:rPr>
  </w:style>
  <w:style w:type="character" w:customStyle="1" w:styleId="Char">
    <w:name w:val="批注框文本 Char"/>
    <w:basedOn w:val="a0"/>
    <w:link w:val="a4"/>
    <w:uiPriority w:val="99"/>
    <w:semiHidden/>
    <w:rsid w:val="004551AD"/>
    <w:rPr>
      <w:rFonts w:ascii="Calibri" w:eastAsia="宋体"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51AD"/>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
    <w:name w:val="p0"/>
    <w:basedOn w:val="a"/>
    <w:rsid w:val="004551AD"/>
    <w:pPr>
      <w:widowControl/>
    </w:pPr>
    <w:rPr>
      <w:rFonts w:ascii="Times New Roman" w:hAnsi="Times New Roman"/>
      <w:kern w:val="0"/>
      <w:szCs w:val="21"/>
    </w:rPr>
  </w:style>
  <w:style w:type="paragraph" w:styleId="a3">
    <w:name w:val="No Spacing"/>
    <w:uiPriority w:val="1"/>
    <w:qFormat/>
    <w:rsid w:val="004551AD"/>
    <w:pPr>
      <w:widowControl w:val="0"/>
      <w:ind w:firstLineChars="200" w:firstLine="200"/>
      <w:jc w:val="both"/>
    </w:pPr>
    <w:rPr>
      <w:rFonts w:ascii="Calibri" w:eastAsia="宋体" w:hAnsi="Calibri" w:cs="Times New Roman"/>
    </w:rPr>
  </w:style>
  <w:style w:type="paragraph" w:styleId="a4">
    <w:name w:val="Balloon Text"/>
    <w:basedOn w:val="a"/>
    <w:link w:val="Char"/>
    <w:uiPriority w:val="99"/>
    <w:semiHidden/>
    <w:unhideWhenUsed/>
    <w:rsid w:val="004551AD"/>
    <w:rPr>
      <w:sz w:val="18"/>
      <w:szCs w:val="18"/>
    </w:rPr>
  </w:style>
  <w:style w:type="character" w:customStyle="1" w:styleId="Char">
    <w:name w:val="批注框文本 Char"/>
    <w:basedOn w:val="a0"/>
    <w:link w:val="a4"/>
    <w:uiPriority w:val="99"/>
    <w:semiHidden/>
    <w:rsid w:val="004551AD"/>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411</Words>
  <Characters>2347</Characters>
  <Application>Microsoft Office Word</Application>
  <DocSecurity>0</DocSecurity>
  <Lines>19</Lines>
  <Paragraphs>5</Paragraphs>
  <ScaleCrop>false</ScaleCrop>
  <Company/>
  <LinksUpToDate>false</LinksUpToDate>
  <CharactersWithSpaces>2753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14</cp:revision>
  <cp:lastPrinted>2019-07-17T03:13:00Z</cp:lastPrinted>
  <dcterms:created xsi:type="dcterms:W3CDTF">2019-07-17T03:09:00Z</dcterms:created>
  <dcterms:modified xsi:type="dcterms:W3CDTF">2019-07-18T02:27:00Z</dcterms:modified>
</cp:coreProperties>
</file>